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4F389" w14:textId="77777777" w:rsidR="007229F0" w:rsidRPr="00B40DAE" w:rsidRDefault="007229F0" w:rsidP="007229F0">
      <w:pPr>
        <w:rPr>
          <w:rFonts w:asciiTheme="minorHAnsi" w:hAnsiTheme="minorHAnsi"/>
          <w:b/>
          <w:bCs/>
        </w:rPr>
      </w:pPr>
      <w:r w:rsidRPr="00B40DAE">
        <w:rPr>
          <w:rFonts w:asciiTheme="minorHAnsi" w:hAnsiTheme="minorHAnsi"/>
          <w:b/>
          <w:bCs/>
        </w:rPr>
        <w:t>Mladá Boleslav, September 8, 2025</w:t>
      </w:r>
    </w:p>
    <w:p w14:paraId="620C9CC3" w14:textId="77777777" w:rsidR="00820491" w:rsidRPr="00B40DAE" w:rsidRDefault="00820491" w:rsidP="00B03559">
      <w:pPr>
        <w:rPr>
          <w:rFonts w:asciiTheme="minorHAnsi" w:hAnsiTheme="minorHAnsi"/>
          <w:b/>
          <w:bCs/>
        </w:rPr>
      </w:pPr>
    </w:p>
    <w:p w14:paraId="18E6C4AD" w14:textId="799EBDA7" w:rsidR="00470E04" w:rsidRPr="00B40DAE" w:rsidRDefault="00FB1A44" w:rsidP="00B03559">
      <w:pPr>
        <w:pStyle w:val="Kop1"/>
        <w:rPr>
          <w:rFonts w:asciiTheme="minorHAnsi" w:hAnsiTheme="minorHAnsi"/>
          <w:sz w:val="20"/>
          <w:szCs w:val="20"/>
          <w:lang w:val="en-GB"/>
        </w:rPr>
      </w:pPr>
      <w:bookmarkStart w:id="0" w:name="_Toc123901633"/>
      <w:bookmarkStart w:id="1" w:name="_Toc123901774"/>
      <w:bookmarkStart w:id="2" w:name="_Toc125544338"/>
      <w:bookmarkStart w:id="3" w:name="_Toc130226146"/>
      <w:bookmarkStart w:id="4" w:name="_Toc132878132"/>
      <w:bookmarkStart w:id="5" w:name="_Toc135726270"/>
      <w:bookmarkStart w:id="6" w:name="_Toc135737272"/>
      <w:bookmarkStart w:id="7" w:name="_Toc136011409"/>
      <w:bookmarkStart w:id="8" w:name="_Toc136981260"/>
      <w:bookmarkStart w:id="9" w:name="_Toc140413983"/>
      <w:r w:rsidRPr="00B40DAE">
        <w:rPr>
          <w:rFonts w:asciiTheme="minorHAnsi" w:eastAsiaTheme="minorHAnsi" w:hAnsiTheme="minorHAnsi"/>
          <w:szCs w:val="36"/>
          <w:lang w:val="en-GB"/>
        </w:rPr>
        <w:t xml:space="preserve">Press Kit </w:t>
      </w:r>
      <w:bookmarkEnd w:id="0"/>
      <w:bookmarkEnd w:id="1"/>
      <w:bookmarkEnd w:id="2"/>
      <w:bookmarkEnd w:id="3"/>
      <w:bookmarkEnd w:id="4"/>
      <w:bookmarkEnd w:id="5"/>
      <w:bookmarkEnd w:id="6"/>
      <w:bookmarkEnd w:id="7"/>
      <w:bookmarkEnd w:id="8"/>
      <w:bookmarkEnd w:id="9"/>
      <w:r w:rsidR="007229F0" w:rsidRPr="00B40DAE">
        <w:rPr>
          <w:rFonts w:asciiTheme="minorHAnsi" w:eastAsiaTheme="minorHAnsi" w:hAnsiTheme="minorHAnsi"/>
          <w:szCs w:val="36"/>
          <w:lang w:val="en-GB"/>
        </w:rPr>
        <w:t>- World premiere of the V</w:t>
      </w:r>
      <w:r w:rsidR="00FD4364" w:rsidRPr="00B40DAE">
        <w:rPr>
          <w:rFonts w:asciiTheme="minorHAnsi" w:eastAsiaTheme="minorHAnsi" w:hAnsiTheme="minorHAnsi"/>
          <w:szCs w:val="36"/>
          <w:lang w:val="en-GB"/>
        </w:rPr>
        <w:t xml:space="preserve">ision </w:t>
      </w:r>
      <w:r w:rsidR="007229F0" w:rsidRPr="00B40DAE">
        <w:rPr>
          <w:rFonts w:asciiTheme="minorHAnsi" w:eastAsiaTheme="minorHAnsi" w:hAnsiTheme="minorHAnsi"/>
          <w:szCs w:val="36"/>
          <w:lang w:val="en-GB"/>
        </w:rPr>
        <w:t>O concept</w:t>
      </w:r>
    </w:p>
    <w:p w14:paraId="6813E089" w14:textId="77777777" w:rsidR="00470E04" w:rsidRPr="00B40DAE" w:rsidRDefault="00470E04" w:rsidP="00B03559">
      <w:pPr>
        <w:pStyle w:val="Kop1"/>
        <w:rPr>
          <w:rFonts w:asciiTheme="minorHAnsi" w:hAnsiTheme="minorHAnsi"/>
          <w:sz w:val="18"/>
          <w:szCs w:val="18"/>
          <w:lang w:val="en-GB"/>
        </w:rPr>
      </w:pPr>
    </w:p>
    <w:p w14:paraId="084D445D" w14:textId="78550641" w:rsidR="00880934" w:rsidRPr="00B40DAE" w:rsidRDefault="00103DB5" w:rsidP="00B7004F">
      <w:pPr>
        <w:suppressAutoHyphens/>
        <w:rPr>
          <w:rFonts w:asciiTheme="minorHAnsi" w:hAnsiTheme="minorHAnsi"/>
          <w:b/>
          <w:bCs/>
        </w:rPr>
      </w:pPr>
      <w:r w:rsidRPr="00B40DAE">
        <w:rPr>
          <w:rFonts w:asciiTheme="minorHAnsi" w:hAnsiTheme="minorHAnsi"/>
          <w:b/>
          <w:bCs/>
        </w:rPr>
        <w:t>Contents</w:t>
      </w:r>
    </w:p>
    <w:p w14:paraId="30651600" w14:textId="77777777" w:rsidR="005B70F8" w:rsidRPr="00B40DAE" w:rsidRDefault="005B70F8" w:rsidP="007229F0">
      <w:pPr>
        <w:pStyle w:val="Inhopg1"/>
        <w:rPr>
          <w:rFonts w:asciiTheme="minorHAnsi" w:hAnsiTheme="minorHAnsi"/>
          <w:lang w:val="en-GB"/>
        </w:rPr>
      </w:pPr>
    </w:p>
    <w:p w14:paraId="101F03F1" w14:textId="76AF5998" w:rsidR="005B70F8" w:rsidRPr="00B40DAE" w:rsidRDefault="005B70F8" w:rsidP="005B70F8">
      <w:pPr>
        <w:tabs>
          <w:tab w:val="left" w:pos="8789"/>
        </w:tabs>
        <w:rPr>
          <w:rFonts w:asciiTheme="minorHAnsi" w:hAnsiTheme="minorHAnsi"/>
        </w:rPr>
      </w:pPr>
      <w:r w:rsidRPr="00B40DAE">
        <w:rPr>
          <w:rFonts w:asciiTheme="minorHAnsi" w:hAnsiTheme="minorHAnsi"/>
          <w:b/>
          <w:bCs/>
        </w:rPr>
        <w:t>INTRODUCTION</w:t>
      </w:r>
      <w:r w:rsidRPr="00B40DAE">
        <w:rPr>
          <w:rFonts w:asciiTheme="minorHAnsi" w:hAnsiTheme="minorHAnsi"/>
        </w:rPr>
        <w:tab/>
        <w:t>2</w:t>
      </w:r>
    </w:p>
    <w:p w14:paraId="0C249E88" w14:textId="77777777" w:rsidR="005B70F8" w:rsidRPr="00B40DAE" w:rsidRDefault="005B70F8" w:rsidP="005B70F8">
      <w:pPr>
        <w:rPr>
          <w:rFonts w:asciiTheme="minorHAnsi" w:hAnsiTheme="minorHAnsi"/>
        </w:rPr>
      </w:pPr>
    </w:p>
    <w:p w14:paraId="49BF58B7" w14:textId="03CAB32A" w:rsidR="005B70F8" w:rsidRPr="00B40DAE" w:rsidRDefault="005B70F8" w:rsidP="003C0137">
      <w:pPr>
        <w:pStyle w:val="Inhopg1"/>
        <w:rPr>
          <w:rFonts w:asciiTheme="minorHAnsi" w:hAnsiTheme="minorHAnsi"/>
          <w:lang w:val="en-GB"/>
        </w:rPr>
      </w:pPr>
      <w:r w:rsidRPr="00B40DAE">
        <w:rPr>
          <w:rFonts w:asciiTheme="minorHAnsi" w:hAnsiTheme="minorHAnsi"/>
          <w:b/>
          <w:bCs/>
          <w:lang w:val="en-GB"/>
        </w:rPr>
        <w:t>INTERIOR</w:t>
      </w:r>
      <w:r w:rsidR="007229F0" w:rsidRPr="00B40DAE">
        <w:rPr>
          <w:rFonts w:asciiTheme="minorHAnsi" w:hAnsiTheme="minorHAnsi"/>
          <w:lang w:val="en-GB"/>
        </w:rPr>
        <w:tab/>
        <w:t>4</w:t>
      </w:r>
    </w:p>
    <w:p w14:paraId="104D5E7B" w14:textId="77777777" w:rsidR="003C0137" w:rsidRPr="00B40DAE" w:rsidRDefault="003C0137" w:rsidP="003C0137"/>
    <w:p w14:paraId="6996FD07" w14:textId="72067E8C" w:rsidR="007229F0" w:rsidRPr="00B40DAE" w:rsidRDefault="007229F0" w:rsidP="007229F0">
      <w:pPr>
        <w:pStyle w:val="Inhopg1"/>
        <w:rPr>
          <w:rFonts w:asciiTheme="minorHAnsi" w:hAnsiTheme="minorHAnsi"/>
          <w:lang w:val="en-GB"/>
        </w:rPr>
      </w:pPr>
      <w:r w:rsidRPr="00B40DAE">
        <w:rPr>
          <w:rFonts w:asciiTheme="minorHAnsi" w:hAnsiTheme="minorHAnsi"/>
          <w:b/>
          <w:bCs/>
          <w:lang w:val="en-GB"/>
        </w:rPr>
        <w:t>TECHNOLOGY AND CONNECTIVITY</w:t>
      </w:r>
      <w:r w:rsidRPr="00B40DAE">
        <w:rPr>
          <w:rFonts w:asciiTheme="minorHAnsi" w:hAnsiTheme="minorHAnsi"/>
          <w:lang w:val="en-GB"/>
        </w:rPr>
        <w:tab/>
        <w:t>6</w:t>
      </w:r>
    </w:p>
    <w:p w14:paraId="2636AB05" w14:textId="77777777" w:rsidR="007229F0" w:rsidRPr="00B40DAE" w:rsidRDefault="007229F0" w:rsidP="007229F0">
      <w:pPr>
        <w:pStyle w:val="Inhopg1"/>
        <w:rPr>
          <w:rFonts w:asciiTheme="minorHAnsi" w:hAnsiTheme="minorHAnsi"/>
          <w:lang w:val="en-GB"/>
        </w:rPr>
      </w:pPr>
    </w:p>
    <w:p w14:paraId="355CEA19" w14:textId="6D48F977" w:rsidR="00F15F1A" w:rsidRPr="00B40DAE" w:rsidRDefault="00E331FF" w:rsidP="00F15F1A">
      <w:pPr>
        <w:pStyle w:val="Inhopg1"/>
        <w:rPr>
          <w:rFonts w:asciiTheme="minorHAnsi" w:hAnsiTheme="minorHAnsi"/>
          <w:lang w:val="en-GB"/>
        </w:rPr>
      </w:pPr>
      <w:r w:rsidRPr="00B40DAE">
        <w:rPr>
          <w:rFonts w:asciiTheme="minorHAnsi" w:hAnsiTheme="minorHAnsi"/>
          <w:b/>
          <w:bCs/>
          <w:lang w:val="en-GB"/>
        </w:rPr>
        <w:t>CIRCULARITY</w:t>
      </w:r>
      <w:r w:rsidR="00F15F1A" w:rsidRPr="00B40DAE">
        <w:rPr>
          <w:rFonts w:asciiTheme="minorHAnsi" w:hAnsiTheme="minorHAnsi"/>
          <w:lang w:val="en-GB"/>
        </w:rPr>
        <w:tab/>
      </w:r>
      <w:r w:rsidR="00756110" w:rsidRPr="00B40DAE">
        <w:rPr>
          <w:rFonts w:asciiTheme="minorHAnsi" w:hAnsiTheme="minorHAnsi"/>
          <w:lang w:val="en-GB"/>
        </w:rPr>
        <w:t>8</w:t>
      </w:r>
    </w:p>
    <w:p w14:paraId="783EE239" w14:textId="6F094743" w:rsidR="005B5D4A" w:rsidRPr="00B40DAE" w:rsidRDefault="51322F45" w:rsidP="00F15F1A">
      <w:pPr>
        <w:pStyle w:val="Inhopg1"/>
        <w:rPr>
          <w:rFonts w:asciiTheme="minorHAnsi" w:hAnsiTheme="minorHAnsi"/>
          <w:b/>
          <w:bCs/>
          <w:lang w:val="en-GB"/>
        </w:rPr>
      </w:pPr>
      <w:r w:rsidRPr="00B40DAE">
        <w:rPr>
          <w:rFonts w:asciiTheme="minorHAnsi" w:hAnsiTheme="minorHAnsi"/>
          <w:lang w:val="en-GB"/>
        </w:rPr>
        <w:t xml:space="preserve"> </w:t>
      </w:r>
    </w:p>
    <w:p w14:paraId="734120E6" w14:textId="41DE1865" w:rsidR="007229F0" w:rsidRPr="00B40DAE" w:rsidRDefault="007229F0" w:rsidP="00F15F1A">
      <w:pPr>
        <w:pStyle w:val="Inhopg1"/>
        <w:rPr>
          <w:rFonts w:asciiTheme="minorHAnsi" w:hAnsiTheme="minorHAnsi"/>
          <w:lang w:val="en-GB"/>
        </w:rPr>
      </w:pPr>
      <w:r w:rsidRPr="00B40DAE">
        <w:rPr>
          <w:rFonts w:asciiTheme="minorHAnsi" w:hAnsiTheme="minorHAnsi"/>
          <w:b/>
          <w:bCs/>
          <w:lang w:val="en-GB"/>
        </w:rPr>
        <w:t>EXTERIOR</w:t>
      </w:r>
      <w:r w:rsidRPr="00B40DAE">
        <w:rPr>
          <w:rFonts w:asciiTheme="minorHAnsi" w:hAnsiTheme="minorHAnsi"/>
          <w:lang w:val="en-GB"/>
        </w:rPr>
        <w:tab/>
      </w:r>
      <w:r w:rsidR="00756110" w:rsidRPr="00B40DAE">
        <w:rPr>
          <w:rFonts w:asciiTheme="minorHAnsi" w:hAnsiTheme="minorHAnsi"/>
          <w:lang w:val="en-GB"/>
        </w:rPr>
        <w:t>10</w:t>
      </w:r>
    </w:p>
    <w:p w14:paraId="12A67361" w14:textId="77777777" w:rsidR="007229F0" w:rsidRPr="00B40DAE" w:rsidRDefault="007229F0" w:rsidP="007229F0">
      <w:pPr>
        <w:rPr>
          <w:rFonts w:asciiTheme="minorHAnsi" w:hAnsiTheme="minorHAnsi"/>
        </w:rPr>
      </w:pPr>
    </w:p>
    <w:p w14:paraId="208096D9" w14:textId="3594C61A" w:rsidR="00976F7E" w:rsidRPr="00B40DAE" w:rsidRDefault="007229F0" w:rsidP="00976F7E">
      <w:pPr>
        <w:pStyle w:val="Inhopg1"/>
        <w:rPr>
          <w:rFonts w:asciiTheme="minorHAnsi" w:hAnsiTheme="minorHAnsi"/>
          <w:lang w:val="en-GB"/>
        </w:rPr>
      </w:pPr>
      <w:r w:rsidRPr="00B40DAE">
        <w:rPr>
          <w:rFonts w:asciiTheme="minorHAnsi" w:hAnsiTheme="minorHAnsi"/>
          <w:b/>
          <w:bCs/>
          <w:lang w:val="en-GB"/>
        </w:rPr>
        <w:t>HISTORY</w:t>
      </w:r>
      <w:r w:rsidRPr="00B40DAE">
        <w:rPr>
          <w:rFonts w:asciiTheme="minorHAnsi" w:hAnsiTheme="minorHAnsi"/>
          <w:lang w:val="en-GB"/>
        </w:rPr>
        <w:tab/>
        <w:t>12</w:t>
      </w:r>
      <w:r w:rsidRPr="00B40DAE">
        <w:rPr>
          <w:rFonts w:asciiTheme="minorHAnsi" w:hAnsiTheme="minorHAnsi"/>
          <w:lang w:val="en-GB"/>
        </w:rPr>
        <w:tab/>
      </w:r>
    </w:p>
    <w:p w14:paraId="12A2F72C" w14:textId="77777777" w:rsidR="00976F7E" w:rsidRPr="00B40DAE" w:rsidRDefault="00976F7E" w:rsidP="00976F7E">
      <w:pPr>
        <w:pStyle w:val="Inhopg1"/>
        <w:rPr>
          <w:rFonts w:asciiTheme="minorHAnsi" w:hAnsiTheme="minorHAnsi"/>
          <w:lang w:val="en-GB"/>
        </w:rPr>
      </w:pPr>
    </w:p>
    <w:p w14:paraId="084CEB86" w14:textId="77777777" w:rsidR="00976F7E" w:rsidRPr="00B40DAE" w:rsidRDefault="00976F7E" w:rsidP="00976F7E">
      <w:pPr>
        <w:pStyle w:val="Inhopg1"/>
        <w:rPr>
          <w:rFonts w:asciiTheme="minorHAnsi" w:hAnsiTheme="minorHAnsi"/>
          <w:lang w:val="en-GB"/>
        </w:rPr>
      </w:pPr>
    </w:p>
    <w:p w14:paraId="77BEF586" w14:textId="77777777" w:rsidR="00976F7E" w:rsidRPr="00B40DAE" w:rsidRDefault="00976F7E" w:rsidP="00976F7E">
      <w:pPr>
        <w:pStyle w:val="Inhopg1"/>
        <w:rPr>
          <w:rFonts w:asciiTheme="minorHAnsi" w:hAnsiTheme="minorHAnsi"/>
          <w:lang w:val="en-GB"/>
        </w:rPr>
      </w:pPr>
    </w:p>
    <w:p w14:paraId="294760D8" w14:textId="77777777" w:rsidR="00976F7E" w:rsidRPr="00B40DAE" w:rsidRDefault="00976F7E" w:rsidP="00976F7E">
      <w:pPr>
        <w:pStyle w:val="Inhopg1"/>
        <w:rPr>
          <w:rFonts w:asciiTheme="minorHAnsi" w:hAnsiTheme="minorHAnsi"/>
          <w:lang w:val="en-GB"/>
        </w:rPr>
      </w:pPr>
    </w:p>
    <w:p w14:paraId="6A2832BC" w14:textId="77777777" w:rsidR="00976F7E" w:rsidRPr="00B40DAE" w:rsidRDefault="00976F7E" w:rsidP="00976F7E">
      <w:pPr>
        <w:pStyle w:val="Inhopg1"/>
        <w:rPr>
          <w:rFonts w:asciiTheme="minorHAnsi" w:hAnsiTheme="minorHAnsi"/>
          <w:lang w:val="en-GB"/>
        </w:rPr>
      </w:pPr>
    </w:p>
    <w:p w14:paraId="65BAF059" w14:textId="77777777" w:rsidR="00976F7E" w:rsidRPr="00B40DAE" w:rsidRDefault="00976F7E" w:rsidP="00976F7E">
      <w:pPr>
        <w:pStyle w:val="Inhopg1"/>
        <w:rPr>
          <w:rFonts w:asciiTheme="minorHAnsi" w:hAnsiTheme="minorHAnsi"/>
          <w:lang w:val="en-GB"/>
        </w:rPr>
      </w:pPr>
    </w:p>
    <w:p w14:paraId="442DF377" w14:textId="1744565D" w:rsidR="00820491" w:rsidRPr="00B40DAE" w:rsidRDefault="005B5D4A" w:rsidP="00880934">
      <w:pPr>
        <w:spacing w:after="0" w:line="22" w:lineRule="auto"/>
        <w:ind w:left="0"/>
        <w:rPr>
          <w:rFonts w:asciiTheme="minorHAnsi" w:hAnsiTheme="minorHAnsi"/>
        </w:rPr>
      </w:pPr>
      <w:r w:rsidRPr="00B40DAE">
        <w:rPr>
          <w:rFonts w:asciiTheme="minorHAnsi" w:hAnsiTheme="minorHAnsi"/>
        </w:rPr>
        <w:br w:type="page"/>
      </w:r>
    </w:p>
    <w:p w14:paraId="44DD9FE2" w14:textId="4965CFF4" w:rsidR="00097631" w:rsidRPr="00B40DAE" w:rsidRDefault="00230ECD" w:rsidP="00B03559">
      <w:pPr>
        <w:rPr>
          <w:rFonts w:asciiTheme="minorHAnsi" w:eastAsiaTheme="majorEastAsia" w:hAnsiTheme="minorHAnsi"/>
          <w:b/>
          <w:sz w:val="36"/>
          <w:szCs w:val="36"/>
        </w:rPr>
      </w:pPr>
      <w:r w:rsidRPr="00B40DAE">
        <w:rPr>
          <w:rFonts w:asciiTheme="minorHAnsi" w:eastAsiaTheme="majorEastAsia" w:hAnsiTheme="minorHAnsi"/>
          <w:b/>
          <w:sz w:val="36"/>
          <w:szCs w:val="36"/>
        </w:rPr>
        <w:lastRenderedPageBreak/>
        <w:t xml:space="preserve">Škoda Vision O: </w:t>
      </w:r>
      <w:r w:rsidR="007A7315" w:rsidRPr="00B40DAE">
        <w:rPr>
          <w:rFonts w:asciiTheme="minorHAnsi" w:eastAsiaTheme="majorEastAsia" w:hAnsiTheme="minorHAnsi"/>
          <w:b/>
          <w:sz w:val="36"/>
          <w:szCs w:val="36"/>
        </w:rPr>
        <w:t>Electrified f</w:t>
      </w:r>
      <w:r w:rsidR="00FB482A" w:rsidRPr="00B40DAE">
        <w:rPr>
          <w:rFonts w:asciiTheme="minorHAnsi" w:eastAsiaTheme="majorEastAsia" w:hAnsiTheme="minorHAnsi"/>
          <w:b/>
          <w:sz w:val="36"/>
          <w:szCs w:val="36"/>
        </w:rPr>
        <w:t xml:space="preserve">uture estate </w:t>
      </w:r>
      <w:r w:rsidR="00DC5E98" w:rsidRPr="00B40DAE">
        <w:rPr>
          <w:rFonts w:asciiTheme="minorHAnsi" w:eastAsiaTheme="majorEastAsia" w:hAnsiTheme="minorHAnsi"/>
          <w:b/>
          <w:sz w:val="36"/>
          <w:szCs w:val="36"/>
        </w:rPr>
        <w:t>with the n</w:t>
      </w:r>
      <w:r w:rsidRPr="00B40DAE">
        <w:rPr>
          <w:rFonts w:asciiTheme="minorHAnsi" w:eastAsiaTheme="majorEastAsia" w:hAnsiTheme="minorHAnsi"/>
          <w:b/>
          <w:sz w:val="36"/>
          <w:szCs w:val="36"/>
        </w:rPr>
        <w:t xml:space="preserve">ext </w:t>
      </w:r>
      <w:r w:rsidR="00D9557B" w:rsidRPr="00B40DAE">
        <w:rPr>
          <w:rFonts w:asciiTheme="minorHAnsi" w:eastAsiaTheme="majorEastAsia" w:hAnsiTheme="minorHAnsi"/>
          <w:b/>
          <w:sz w:val="36"/>
          <w:szCs w:val="36"/>
        </w:rPr>
        <w:t xml:space="preserve">generation </w:t>
      </w:r>
      <w:r w:rsidRPr="00B40DAE">
        <w:rPr>
          <w:rFonts w:asciiTheme="minorHAnsi" w:eastAsiaTheme="majorEastAsia" w:hAnsiTheme="minorHAnsi"/>
          <w:b/>
          <w:sz w:val="36"/>
          <w:szCs w:val="36"/>
        </w:rPr>
        <w:t xml:space="preserve">of </w:t>
      </w:r>
      <w:r w:rsidR="0015239F" w:rsidRPr="00B40DAE">
        <w:rPr>
          <w:rFonts w:asciiTheme="minorHAnsi" w:eastAsiaTheme="majorEastAsia" w:hAnsiTheme="minorHAnsi"/>
          <w:b/>
          <w:sz w:val="36"/>
          <w:szCs w:val="36"/>
        </w:rPr>
        <w:t xml:space="preserve">the </w:t>
      </w:r>
      <w:r w:rsidRPr="00B40DAE">
        <w:rPr>
          <w:rFonts w:asciiTheme="minorHAnsi" w:eastAsiaTheme="majorEastAsia" w:hAnsiTheme="minorHAnsi"/>
          <w:b/>
          <w:sz w:val="36"/>
          <w:szCs w:val="36"/>
        </w:rPr>
        <w:t>Modern Solid design language</w:t>
      </w:r>
    </w:p>
    <w:p w14:paraId="631F9FA0" w14:textId="77777777" w:rsidR="00B913C6" w:rsidRPr="00B40DAE" w:rsidRDefault="00B913C6" w:rsidP="00B03559">
      <w:pPr>
        <w:rPr>
          <w:rFonts w:asciiTheme="minorHAnsi" w:hAnsiTheme="minorHAnsi"/>
        </w:rPr>
      </w:pPr>
    </w:p>
    <w:p w14:paraId="29AFA907" w14:textId="77777777" w:rsidR="007B54DE" w:rsidRPr="007B54DE" w:rsidRDefault="007B54DE" w:rsidP="007B54DE">
      <w:pPr>
        <w:pStyle w:val="Odrazkystextem"/>
        <w:ind w:left="993"/>
        <w:rPr>
          <w:rFonts w:asciiTheme="minorHAnsi" w:hAnsiTheme="minorHAnsi"/>
        </w:rPr>
      </w:pPr>
      <w:r w:rsidRPr="007B54DE">
        <w:rPr>
          <w:rFonts w:asciiTheme="minorHAnsi" w:hAnsiTheme="minorHAnsi"/>
        </w:rPr>
        <w:t>Building on Škoda's estate segment leadership in Europe, the Vision O concept presents the brand’s electrified future and the evolved Modern Solid design language</w:t>
      </w:r>
    </w:p>
    <w:p w14:paraId="52F44BD5" w14:textId="77777777" w:rsidR="007B54DE" w:rsidRPr="007B54DE" w:rsidRDefault="007B54DE" w:rsidP="007B54DE">
      <w:pPr>
        <w:pStyle w:val="Odrazkystextem"/>
        <w:ind w:left="993"/>
        <w:rPr>
          <w:rFonts w:asciiTheme="minorHAnsi" w:hAnsiTheme="minorHAnsi"/>
        </w:rPr>
      </w:pPr>
      <w:r w:rsidRPr="007B54DE">
        <w:rPr>
          <w:rFonts w:asciiTheme="minorHAnsi" w:hAnsiTheme="minorHAnsi"/>
        </w:rPr>
        <w:t>Following Škoda's customer first approach, Vision O is the first concept car that was developed thinking inside out – entirely from the customer’s perspective</w:t>
      </w:r>
    </w:p>
    <w:p w14:paraId="010DFF80" w14:textId="77777777" w:rsidR="007B54DE" w:rsidRPr="007B54DE" w:rsidRDefault="007B54DE" w:rsidP="007B54DE">
      <w:pPr>
        <w:pStyle w:val="Odrazkystextem"/>
        <w:ind w:left="993"/>
        <w:rPr>
          <w:rFonts w:asciiTheme="minorHAnsi" w:hAnsiTheme="minorHAnsi"/>
        </w:rPr>
      </w:pPr>
      <w:r w:rsidRPr="007B54DE">
        <w:rPr>
          <w:rFonts w:asciiTheme="minorHAnsi" w:hAnsiTheme="minorHAnsi"/>
        </w:rPr>
        <w:t xml:space="preserve">Featuring a completely redesigned interior, Vision O provides a minimalist design and holistic, intuitive in-car experience: a new Horizon Display for both front passengers, Bio-Adaptive Lightning, 650l of luggage capacity and AI-driven personal assistant </w:t>
      </w:r>
    </w:p>
    <w:p w14:paraId="110F922B" w14:textId="191F5F6C" w:rsidR="007B54DE" w:rsidRPr="007B54DE" w:rsidRDefault="007B54DE" w:rsidP="007B54DE">
      <w:pPr>
        <w:pStyle w:val="Odrazkystextem"/>
        <w:ind w:left="993"/>
        <w:rPr>
          <w:rFonts w:asciiTheme="minorHAnsi" w:hAnsiTheme="minorHAnsi"/>
        </w:rPr>
      </w:pPr>
      <w:r w:rsidRPr="007B54DE">
        <w:rPr>
          <w:rFonts w:asciiTheme="minorHAnsi" w:hAnsiTheme="minorHAnsi"/>
        </w:rPr>
        <w:t xml:space="preserve">Prioritising sustainability, Vision ‘O’ follows circular economy principles, minimizing its environmental impact by integrating renewable materials and recycled components </w:t>
      </w:r>
    </w:p>
    <w:p w14:paraId="1D6725BC" w14:textId="77777777" w:rsidR="007B54DE" w:rsidRPr="007B54DE" w:rsidRDefault="007B54DE" w:rsidP="007B54DE">
      <w:pPr>
        <w:pStyle w:val="Odrazkystextem"/>
        <w:ind w:left="993"/>
        <w:rPr>
          <w:rFonts w:asciiTheme="minorHAnsi" w:hAnsiTheme="minorHAnsi"/>
        </w:rPr>
      </w:pPr>
      <w:r w:rsidRPr="007B54DE">
        <w:rPr>
          <w:rFonts w:asciiTheme="minorHAnsi" w:hAnsiTheme="minorHAnsi"/>
        </w:rPr>
        <w:t>Taking the exterior design to the next level, Vision O generates an even more robust look with a completely new Tech-loop face mask, and is aerodynamically optimized for driving significant distances – also with advanced autonomous driving technology</w:t>
      </w:r>
    </w:p>
    <w:p w14:paraId="2AA6BD4F" w14:textId="77777777" w:rsidR="00E529B4" w:rsidRPr="00B40DAE" w:rsidRDefault="00E529B4" w:rsidP="00E56CF0">
      <w:pPr>
        <w:pStyle w:val="Odrazkystextem"/>
        <w:numPr>
          <w:ilvl w:val="0"/>
          <w:numId w:val="0"/>
        </w:numPr>
        <w:rPr>
          <w:rFonts w:asciiTheme="minorHAnsi" w:hAnsiTheme="minorHAnsi"/>
        </w:rPr>
      </w:pPr>
    </w:p>
    <w:p w14:paraId="5D9D2C03" w14:textId="63B1B5BA" w:rsidR="00316320" w:rsidRDefault="008148F1" w:rsidP="00B913C6">
      <w:pPr>
        <w:pStyle w:val="Perex"/>
        <w:rPr>
          <w:rFonts w:asciiTheme="minorHAnsi" w:hAnsiTheme="minorHAnsi"/>
        </w:rPr>
      </w:pPr>
      <w:r w:rsidRPr="00B40DAE">
        <w:rPr>
          <w:rFonts w:asciiTheme="minorHAnsi" w:hAnsiTheme="minorHAnsi"/>
        </w:rPr>
        <w:t xml:space="preserve">Mladá Boleslav, September 8, 2025 – </w:t>
      </w:r>
      <w:r w:rsidR="002D5C75" w:rsidRPr="00B40DAE">
        <w:rPr>
          <w:rFonts w:asciiTheme="minorHAnsi" w:hAnsiTheme="minorHAnsi"/>
        </w:rPr>
        <w:t>Fully prepared</w:t>
      </w:r>
      <w:r w:rsidR="005B39CA" w:rsidRPr="00B40DAE">
        <w:rPr>
          <w:rFonts w:asciiTheme="minorHAnsi" w:hAnsiTheme="minorHAnsi"/>
        </w:rPr>
        <w:t xml:space="preserve"> for the electrified future of Škoda’s estate models: Building on its rich heritage and European leadership in the Combi segment, the Škoda Vision O delivers a bold statement, showcasing the next generation of Škoda's Modern Solid design language. </w:t>
      </w:r>
      <w:r w:rsidR="002D5C75" w:rsidRPr="00B40DAE">
        <w:rPr>
          <w:rFonts w:asciiTheme="minorHAnsi" w:hAnsiTheme="minorHAnsi"/>
        </w:rPr>
        <w:t xml:space="preserve">It is the brand's </w:t>
      </w:r>
      <w:r w:rsidR="00C961BA" w:rsidRPr="00B40DAE">
        <w:rPr>
          <w:rFonts w:asciiTheme="minorHAnsi" w:hAnsiTheme="minorHAnsi"/>
        </w:rPr>
        <w:t xml:space="preserve">first </w:t>
      </w:r>
      <w:r w:rsidR="002D5C75" w:rsidRPr="00B40DAE">
        <w:rPr>
          <w:rFonts w:asciiTheme="minorHAnsi" w:hAnsiTheme="minorHAnsi"/>
        </w:rPr>
        <w:t xml:space="preserve">concept car </w:t>
      </w:r>
      <w:r w:rsidR="00F51A0A" w:rsidRPr="00B40DAE">
        <w:rPr>
          <w:rFonts w:asciiTheme="minorHAnsi" w:hAnsiTheme="minorHAnsi"/>
        </w:rPr>
        <w:t xml:space="preserve">developed thinking inside out, following </w:t>
      </w:r>
      <w:r w:rsidR="002D5C75" w:rsidRPr="00B40DAE">
        <w:rPr>
          <w:rFonts w:asciiTheme="minorHAnsi" w:hAnsiTheme="minorHAnsi"/>
        </w:rPr>
        <w:t>its customer-first approach</w:t>
      </w:r>
      <w:r w:rsidR="005B39CA" w:rsidRPr="00B40DAE">
        <w:rPr>
          <w:rFonts w:asciiTheme="minorHAnsi" w:hAnsiTheme="minorHAnsi"/>
        </w:rPr>
        <w:t>. The new minimalist interior of the Vision O incorporates innovative technologies, enhancing comfort and usability. It features advanced autonomous driving capabilities, smart AI solutions, and prioritizes sustainability through the integration of renewable materials and following circular economy principles</w:t>
      </w:r>
      <w:r w:rsidR="002D5C75" w:rsidRPr="00B40DAE">
        <w:rPr>
          <w:rFonts w:asciiTheme="minorHAnsi" w:hAnsiTheme="minorHAnsi"/>
        </w:rPr>
        <w:t xml:space="preserve">. From the </w:t>
      </w:r>
      <w:r w:rsidR="00861A5C" w:rsidRPr="00B40DAE">
        <w:rPr>
          <w:rFonts w:asciiTheme="minorHAnsi" w:hAnsiTheme="minorHAnsi"/>
        </w:rPr>
        <w:t>outside</w:t>
      </w:r>
      <w:r w:rsidR="002D5C75" w:rsidRPr="00B40DAE">
        <w:rPr>
          <w:rFonts w:asciiTheme="minorHAnsi" w:hAnsiTheme="minorHAnsi"/>
        </w:rPr>
        <w:t>, the evolution of Škoda’s Modern Solid design language generates an even more robust look with a completely new Tech-loop face mask. Its minimalist design provides maximum efficiency through optimized aerodynamics.</w:t>
      </w:r>
      <w:r w:rsidR="001D3D3E" w:rsidRPr="00B40DAE">
        <w:rPr>
          <w:rFonts w:asciiTheme="minorHAnsi" w:hAnsiTheme="minorHAnsi"/>
        </w:rPr>
        <w:t xml:space="preserve"> The production vehicle of Vision O, based on a future platform of Volkswagen Group, is planned for the next decade.</w:t>
      </w:r>
    </w:p>
    <w:p w14:paraId="677A9547" w14:textId="77777777" w:rsidR="00DB54ED" w:rsidRDefault="00DB54ED" w:rsidP="00B913C6">
      <w:pPr>
        <w:pStyle w:val="Perex"/>
        <w:rPr>
          <w:rFonts w:asciiTheme="minorHAnsi" w:hAnsiTheme="minorHAnsi"/>
        </w:rPr>
      </w:pPr>
    </w:p>
    <w:p w14:paraId="2DF77B93" w14:textId="22696D44" w:rsidR="00DB54ED" w:rsidRPr="00F7724B" w:rsidRDefault="00DB54ED" w:rsidP="00DB54ED">
      <w:pPr>
        <w:pStyle w:val="Perex"/>
        <w:rPr>
          <w:rFonts w:asciiTheme="minorHAnsi" w:hAnsiTheme="minorHAnsi"/>
          <w:lang w:val="en-CA"/>
        </w:rPr>
      </w:pPr>
      <w:r w:rsidRPr="00F7724B">
        <w:rPr>
          <w:rFonts w:asciiTheme="minorHAnsi" w:hAnsiTheme="minorHAnsi"/>
        </w:rPr>
        <w:t xml:space="preserve">Klaus Zellmer, CEO of Škoda Auto, has stated: </w:t>
      </w:r>
      <w:r w:rsidRPr="00F7724B">
        <w:rPr>
          <w:rFonts w:asciiTheme="minorHAnsi" w:hAnsiTheme="minorHAnsi"/>
          <w:b w:val="0"/>
          <w:bCs w:val="0"/>
        </w:rPr>
        <w:t>"</w:t>
      </w:r>
      <w:r w:rsidRPr="00F7724B">
        <w:rPr>
          <w:rFonts w:asciiTheme="minorHAnsi" w:hAnsiTheme="minorHAnsi"/>
          <w:b w:val="0"/>
          <w:bCs w:val="0"/>
          <w:lang w:val="en-CA"/>
        </w:rPr>
        <w:t xml:space="preserve">At </w:t>
      </w:r>
      <w:r w:rsidR="002B79E1">
        <w:rPr>
          <w:rFonts w:asciiTheme="minorHAnsi" w:hAnsiTheme="minorHAnsi"/>
          <w:b w:val="0"/>
          <w:bCs w:val="0"/>
          <w:lang w:val="en-CA"/>
        </w:rPr>
        <w:t>Š</w:t>
      </w:r>
      <w:r w:rsidRPr="00F7724B">
        <w:rPr>
          <w:rFonts w:asciiTheme="minorHAnsi" w:hAnsiTheme="minorHAnsi"/>
          <w:b w:val="0"/>
          <w:bCs w:val="0"/>
          <w:lang w:val="en-CA"/>
        </w:rPr>
        <w:t xml:space="preserve">koda, our commitment to our customers - who have trusted us as leaders in the estate segment since 2016 - drives us to deliver the Vision O: a blend of innovative design, over 650 Liters of luggage space, autonomous driving capabilities, and an intuitive AI assistant. This vehicle transforms every journey into an effortless, empowering experience while advancing our sustainability goals and elevating </w:t>
      </w:r>
      <w:r w:rsidR="00F7724B">
        <w:rPr>
          <w:rFonts w:asciiTheme="minorHAnsi" w:hAnsiTheme="minorHAnsi"/>
          <w:b w:val="0"/>
          <w:bCs w:val="0"/>
          <w:lang w:val="en-CA"/>
        </w:rPr>
        <w:br/>
      </w:r>
      <w:r w:rsidRPr="00F7724B">
        <w:rPr>
          <w:rFonts w:asciiTheme="minorHAnsi" w:hAnsiTheme="minorHAnsi"/>
          <w:b w:val="0"/>
          <w:bCs w:val="0"/>
          <w:lang w:val="en-CA"/>
        </w:rPr>
        <w:t>our ‚modern solid</w:t>
      </w:r>
      <w:r w:rsidRPr="00F7724B">
        <w:rPr>
          <w:rFonts w:asciiTheme="minorHAnsi" w:hAnsiTheme="minorHAnsi"/>
          <w:b w:val="0"/>
          <w:bCs w:val="0"/>
          <w:vertAlign w:val="superscript"/>
          <w:lang w:val="en-CA"/>
        </w:rPr>
        <w:t xml:space="preserve"> </w:t>
      </w:r>
      <w:r w:rsidRPr="00F7724B">
        <w:rPr>
          <w:rFonts w:asciiTheme="minorHAnsi" w:hAnsiTheme="minorHAnsi"/>
          <w:b w:val="0"/>
          <w:bCs w:val="0"/>
          <w:lang w:val="en-CA"/>
        </w:rPr>
        <w:sym w:font="Symbol" w:char="F0A2"/>
      </w:r>
      <w:r w:rsidRPr="00F7724B">
        <w:rPr>
          <w:rFonts w:asciiTheme="minorHAnsi" w:hAnsiTheme="minorHAnsi"/>
          <w:b w:val="0"/>
          <w:bCs w:val="0"/>
          <w:lang w:val="en-CA"/>
        </w:rPr>
        <w:t xml:space="preserve"> design principles.”</w:t>
      </w:r>
    </w:p>
    <w:p w14:paraId="7999E73E" w14:textId="0A4C7DF6" w:rsidR="00DB54ED" w:rsidRPr="00B40DAE" w:rsidRDefault="00DB54ED" w:rsidP="00B913C6">
      <w:pPr>
        <w:pStyle w:val="Perex"/>
        <w:rPr>
          <w:rFonts w:asciiTheme="minorHAnsi" w:hAnsiTheme="minorHAnsi"/>
        </w:rPr>
      </w:pPr>
    </w:p>
    <w:p w14:paraId="1D30B9BE" w14:textId="77777777" w:rsidR="002D5C75" w:rsidRDefault="002D5C75" w:rsidP="00B913C6">
      <w:pPr>
        <w:pStyle w:val="Perex"/>
        <w:rPr>
          <w:rFonts w:asciiTheme="minorHAnsi" w:hAnsiTheme="minorHAnsi"/>
        </w:rPr>
      </w:pPr>
    </w:p>
    <w:p w14:paraId="2E945841" w14:textId="77777777" w:rsidR="00DB54ED" w:rsidRPr="00B40DAE" w:rsidRDefault="00DB54ED" w:rsidP="00B913C6">
      <w:pPr>
        <w:pStyle w:val="Perex"/>
        <w:rPr>
          <w:rFonts w:asciiTheme="minorHAnsi" w:hAnsiTheme="minorHAnsi"/>
        </w:rPr>
      </w:pPr>
    </w:p>
    <w:p w14:paraId="2AADD814" w14:textId="45D1ACC2" w:rsidR="00EC4CAC" w:rsidRPr="00B40DAE" w:rsidRDefault="00EC4CAC" w:rsidP="005B39CA">
      <w:pPr>
        <w:pStyle w:val="Perex"/>
        <w:rPr>
          <w:rFonts w:asciiTheme="minorHAnsi" w:hAnsiTheme="minorHAnsi"/>
        </w:rPr>
      </w:pPr>
      <w:r w:rsidRPr="00B40DAE">
        <w:rPr>
          <w:rFonts w:asciiTheme="minorHAnsi" w:hAnsiTheme="minorHAnsi"/>
        </w:rPr>
        <w:lastRenderedPageBreak/>
        <w:t>The electrified future of Škoda’s long-standing Combi heritage</w:t>
      </w:r>
    </w:p>
    <w:p w14:paraId="6CB4EBE3" w14:textId="166137FE" w:rsidR="005B39CA" w:rsidRPr="00B40DAE" w:rsidRDefault="005B39CA" w:rsidP="005B39CA">
      <w:pPr>
        <w:pStyle w:val="Perex"/>
        <w:rPr>
          <w:rFonts w:asciiTheme="minorHAnsi" w:hAnsiTheme="minorHAnsi"/>
          <w:b w:val="0"/>
          <w:bCs w:val="0"/>
        </w:rPr>
      </w:pPr>
      <w:r w:rsidRPr="00B40DAE">
        <w:rPr>
          <w:rFonts w:asciiTheme="minorHAnsi" w:hAnsiTheme="minorHAnsi"/>
          <w:b w:val="0"/>
          <w:bCs w:val="0"/>
        </w:rPr>
        <w:t>As the estate segment leader in Europe since 2016, driven by the success of Octavia and Superb Combi, Škoda introduced the future outlook of its long-standing Combi heritage, incorporating the next generation of its Modern Solid design language. Vision O exemplifies Škoda's customer-first approach in car design, developed entirely from the customer’s perspective. This design is bold, authentic, and practical, enhancing the user experience with smart AI solutions, clever features, and a functional interior. The holistic design approach covers all aspects of the car, from the user interface and interior to the exterior, connectivity, and sound, providing a multi-sensory experience that enhances overall comfort and driving pleasure.</w:t>
      </w:r>
    </w:p>
    <w:p w14:paraId="4D5B1DC1" w14:textId="77777777" w:rsidR="00563266" w:rsidRPr="00B40DAE" w:rsidRDefault="00563266" w:rsidP="00BA5A04">
      <w:pPr>
        <w:pStyle w:val="Perex"/>
        <w:rPr>
          <w:rFonts w:asciiTheme="minorHAnsi" w:hAnsiTheme="minorHAnsi"/>
          <w:b w:val="0"/>
          <w:bCs w:val="0"/>
        </w:rPr>
      </w:pPr>
    </w:p>
    <w:p w14:paraId="2D2B8DEA" w14:textId="77777777" w:rsidR="004F230D" w:rsidRPr="00B40DAE" w:rsidRDefault="004F230D" w:rsidP="004F230D">
      <w:pPr>
        <w:rPr>
          <w:rFonts w:asciiTheme="minorHAnsi" w:hAnsiTheme="minorHAnsi"/>
          <w:b/>
          <w:bCs/>
        </w:rPr>
      </w:pPr>
      <w:r w:rsidRPr="00B40DAE">
        <w:rPr>
          <w:rFonts w:asciiTheme="minorHAnsi" w:hAnsiTheme="minorHAnsi"/>
          <w:b/>
          <w:bCs/>
        </w:rPr>
        <w:t>Customer experience is at the heart of the design</w:t>
      </w:r>
    </w:p>
    <w:p w14:paraId="79832BAB" w14:textId="1DB35361" w:rsidR="005B39CA" w:rsidRPr="00B40DAE" w:rsidRDefault="005B39CA" w:rsidP="005B39CA">
      <w:pPr>
        <w:pStyle w:val="Perex"/>
        <w:rPr>
          <w:rFonts w:asciiTheme="minorHAnsi" w:hAnsiTheme="minorHAnsi"/>
          <w:b w:val="0"/>
          <w:bCs w:val="0"/>
        </w:rPr>
      </w:pPr>
      <w:r w:rsidRPr="00B40DAE">
        <w:rPr>
          <w:rFonts w:asciiTheme="minorHAnsi" w:hAnsiTheme="minorHAnsi"/>
          <w:b w:val="0"/>
          <w:bCs w:val="0"/>
        </w:rPr>
        <w:t xml:space="preserve">Exemplifying Škoda's customer-first approach, the Vision O provides a completely new interior concept. It is characterized by a minimalist design, emphasizing maximum practicality, simplicity, and spaciousness with more than 650 </w:t>
      </w:r>
      <w:r w:rsidR="00262A78" w:rsidRPr="00B40DAE">
        <w:rPr>
          <w:rFonts w:asciiTheme="minorHAnsi" w:hAnsiTheme="minorHAnsi"/>
          <w:b w:val="0"/>
          <w:bCs w:val="0"/>
        </w:rPr>
        <w:t>litres</w:t>
      </w:r>
      <w:r w:rsidRPr="00B40DAE">
        <w:rPr>
          <w:rFonts w:asciiTheme="minorHAnsi" w:hAnsiTheme="minorHAnsi"/>
          <w:b w:val="0"/>
          <w:bCs w:val="0"/>
        </w:rPr>
        <w:t xml:space="preserve"> of luggage capacity. A redesigned and intuitively steerable customer-centric HMI architecture features a customizable Horizon Display for both front passengers. By integrating new AI features, Laura becomes a personal assistant, guiding passengers on their journey by sharing helpful information on surroundings. The new Škoda Bio-Adaptive Lighting automatically adapts interior ambient lighting to natural light cycles, creating a comfortable environment. Following Škoda’s Simply Clever philosophy, Vision O also provides that little bit extra with new features such as a portable speaker or a fully integrated fridge.</w:t>
      </w:r>
    </w:p>
    <w:p w14:paraId="1FE090AE" w14:textId="77777777" w:rsidR="004F230D" w:rsidRPr="00B40DAE" w:rsidRDefault="004F230D" w:rsidP="00BA5A04">
      <w:pPr>
        <w:pStyle w:val="Perex"/>
        <w:rPr>
          <w:rFonts w:asciiTheme="minorHAnsi" w:hAnsiTheme="minorHAnsi"/>
          <w:b w:val="0"/>
          <w:bCs w:val="0"/>
        </w:rPr>
      </w:pPr>
    </w:p>
    <w:p w14:paraId="16BB1C5D" w14:textId="6758BD04" w:rsidR="00BA5A04" w:rsidRPr="00B40DAE" w:rsidRDefault="00BA5A04" w:rsidP="00BA5A04">
      <w:pPr>
        <w:pStyle w:val="Perex"/>
        <w:rPr>
          <w:rFonts w:asciiTheme="minorHAnsi" w:hAnsiTheme="minorHAnsi"/>
        </w:rPr>
      </w:pPr>
      <w:r w:rsidRPr="00B40DAE">
        <w:rPr>
          <w:rFonts w:asciiTheme="minorHAnsi" w:hAnsiTheme="minorHAnsi"/>
        </w:rPr>
        <w:t xml:space="preserve">A holistic approach to sustainability </w:t>
      </w:r>
    </w:p>
    <w:p w14:paraId="019C209E" w14:textId="77777777" w:rsidR="005B39CA" w:rsidRPr="00B40DAE" w:rsidRDefault="005B39CA" w:rsidP="005B39CA">
      <w:pPr>
        <w:pStyle w:val="Perex"/>
        <w:rPr>
          <w:rFonts w:asciiTheme="minorHAnsi" w:hAnsiTheme="minorHAnsi"/>
          <w:b w:val="0"/>
          <w:bCs w:val="0"/>
        </w:rPr>
      </w:pPr>
      <w:r w:rsidRPr="00B40DAE">
        <w:rPr>
          <w:rFonts w:asciiTheme="minorHAnsi" w:hAnsiTheme="minorHAnsi"/>
          <w:b w:val="0"/>
          <w:bCs w:val="0"/>
        </w:rPr>
        <w:t>The name Vision O is derived from the concept of circularity and stands for designing, producing, using, and ultimately recycling the car in a sustainable way to minimize the environmental impact throughout the entire lifecycle. Vision O also demonstrates how circular materials, such as plant-based products, can be used without compromising on quality or aesthetics. Škoda Auto thinks beyond the life cycle of materials, implementing waste-free production methods and the reuse of by-products, which are recycled and repurposed.</w:t>
      </w:r>
    </w:p>
    <w:p w14:paraId="021E8CA9" w14:textId="77777777" w:rsidR="00B95243" w:rsidRPr="00B40DAE" w:rsidRDefault="00B95243" w:rsidP="00B03559">
      <w:pPr>
        <w:pStyle w:val="Perex"/>
        <w:rPr>
          <w:rFonts w:asciiTheme="minorHAnsi" w:hAnsiTheme="minorHAnsi"/>
        </w:rPr>
      </w:pPr>
    </w:p>
    <w:p w14:paraId="04DD9A29" w14:textId="7CBFA20F" w:rsidR="00B913C6" w:rsidRPr="00B40DAE" w:rsidRDefault="00702D6F" w:rsidP="008C2BB5">
      <w:pPr>
        <w:rPr>
          <w:rFonts w:asciiTheme="minorHAnsi" w:hAnsiTheme="minorHAnsi"/>
          <w:b/>
          <w:bCs/>
        </w:rPr>
      </w:pPr>
      <w:r w:rsidRPr="00B40DAE">
        <w:rPr>
          <w:rFonts w:asciiTheme="minorHAnsi" w:hAnsiTheme="minorHAnsi"/>
          <w:b/>
          <w:bCs/>
        </w:rPr>
        <w:t xml:space="preserve">Next generation of Modern Solid </w:t>
      </w:r>
      <w:r w:rsidR="00A56BCD" w:rsidRPr="00B40DAE">
        <w:rPr>
          <w:rFonts w:asciiTheme="minorHAnsi" w:hAnsiTheme="minorHAnsi"/>
          <w:b/>
          <w:bCs/>
        </w:rPr>
        <w:t>improves</w:t>
      </w:r>
      <w:r w:rsidR="00597AE7" w:rsidRPr="00B40DAE">
        <w:rPr>
          <w:rFonts w:asciiTheme="minorHAnsi" w:hAnsiTheme="minorHAnsi"/>
          <w:b/>
          <w:bCs/>
        </w:rPr>
        <w:t xml:space="preserve"> aerodynamic</w:t>
      </w:r>
      <w:r w:rsidR="00A56BCD" w:rsidRPr="00B40DAE">
        <w:rPr>
          <w:rFonts w:asciiTheme="minorHAnsi" w:hAnsiTheme="minorHAnsi"/>
          <w:b/>
          <w:bCs/>
        </w:rPr>
        <w:t>s</w:t>
      </w:r>
    </w:p>
    <w:p w14:paraId="2FB22EC7" w14:textId="639C8451" w:rsidR="00EC10C6" w:rsidRPr="00B40DAE" w:rsidRDefault="00B95243" w:rsidP="005B39CA">
      <w:pPr>
        <w:rPr>
          <w:rFonts w:asciiTheme="minorHAnsi" w:eastAsiaTheme="majorEastAsia" w:hAnsiTheme="minorHAnsi"/>
          <w:b/>
          <w:bCs/>
          <w:sz w:val="36"/>
          <w:szCs w:val="32"/>
        </w:rPr>
      </w:pPr>
      <w:r w:rsidRPr="00B40DAE">
        <w:rPr>
          <w:rFonts w:asciiTheme="minorHAnsi" w:hAnsiTheme="minorHAnsi"/>
        </w:rPr>
        <w:t xml:space="preserve">The </w:t>
      </w:r>
      <w:r w:rsidR="005B39CA" w:rsidRPr="00B40DAE">
        <w:rPr>
          <w:rFonts w:asciiTheme="minorHAnsi" w:hAnsiTheme="minorHAnsi"/>
        </w:rPr>
        <w:t>exterior of Vision O is characterized by clean, simple lines. Its minimalist design provides maximum efficiency through optimized aerodynamics, enabling a longer range – even over significant distances. The evolution of Škoda’s Modern Solid design language generates an even more robust look with a completely new Tech-loop face mask. Vision O will also offer advanced autonomous driving technology, where the vehicle can handle all driving tasks under specific conditions.</w:t>
      </w:r>
      <w:r w:rsidR="00EC10C6" w:rsidRPr="00B40DAE">
        <w:rPr>
          <w:rFonts w:asciiTheme="minorHAnsi" w:eastAsiaTheme="majorEastAsia" w:hAnsiTheme="minorHAnsi"/>
          <w:b/>
          <w:bCs/>
          <w:sz w:val="36"/>
          <w:szCs w:val="32"/>
        </w:rPr>
        <w:br w:type="page"/>
      </w:r>
    </w:p>
    <w:p w14:paraId="619DAC06" w14:textId="4249274D" w:rsidR="00345368" w:rsidRPr="00B40DAE" w:rsidRDefault="00D57A44" w:rsidP="00E20061">
      <w:pPr>
        <w:rPr>
          <w:rFonts w:asciiTheme="minorHAnsi" w:eastAsiaTheme="majorEastAsia" w:hAnsiTheme="minorHAnsi"/>
          <w:b/>
          <w:bCs/>
          <w:sz w:val="36"/>
          <w:szCs w:val="32"/>
        </w:rPr>
      </w:pPr>
      <w:r w:rsidRPr="00B40DAE">
        <w:rPr>
          <w:rFonts w:asciiTheme="minorHAnsi" w:eastAsiaTheme="majorEastAsia" w:hAnsiTheme="minorHAnsi"/>
          <w:b/>
          <w:bCs/>
          <w:sz w:val="36"/>
          <w:szCs w:val="32"/>
        </w:rPr>
        <w:lastRenderedPageBreak/>
        <w:t xml:space="preserve">Interior: </w:t>
      </w:r>
      <w:r w:rsidR="006E1C87" w:rsidRPr="00B40DAE">
        <w:rPr>
          <w:rFonts w:asciiTheme="minorHAnsi" w:eastAsiaTheme="majorEastAsia" w:hAnsiTheme="minorHAnsi"/>
          <w:b/>
          <w:bCs/>
          <w:sz w:val="36"/>
          <w:szCs w:val="32"/>
        </w:rPr>
        <w:t xml:space="preserve">New </w:t>
      </w:r>
      <w:r w:rsidR="0035156A" w:rsidRPr="00B40DAE">
        <w:rPr>
          <w:rFonts w:asciiTheme="minorHAnsi" w:eastAsiaTheme="majorEastAsia" w:hAnsiTheme="minorHAnsi"/>
          <w:b/>
          <w:bCs/>
          <w:sz w:val="36"/>
          <w:szCs w:val="32"/>
        </w:rPr>
        <w:t>customer-centric interior concept</w:t>
      </w:r>
      <w:r w:rsidR="006E1C87" w:rsidRPr="00B40DAE">
        <w:rPr>
          <w:rFonts w:asciiTheme="minorHAnsi" w:eastAsiaTheme="majorEastAsia" w:hAnsiTheme="minorHAnsi"/>
          <w:b/>
          <w:bCs/>
          <w:sz w:val="36"/>
          <w:szCs w:val="32"/>
        </w:rPr>
        <w:t xml:space="preserve"> developed </w:t>
      </w:r>
      <w:r w:rsidR="00E7069C" w:rsidRPr="00B40DAE">
        <w:rPr>
          <w:rFonts w:asciiTheme="minorHAnsi" w:eastAsiaTheme="majorEastAsia" w:hAnsiTheme="minorHAnsi"/>
          <w:b/>
          <w:bCs/>
          <w:sz w:val="36"/>
          <w:szCs w:val="32"/>
        </w:rPr>
        <w:t>from inside out</w:t>
      </w:r>
    </w:p>
    <w:p w14:paraId="023C6289" w14:textId="77777777" w:rsidR="0035156A" w:rsidRPr="00B40DAE" w:rsidRDefault="0035156A" w:rsidP="00E20061">
      <w:pPr>
        <w:rPr>
          <w:rFonts w:asciiTheme="minorHAnsi" w:hAnsiTheme="minorHAnsi"/>
        </w:rPr>
      </w:pPr>
    </w:p>
    <w:p w14:paraId="4B5122C6" w14:textId="01612712" w:rsidR="00662634" w:rsidRPr="00B40DAE" w:rsidRDefault="00662634" w:rsidP="0044629D">
      <w:pPr>
        <w:pStyle w:val="Odrazkystextem"/>
        <w:tabs>
          <w:tab w:val="clear" w:pos="596"/>
        </w:tabs>
        <w:ind w:left="993" w:hanging="284"/>
        <w:rPr>
          <w:rFonts w:asciiTheme="minorHAnsi" w:hAnsiTheme="minorHAnsi"/>
        </w:rPr>
      </w:pPr>
      <w:r w:rsidRPr="00B40DAE">
        <w:rPr>
          <w:rFonts w:asciiTheme="minorHAnsi" w:hAnsiTheme="minorHAnsi"/>
        </w:rPr>
        <w:t>The interior of the Škoda Vision O reflects the next generation of the Modern Solid design language, emphasizing robustness, functionality and authenticity</w:t>
      </w:r>
    </w:p>
    <w:p w14:paraId="461B9B32" w14:textId="5E8910AA" w:rsidR="0044629D" w:rsidRPr="00B40DAE" w:rsidRDefault="0044629D" w:rsidP="0044629D">
      <w:pPr>
        <w:pStyle w:val="Odrazkystextem"/>
        <w:tabs>
          <w:tab w:val="clear" w:pos="596"/>
        </w:tabs>
        <w:ind w:left="993" w:hanging="284"/>
        <w:rPr>
          <w:rFonts w:asciiTheme="minorHAnsi" w:hAnsiTheme="minorHAnsi"/>
        </w:rPr>
      </w:pPr>
      <w:r w:rsidRPr="00B40DAE">
        <w:rPr>
          <w:rFonts w:asciiTheme="minorHAnsi" w:hAnsiTheme="minorHAnsi"/>
        </w:rPr>
        <w:t>Redesigned interior concept from the customer’s perspective with an intuitively steerable HMI architecture, including the new Škoda Horizon Display</w:t>
      </w:r>
    </w:p>
    <w:p w14:paraId="2A95E2C6" w14:textId="3E80B9F9" w:rsidR="0044629D" w:rsidRPr="00B40DAE" w:rsidRDefault="0044629D" w:rsidP="0044629D">
      <w:pPr>
        <w:pStyle w:val="Odrazkystextem"/>
        <w:tabs>
          <w:tab w:val="clear" w:pos="596"/>
        </w:tabs>
        <w:ind w:left="993" w:hanging="284"/>
        <w:rPr>
          <w:rFonts w:asciiTheme="minorHAnsi" w:hAnsiTheme="minorHAnsi"/>
        </w:rPr>
      </w:pPr>
      <w:r w:rsidRPr="00B40DAE">
        <w:rPr>
          <w:rFonts w:asciiTheme="minorHAnsi" w:hAnsiTheme="minorHAnsi"/>
        </w:rPr>
        <w:t xml:space="preserve">Material and </w:t>
      </w:r>
      <w:r w:rsidR="005E1608" w:rsidRPr="00B40DAE">
        <w:rPr>
          <w:rFonts w:asciiTheme="minorHAnsi" w:hAnsiTheme="minorHAnsi"/>
        </w:rPr>
        <w:t>colour</w:t>
      </w:r>
      <w:r w:rsidRPr="00B40DAE">
        <w:rPr>
          <w:rFonts w:asciiTheme="minorHAnsi" w:hAnsiTheme="minorHAnsi"/>
        </w:rPr>
        <w:t xml:space="preserve"> concept supports the evolution of the brand’s design language with achromatic aesthetics and features the new Škoda Bio-Adaptive Lighting</w:t>
      </w:r>
    </w:p>
    <w:p w14:paraId="7E5BECF9" w14:textId="6B6B5F5E" w:rsidR="00D117B4" w:rsidRPr="00B40DAE" w:rsidRDefault="0044629D" w:rsidP="0044629D">
      <w:pPr>
        <w:pStyle w:val="Odrazkystextem"/>
        <w:tabs>
          <w:tab w:val="clear" w:pos="596"/>
        </w:tabs>
        <w:ind w:left="993" w:hanging="284"/>
        <w:rPr>
          <w:rFonts w:asciiTheme="minorHAnsi" w:hAnsiTheme="minorHAnsi"/>
        </w:rPr>
      </w:pPr>
      <w:r w:rsidRPr="00B40DAE">
        <w:rPr>
          <w:rFonts w:asciiTheme="minorHAnsi" w:hAnsiTheme="minorHAnsi"/>
        </w:rPr>
        <w:t xml:space="preserve">More than 650 </w:t>
      </w:r>
      <w:r w:rsidR="005E1608" w:rsidRPr="00B40DAE">
        <w:rPr>
          <w:rFonts w:asciiTheme="minorHAnsi" w:hAnsiTheme="minorHAnsi"/>
        </w:rPr>
        <w:t>litres</w:t>
      </w:r>
      <w:r w:rsidRPr="00B40DAE">
        <w:rPr>
          <w:rFonts w:asciiTheme="minorHAnsi" w:hAnsiTheme="minorHAnsi"/>
        </w:rPr>
        <w:t xml:space="preserve"> of luggage capacity and new Simply Clever features, including a portable Bluetooth speaker and a fully integrated fridge</w:t>
      </w:r>
    </w:p>
    <w:p w14:paraId="4F704180" w14:textId="77777777" w:rsidR="0044629D" w:rsidRPr="00B40DAE" w:rsidRDefault="0044629D" w:rsidP="0044629D">
      <w:pPr>
        <w:pStyle w:val="Odrazkystextem"/>
        <w:numPr>
          <w:ilvl w:val="0"/>
          <w:numId w:val="0"/>
        </w:numPr>
        <w:ind w:left="596" w:hanging="170"/>
        <w:rPr>
          <w:rFonts w:asciiTheme="minorHAnsi" w:hAnsiTheme="minorHAnsi"/>
        </w:rPr>
      </w:pPr>
    </w:p>
    <w:p w14:paraId="7D28666D" w14:textId="2ABBF128" w:rsidR="006A4A87" w:rsidRDefault="006A4A87" w:rsidP="006A4A87">
      <w:pPr>
        <w:pStyle w:val="Perex"/>
        <w:rPr>
          <w:color w:val="FFFFFF"/>
          <w:spacing w:val="5"/>
          <w:sz w:val="27"/>
          <w:szCs w:val="27"/>
          <w:shd w:val="clear" w:color="auto" w:fill="161718"/>
        </w:rPr>
      </w:pPr>
      <w:r w:rsidRPr="00B40DAE">
        <w:rPr>
          <w:rFonts w:asciiTheme="minorHAnsi" w:hAnsiTheme="minorHAnsi"/>
        </w:rPr>
        <w:t xml:space="preserve">Mladá Boleslav, September 8, 2025 – The interior of the Škoda Vision O strongly reflects the new generation of the Modern Solid design language. The vehicle was developed from the inside out – entirely from the customer’s perspective - to ensure that every aspect of the interior meets the highest standards of comfort, usability, and technological integration before shaping the exterior. Thus, the driver's and passengers' experience </w:t>
      </w:r>
      <w:r w:rsidR="000C5B25" w:rsidRPr="00B40DAE">
        <w:rPr>
          <w:rFonts w:asciiTheme="minorHAnsi" w:hAnsiTheme="minorHAnsi"/>
        </w:rPr>
        <w:t xml:space="preserve">are </w:t>
      </w:r>
      <w:r w:rsidRPr="00B40DAE">
        <w:rPr>
          <w:rFonts w:asciiTheme="minorHAnsi" w:hAnsiTheme="minorHAnsi"/>
        </w:rPr>
        <w:t xml:space="preserve">prioritized, resulting in a harmonious, intuitive, and functional design that seamlessly integrates with the exterior aesthetics. The completely new architecture of the Vision O interior features a new HMI layout including the new customizable Škoda Horizon Display for both front passengers. It runs across the entire width of the dashboard and is complemented by a vertically oriented central screen. The symmetrical, minimalist design features a </w:t>
      </w:r>
      <w:r w:rsidR="005E1608" w:rsidRPr="00B40DAE">
        <w:rPr>
          <w:rFonts w:asciiTheme="minorHAnsi" w:hAnsiTheme="minorHAnsi"/>
        </w:rPr>
        <w:t>centre</w:t>
      </w:r>
      <w:r w:rsidRPr="00B40DAE">
        <w:rPr>
          <w:rFonts w:asciiTheme="minorHAnsi" w:hAnsiTheme="minorHAnsi"/>
        </w:rPr>
        <w:t xml:space="preserve"> panel equipped with an intuitively usable dial button that provides haptic feedback for better control. The new Škoda Bio-Adaptive Lighting enhances the serene and sophisticated atmosphere within the cabin.</w:t>
      </w:r>
      <w:r w:rsidR="001C3F20" w:rsidRPr="00B40DAE">
        <w:rPr>
          <w:color w:val="FFFFFF"/>
          <w:spacing w:val="5"/>
          <w:sz w:val="27"/>
          <w:szCs w:val="27"/>
          <w:shd w:val="clear" w:color="auto" w:fill="161718"/>
        </w:rPr>
        <w:t xml:space="preserve"> </w:t>
      </w:r>
    </w:p>
    <w:p w14:paraId="77D1CB1B" w14:textId="77777777" w:rsidR="00DB54ED" w:rsidRDefault="00DB54ED" w:rsidP="00F7724B">
      <w:pPr>
        <w:pStyle w:val="Perex"/>
        <w:ind w:left="0"/>
        <w:rPr>
          <w:color w:val="FFFFFF"/>
          <w:spacing w:val="5"/>
          <w:sz w:val="27"/>
          <w:szCs w:val="27"/>
          <w:shd w:val="clear" w:color="auto" w:fill="161718"/>
        </w:rPr>
      </w:pPr>
    </w:p>
    <w:p w14:paraId="36A4ACC9" w14:textId="752E74C6" w:rsidR="008646E3" w:rsidRDefault="00DB54ED" w:rsidP="00F7724B">
      <w:pPr>
        <w:pStyle w:val="Perex"/>
        <w:rPr>
          <w:rFonts w:asciiTheme="minorHAnsi" w:hAnsiTheme="minorHAnsi"/>
          <w:b w:val="0"/>
          <w:bCs w:val="0"/>
        </w:rPr>
      </w:pPr>
      <w:r w:rsidRPr="00F7724B">
        <w:rPr>
          <w:rFonts w:asciiTheme="minorHAnsi" w:hAnsiTheme="minorHAnsi"/>
        </w:rPr>
        <w:t xml:space="preserve">Oliver Stefani, Head of Design, has stated: </w:t>
      </w:r>
      <w:r w:rsidRPr="00F7724B">
        <w:rPr>
          <w:rFonts w:asciiTheme="minorHAnsi" w:hAnsiTheme="minorHAnsi"/>
          <w:b w:val="0"/>
          <w:bCs w:val="0"/>
        </w:rPr>
        <w:t>“</w:t>
      </w:r>
      <w:r w:rsidRPr="00DB54ED">
        <w:rPr>
          <w:rFonts w:asciiTheme="minorHAnsi" w:hAnsiTheme="minorHAnsi"/>
          <w:b w:val="0"/>
          <w:bCs w:val="0"/>
        </w:rPr>
        <w:t>We designed the Vision O from the inside out - we built our car on customer experiences. The main experience for us is the simplicity. Today we live in a world of noise and complexity and Vision O brings us back clarity and calmness in design and functionality. It is the next level of our Modern Solid design philosophy.</w:t>
      </w:r>
      <w:r w:rsidRPr="00F7724B">
        <w:rPr>
          <w:rFonts w:asciiTheme="minorHAnsi" w:hAnsiTheme="minorHAnsi"/>
          <w:b w:val="0"/>
          <w:bCs w:val="0"/>
        </w:rPr>
        <w:t>”</w:t>
      </w:r>
    </w:p>
    <w:p w14:paraId="24E4A061" w14:textId="77777777" w:rsidR="00F7724B" w:rsidRPr="00F7724B" w:rsidRDefault="00F7724B" w:rsidP="00F7724B">
      <w:pPr>
        <w:pStyle w:val="Perex"/>
        <w:rPr>
          <w:rFonts w:asciiTheme="minorHAnsi" w:hAnsiTheme="minorHAnsi"/>
          <w:b w:val="0"/>
          <w:bCs w:val="0"/>
        </w:rPr>
      </w:pPr>
    </w:p>
    <w:p w14:paraId="78DDACF1" w14:textId="7AFB2284" w:rsidR="000B1F7A" w:rsidRPr="00B40DAE" w:rsidRDefault="000B1F7A">
      <w:pPr>
        <w:spacing w:after="0" w:line="22" w:lineRule="auto"/>
        <w:ind w:left="0"/>
        <w:rPr>
          <w:rFonts w:asciiTheme="minorHAnsi" w:hAnsiTheme="minorHAnsi"/>
          <w:b/>
          <w:bCs/>
        </w:rPr>
      </w:pPr>
    </w:p>
    <w:p w14:paraId="4B83D49E" w14:textId="506BB9D2" w:rsidR="00C742E0" w:rsidRPr="00B40DAE" w:rsidRDefault="007B2E4B" w:rsidP="00BA5A04">
      <w:pPr>
        <w:rPr>
          <w:rFonts w:asciiTheme="minorHAnsi" w:hAnsiTheme="minorHAnsi"/>
        </w:rPr>
      </w:pPr>
      <w:r w:rsidRPr="00B40DAE">
        <w:rPr>
          <w:rFonts w:asciiTheme="minorHAnsi" w:hAnsiTheme="minorHAnsi"/>
          <w:b/>
          <w:bCs/>
        </w:rPr>
        <w:t xml:space="preserve">An evolution of </w:t>
      </w:r>
      <w:r w:rsidR="0094350E" w:rsidRPr="00B40DAE">
        <w:rPr>
          <w:rFonts w:asciiTheme="minorHAnsi" w:hAnsiTheme="minorHAnsi"/>
          <w:b/>
          <w:bCs/>
        </w:rPr>
        <w:t>Škoda’s interior design</w:t>
      </w:r>
    </w:p>
    <w:p w14:paraId="7522D54F" w14:textId="72460D73" w:rsidR="006A4A87" w:rsidRDefault="006A4A87" w:rsidP="006A4A87">
      <w:pPr>
        <w:rPr>
          <w:rFonts w:asciiTheme="minorHAnsi" w:hAnsiTheme="minorHAnsi"/>
        </w:rPr>
      </w:pPr>
      <w:r w:rsidRPr="00B40DAE">
        <w:rPr>
          <w:rFonts w:asciiTheme="minorHAnsi" w:hAnsiTheme="minorHAnsi"/>
        </w:rPr>
        <w:t>The monochromatic aesthetics emphasize the cockpit layout and act as a framework for interacting with the car, ensuring clarity and ease of use. Key interior highlights include a Škoda Horizon Display, offering optimal visibility and intuitively steerable interaction. The new Škoda Bio-Adaptive Lighting adjusts the cabin's shades according to natural light cycles, supporting human biorhythms and creating a powerful, human-</w:t>
      </w:r>
      <w:r w:rsidR="005E1608" w:rsidRPr="00B40DAE">
        <w:rPr>
          <w:rFonts w:asciiTheme="minorHAnsi" w:hAnsiTheme="minorHAnsi"/>
        </w:rPr>
        <w:t>centred</w:t>
      </w:r>
      <w:r w:rsidRPr="00B40DAE">
        <w:rPr>
          <w:rFonts w:asciiTheme="minorHAnsi" w:hAnsiTheme="minorHAnsi"/>
        </w:rPr>
        <w:t xml:space="preserve"> experience. Combined with the interior's inviting achromatic </w:t>
      </w:r>
      <w:r w:rsidR="005E1608" w:rsidRPr="00B40DAE">
        <w:rPr>
          <w:rFonts w:asciiTheme="minorHAnsi" w:hAnsiTheme="minorHAnsi"/>
        </w:rPr>
        <w:t>colour</w:t>
      </w:r>
      <w:r w:rsidRPr="00B40DAE">
        <w:rPr>
          <w:rFonts w:asciiTheme="minorHAnsi" w:hAnsiTheme="minorHAnsi"/>
        </w:rPr>
        <w:t xml:space="preserve"> scheme, it creates a relaxing environment that seamlessly frames the user's interaction with the HMI system. The nearly achromatic </w:t>
      </w:r>
      <w:r w:rsidR="005E1608" w:rsidRPr="00B40DAE">
        <w:rPr>
          <w:rFonts w:asciiTheme="minorHAnsi" w:hAnsiTheme="minorHAnsi"/>
        </w:rPr>
        <w:t>colour</w:t>
      </w:r>
      <w:r w:rsidRPr="00B40DAE">
        <w:rPr>
          <w:rFonts w:asciiTheme="minorHAnsi" w:hAnsiTheme="minorHAnsi"/>
        </w:rPr>
        <w:t xml:space="preserve"> </w:t>
      </w:r>
      <w:r w:rsidRPr="00B40DAE">
        <w:rPr>
          <w:rFonts w:asciiTheme="minorHAnsi" w:hAnsiTheme="minorHAnsi"/>
        </w:rPr>
        <w:lastRenderedPageBreak/>
        <w:t xml:space="preserve">concept features darker taupe front seats for natural asymmetry, aligning with the Bio-adaptive illumination and digital screen </w:t>
      </w:r>
      <w:r w:rsidR="005E1608" w:rsidRPr="00B40DAE">
        <w:rPr>
          <w:rFonts w:asciiTheme="minorHAnsi" w:hAnsiTheme="minorHAnsi"/>
        </w:rPr>
        <w:t>colours</w:t>
      </w:r>
      <w:r w:rsidRPr="00B40DAE">
        <w:rPr>
          <w:rFonts w:asciiTheme="minorHAnsi" w:hAnsiTheme="minorHAnsi"/>
        </w:rPr>
        <w:t xml:space="preserve"> for a serene yet bold statement of simplicity.</w:t>
      </w:r>
    </w:p>
    <w:p w14:paraId="5A3E587C" w14:textId="77777777" w:rsidR="00D5541E" w:rsidRDefault="00D5541E" w:rsidP="006A4A87">
      <w:pPr>
        <w:rPr>
          <w:rFonts w:asciiTheme="minorHAnsi" w:hAnsiTheme="minorHAnsi"/>
        </w:rPr>
      </w:pPr>
    </w:p>
    <w:p w14:paraId="4905B42D" w14:textId="3976B79C" w:rsidR="00D5541E" w:rsidRPr="00B40DAE" w:rsidRDefault="00D5541E" w:rsidP="00D5541E">
      <w:pPr>
        <w:ind w:left="0"/>
        <w:rPr>
          <w:rFonts w:asciiTheme="minorHAnsi" w:hAnsiTheme="minorHAnsi"/>
          <w:b/>
          <w:bCs/>
        </w:rPr>
      </w:pPr>
      <w:r>
        <w:rPr>
          <w:rFonts w:asciiTheme="minorHAnsi" w:hAnsiTheme="minorHAnsi"/>
          <w:b/>
          <w:bCs/>
        </w:rPr>
        <w:t xml:space="preserve">             </w:t>
      </w:r>
      <w:r w:rsidRPr="00B40DAE">
        <w:rPr>
          <w:rFonts w:asciiTheme="minorHAnsi" w:hAnsiTheme="minorHAnsi"/>
          <w:b/>
          <w:bCs/>
        </w:rPr>
        <w:t>The all-new Škoda Horizon Display</w:t>
      </w:r>
    </w:p>
    <w:p w14:paraId="7ADE113D" w14:textId="77777777" w:rsidR="00D5541E" w:rsidRPr="00B40DAE" w:rsidRDefault="00D5541E" w:rsidP="00D5541E">
      <w:pPr>
        <w:rPr>
          <w:rFonts w:asciiTheme="minorHAnsi" w:hAnsiTheme="minorHAnsi"/>
        </w:rPr>
      </w:pPr>
      <w:r w:rsidRPr="00B40DAE">
        <w:rPr>
          <w:rFonts w:asciiTheme="minorHAnsi" w:hAnsiTheme="minorHAnsi"/>
        </w:rPr>
        <w:t xml:space="preserve">The horizontal display, which is more than 1.2m long spans the entire dashboard, placing essential information directly in the driver's field of vision and enhancing data perception. This layout creates a sense of spaciousness and an open atmosphere within the cabin. Information is logically collated for easy access, improving usability and minimizing distractions. The contextual home screen allows users to seamlessly switch between different levels of information, improving interaction with the vehicle. The </w:t>
      </w:r>
      <w:proofErr w:type="spellStart"/>
      <w:r w:rsidRPr="00B40DAE">
        <w:rPr>
          <w:rFonts w:asciiTheme="minorHAnsi" w:hAnsiTheme="minorHAnsi"/>
        </w:rPr>
        <w:t>infodimming</w:t>
      </w:r>
      <w:proofErr w:type="spellEnd"/>
      <w:r w:rsidRPr="00B40DAE">
        <w:rPr>
          <w:rFonts w:asciiTheme="minorHAnsi" w:hAnsiTheme="minorHAnsi"/>
        </w:rPr>
        <w:t xml:space="preserve"> feature allows users to dynamically adjust the amount of information displayed, ensuring safer and more focused driving tailored to individual preferences. Drivers can control the display using touch controls integrated into the dashboard or a central dial button for quick adjustments.</w:t>
      </w:r>
    </w:p>
    <w:p w14:paraId="34484AC5" w14:textId="77777777" w:rsidR="00D5541E" w:rsidRPr="00B40DAE" w:rsidRDefault="00D5541E" w:rsidP="00D5541E">
      <w:pPr>
        <w:rPr>
          <w:rFonts w:asciiTheme="minorHAnsi" w:hAnsiTheme="minorHAnsi"/>
        </w:rPr>
      </w:pPr>
    </w:p>
    <w:p w14:paraId="546939E9" w14:textId="77777777" w:rsidR="00D5541E" w:rsidRPr="00B40DAE" w:rsidRDefault="00D5541E" w:rsidP="00D5541E">
      <w:pPr>
        <w:rPr>
          <w:rFonts w:asciiTheme="minorHAnsi" w:hAnsiTheme="minorHAnsi"/>
        </w:rPr>
      </w:pPr>
      <w:r w:rsidRPr="00B40DAE">
        <w:rPr>
          <w:rFonts w:asciiTheme="minorHAnsi" w:hAnsiTheme="minorHAnsi"/>
          <w:b/>
          <w:bCs/>
        </w:rPr>
        <w:t>Controls for ease of use and safe driving</w:t>
      </w:r>
    </w:p>
    <w:p w14:paraId="63DF9162" w14:textId="77777777" w:rsidR="00D5541E" w:rsidRPr="00B40DAE" w:rsidRDefault="00D5541E" w:rsidP="00D5541E">
      <w:pPr>
        <w:rPr>
          <w:rFonts w:asciiTheme="minorHAnsi" w:hAnsiTheme="minorHAnsi"/>
        </w:rPr>
      </w:pPr>
      <w:r w:rsidRPr="00B40DAE">
        <w:rPr>
          <w:rFonts w:asciiTheme="minorHAnsi" w:hAnsiTheme="minorHAnsi"/>
        </w:rPr>
        <w:t>An intuitive control concept is designed for ease of use and safe driving. Steering wheel controls provide quick access to essential functions such as adjusting the volume, changing radio stations, answering phone calls, and activating cruise control. Touch interfaces on the dashboard offer a responsive method for navigating menus and settings. Voice control capabilities further enhance safety by allowing drivers to operate features using voice commands, minimizing distractions. This balanced combination of haptics, touch, and voice controls ensures a seamless and secure interaction with the vehicle.</w:t>
      </w:r>
    </w:p>
    <w:p w14:paraId="2D203E60" w14:textId="77777777" w:rsidR="00D5541E" w:rsidRDefault="00D5541E" w:rsidP="006A4A87">
      <w:pPr>
        <w:rPr>
          <w:rFonts w:asciiTheme="minorHAnsi" w:hAnsiTheme="minorHAnsi"/>
        </w:rPr>
      </w:pPr>
    </w:p>
    <w:p w14:paraId="6955B0ED" w14:textId="77777777" w:rsidR="00D5541E" w:rsidRPr="00B40DAE" w:rsidRDefault="00D5541E" w:rsidP="00D5541E">
      <w:pPr>
        <w:rPr>
          <w:rFonts w:asciiTheme="minorHAnsi" w:hAnsiTheme="minorHAnsi"/>
          <w:b/>
          <w:bCs/>
        </w:rPr>
      </w:pPr>
      <w:r w:rsidRPr="00B40DAE">
        <w:rPr>
          <w:rFonts w:asciiTheme="minorHAnsi" w:hAnsiTheme="minorHAnsi"/>
          <w:b/>
          <w:bCs/>
        </w:rPr>
        <w:t>Generous space and new Simply Clever features</w:t>
      </w:r>
    </w:p>
    <w:p w14:paraId="17716F82" w14:textId="77777777" w:rsidR="00D5541E" w:rsidRDefault="00D5541E" w:rsidP="00D5541E">
      <w:pPr>
        <w:rPr>
          <w:rFonts w:asciiTheme="minorHAnsi" w:hAnsiTheme="minorHAnsi"/>
        </w:rPr>
      </w:pPr>
      <w:r w:rsidRPr="00B40DAE">
        <w:rPr>
          <w:rFonts w:asciiTheme="minorHAnsi" w:hAnsiTheme="minorHAnsi"/>
        </w:rPr>
        <w:t>As typical for Škoda in terms of space, the Vision O provides more than 650 litres of luggage capacity (over 1,700 litres with folded seats). Following Škoda’s Simply Clever philosophy, Vision O also provides that little bit extra with new features such as a portable Bluetooth speaker and a fully integrated fridge. The concept car also offers, a screen cleaner, and dedicated storage for charging cables in the trunk. Practical magnetic wireless charging pods in the centre console ensure convenient and efficient phone charging for all passengers.</w:t>
      </w:r>
    </w:p>
    <w:p w14:paraId="7BFB0E04" w14:textId="77777777" w:rsidR="00D5541E" w:rsidRPr="00B40DAE" w:rsidRDefault="00D5541E" w:rsidP="006A4A87">
      <w:pPr>
        <w:rPr>
          <w:rFonts w:asciiTheme="minorHAnsi" w:hAnsiTheme="minorHAnsi"/>
        </w:rPr>
      </w:pPr>
    </w:p>
    <w:p w14:paraId="12A39C34" w14:textId="77777777" w:rsidR="00D5541E" w:rsidRPr="00B40DAE" w:rsidRDefault="00D5541E" w:rsidP="00D5541E">
      <w:pPr>
        <w:rPr>
          <w:rFonts w:asciiTheme="minorHAnsi" w:hAnsiTheme="minorHAnsi"/>
          <w:b/>
          <w:bCs/>
        </w:rPr>
      </w:pPr>
      <w:r w:rsidRPr="00B40DAE">
        <w:rPr>
          <w:rFonts w:asciiTheme="minorHAnsi" w:hAnsiTheme="minorHAnsi"/>
          <w:b/>
          <w:bCs/>
        </w:rPr>
        <w:t>Circularity in materials at the first place</w:t>
      </w:r>
    </w:p>
    <w:p w14:paraId="320129A4" w14:textId="008B2505" w:rsidR="00615488" w:rsidRPr="00B40DAE" w:rsidRDefault="00D5541E" w:rsidP="00D5541E">
      <w:pPr>
        <w:rPr>
          <w:rFonts w:asciiTheme="minorHAnsi" w:hAnsiTheme="minorHAnsi"/>
        </w:rPr>
      </w:pPr>
      <w:r w:rsidRPr="00B40DAE">
        <w:rPr>
          <w:rFonts w:asciiTheme="minorHAnsi" w:hAnsiTheme="minorHAnsi"/>
        </w:rPr>
        <w:t xml:space="preserve">With circularity in materials at the forefront, the evolved Modern Solid design meets future requirements and regulations. Seat covers are made from 100% recycled PES </w:t>
      </w:r>
      <w:proofErr w:type="spellStart"/>
      <w:r w:rsidRPr="00B40DAE">
        <w:rPr>
          <w:rFonts w:asciiTheme="minorHAnsi" w:hAnsiTheme="minorHAnsi"/>
        </w:rPr>
        <w:t>flatknit</w:t>
      </w:r>
      <w:proofErr w:type="spellEnd"/>
      <w:r w:rsidRPr="00B40DAE">
        <w:rPr>
          <w:rFonts w:asciiTheme="minorHAnsi" w:hAnsiTheme="minorHAnsi"/>
        </w:rPr>
        <w:t xml:space="preserve"> material, custom knitted for the seat shape with functional decorative elements. The bespoke headrest uses </w:t>
      </w:r>
      <w:proofErr w:type="spellStart"/>
      <w:r w:rsidRPr="00B40DAE">
        <w:rPr>
          <w:rFonts w:asciiTheme="minorHAnsi" w:hAnsiTheme="minorHAnsi"/>
        </w:rPr>
        <w:t>Ultrasint</w:t>
      </w:r>
      <w:proofErr w:type="spellEnd"/>
      <w:r w:rsidRPr="00B40DAE">
        <w:rPr>
          <w:rFonts w:asciiTheme="minorHAnsi" w:hAnsiTheme="minorHAnsi"/>
        </w:rPr>
        <w:t xml:space="preserve"> TPU, a flexible, durable, and recyclable mono-material produced in zero-waste production. Ultrasuede NU, used for larger interior parts and seats, has a transparent effect coating for a virtual shimmer, with 65% plant-based content. </w:t>
      </w:r>
      <w:proofErr w:type="spellStart"/>
      <w:r w:rsidRPr="00B40DAE">
        <w:rPr>
          <w:rFonts w:asciiTheme="minorHAnsi" w:hAnsiTheme="minorHAnsi"/>
        </w:rPr>
        <w:t>Nabore</w:t>
      </w:r>
      <w:proofErr w:type="spellEnd"/>
      <w:r w:rsidRPr="00B40DAE">
        <w:rPr>
          <w:rFonts w:asciiTheme="minorHAnsi" w:hAnsiTheme="minorHAnsi"/>
        </w:rPr>
        <w:t xml:space="preserve"> recycled leather flooring, made from post-production leather scrap, is another circular material inside the new concept car</w:t>
      </w:r>
      <w:r>
        <w:rPr>
          <w:rFonts w:asciiTheme="minorHAnsi" w:hAnsiTheme="minorHAnsi"/>
        </w:rPr>
        <w:t>.</w:t>
      </w:r>
    </w:p>
    <w:p w14:paraId="091270FF" w14:textId="6DA2EE3E" w:rsidR="009E0A8F" w:rsidRPr="00D5541E" w:rsidRDefault="00623AB4" w:rsidP="00D5541E">
      <w:pPr>
        <w:spacing w:after="0" w:line="22" w:lineRule="auto"/>
        <w:ind w:left="0"/>
        <w:rPr>
          <w:rFonts w:asciiTheme="minorHAnsi" w:hAnsiTheme="minorHAnsi"/>
          <w:b/>
          <w:bCs/>
        </w:rPr>
      </w:pPr>
      <w:r>
        <w:rPr>
          <w:rFonts w:asciiTheme="minorHAnsi" w:hAnsiTheme="minorHAnsi"/>
          <w:b/>
          <w:bCs/>
        </w:rPr>
        <w:br w:type="page"/>
      </w:r>
    </w:p>
    <w:p w14:paraId="7020DB36" w14:textId="7A0EA764" w:rsidR="00557740" w:rsidRPr="00B40DAE" w:rsidRDefault="00557740">
      <w:pPr>
        <w:spacing w:after="0" w:line="22" w:lineRule="auto"/>
        <w:ind w:left="0"/>
        <w:rPr>
          <w:rFonts w:asciiTheme="minorHAnsi" w:hAnsiTheme="minorHAnsi"/>
        </w:rPr>
      </w:pPr>
    </w:p>
    <w:p w14:paraId="230C586C" w14:textId="5C1B172B" w:rsidR="00557740" w:rsidRPr="00B40DAE" w:rsidRDefault="0022651E" w:rsidP="00557740">
      <w:pPr>
        <w:rPr>
          <w:rFonts w:asciiTheme="minorHAnsi" w:eastAsiaTheme="majorEastAsia" w:hAnsiTheme="minorHAnsi"/>
          <w:b/>
          <w:bCs/>
          <w:sz w:val="36"/>
          <w:szCs w:val="32"/>
        </w:rPr>
      </w:pPr>
      <w:r w:rsidRPr="00B40DAE">
        <w:rPr>
          <w:rFonts w:asciiTheme="minorHAnsi" w:eastAsiaTheme="majorEastAsia" w:hAnsiTheme="minorHAnsi"/>
          <w:b/>
          <w:bCs/>
          <w:sz w:val="36"/>
          <w:szCs w:val="32"/>
        </w:rPr>
        <w:t>Technology and Connectivity</w:t>
      </w:r>
      <w:r w:rsidR="004F43FC" w:rsidRPr="00B40DAE">
        <w:rPr>
          <w:rFonts w:asciiTheme="minorHAnsi" w:eastAsiaTheme="majorEastAsia" w:hAnsiTheme="minorHAnsi"/>
          <w:b/>
          <w:bCs/>
          <w:sz w:val="36"/>
          <w:szCs w:val="32"/>
        </w:rPr>
        <w:t xml:space="preserve">: </w:t>
      </w:r>
      <w:r w:rsidR="00F97BCF" w:rsidRPr="00B40DAE">
        <w:rPr>
          <w:rFonts w:asciiTheme="minorHAnsi" w:eastAsiaTheme="majorEastAsia" w:hAnsiTheme="minorHAnsi"/>
          <w:b/>
          <w:bCs/>
          <w:sz w:val="36"/>
          <w:szCs w:val="32"/>
        </w:rPr>
        <w:t>Experiencing a</w:t>
      </w:r>
      <w:r w:rsidR="00042494" w:rsidRPr="00B40DAE">
        <w:rPr>
          <w:rFonts w:asciiTheme="minorHAnsi" w:eastAsiaTheme="majorEastAsia" w:hAnsiTheme="minorHAnsi"/>
          <w:b/>
          <w:bCs/>
          <w:sz w:val="36"/>
          <w:szCs w:val="32"/>
        </w:rPr>
        <w:t>u</w:t>
      </w:r>
      <w:r w:rsidR="005029A4" w:rsidRPr="00B40DAE">
        <w:rPr>
          <w:rFonts w:asciiTheme="minorHAnsi" w:eastAsiaTheme="majorEastAsia" w:hAnsiTheme="minorHAnsi"/>
          <w:b/>
          <w:bCs/>
          <w:sz w:val="36"/>
          <w:szCs w:val="32"/>
        </w:rPr>
        <w:t>tonomous driving</w:t>
      </w:r>
      <w:r w:rsidR="00F97BCF" w:rsidRPr="00B40DAE">
        <w:rPr>
          <w:rFonts w:asciiTheme="minorHAnsi" w:eastAsiaTheme="majorEastAsia" w:hAnsiTheme="minorHAnsi"/>
          <w:b/>
          <w:bCs/>
          <w:sz w:val="36"/>
          <w:szCs w:val="32"/>
        </w:rPr>
        <w:t xml:space="preserve"> with an</w:t>
      </w:r>
      <w:r w:rsidR="00E76AF5" w:rsidRPr="00B40DAE">
        <w:rPr>
          <w:rFonts w:asciiTheme="minorHAnsi" w:eastAsiaTheme="majorEastAsia" w:hAnsiTheme="minorHAnsi"/>
          <w:b/>
          <w:bCs/>
          <w:sz w:val="36"/>
          <w:szCs w:val="32"/>
        </w:rPr>
        <w:t xml:space="preserve"> AI-powered </w:t>
      </w:r>
      <w:r w:rsidR="00F833B1" w:rsidRPr="00B40DAE">
        <w:rPr>
          <w:rFonts w:asciiTheme="minorHAnsi" w:eastAsiaTheme="majorEastAsia" w:hAnsiTheme="minorHAnsi"/>
          <w:b/>
          <w:bCs/>
          <w:sz w:val="36"/>
          <w:szCs w:val="32"/>
        </w:rPr>
        <w:t>assistant</w:t>
      </w:r>
    </w:p>
    <w:p w14:paraId="34FC7B18" w14:textId="77777777" w:rsidR="004A019E" w:rsidRPr="00B40DAE" w:rsidRDefault="004A019E" w:rsidP="00557740">
      <w:pPr>
        <w:rPr>
          <w:rFonts w:asciiTheme="minorHAnsi" w:hAnsiTheme="minorHAnsi"/>
        </w:rPr>
      </w:pPr>
    </w:p>
    <w:p w14:paraId="3B9AF570" w14:textId="68E8AFC6" w:rsidR="00F43280" w:rsidRPr="00B40DAE" w:rsidRDefault="00F43280" w:rsidP="002811B3">
      <w:pPr>
        <w:pStyle w:val="Odrazkystextem"/>
        <w:ind w:left="993" w:hanging="284"/>
        <w:rPr>
          <w:rFonts w:asciiTheme="minorHAnsi" w:hAnsiTheme="minorHAnsi"/>
        </w:rPr>
      </w:pPr>
      <w:r w:rsidRPr="00B40DAE">
        <w:rPr>
          <w:rFonts w:asciiTheme="minorHAnsi" w:hAnsiTheme="minorHAnsi"/>
        </w:rPr>
        <w:t>Vision O integrates advanced technologies including autonomous driving capabilities and a versatile Tranquil mode, enhancing safety and passenger comfort</w:t>
      </w:r>
    </w:p>
    <w:p w14:paraId="3C114452" w14:textId="02F706F7" w:rsidR="00F43280" w:rsidRPr="00B40DAE" w:rsidRDefault="003D7332" w:rsidP="00557740">
      <w:pPr>
        <w:pStyle w:val="Odrazkystextem"/>
        <w:ind w:left="993" w:hanging="284"/>
        <w:rPr>
          <w:rFonts w:asciiTheme="minorHAnsi" w:hAnsiTheme="minorHAnsi"/>
        </w:rPr>
      </w:pPr>
      <w:r w:rsidRPr="00B40DAE">
        <w:rPr>
          <w:rFonts w:asciiTheme="minorHAnsi" w:hAnsiTheme="minorHAnsi"/>
        </w:rPr>
        <w:t>By integrating new AI features, Laura becomes a personal assistant, guiding passengers on their journey</w:t>
      </w:r>
      <w:r w:rsidR="00F43280" w:rsidRPr="00B40DAE">
        <w:rPr>
          <w:rFonts w:asciiTheme="minorHAnsi" w:hAnsiTheme="minorHAnsi"/>
        </w:rPr>
        <w:t>, helping with everyday tasks and enhancing the driving experience</w:t>
      </w:r>
    </w:p>
    <w:p w14:paraId="6DF4B656" w14:textId="59F06BEF" w:rsidR="00F43280" w:rsidRPr="00B40DAE" w:rsidRDefault="2BC3421E" w:rsidP="00557740">
      <w:pPr>
        <w:pStyle w:val="Odrazkystextem"/>
        <w:ind w:left="993" w:hanging="284"/>
        <w:rPr>
          <w:rFonts w:asciiTheme="minorHAnsi" w:hAnsiTheme="minorHAnsi"/>
        </w:rPr>
      </w:pPr>
      <w:r w:rsidRPr="00B40DAE">
        <w:rPr>
          <w:rFonts w:asciiTheme="minorHAnsi" w:hAnsiTheme="minorHAnsi"/>
        </w:rPr>
        <w:t>Vision O app introduces Škoda's vision of its future mobile ecosystem and the</w:t>
      </w:r>
      <w:r w:rsidR="00F43280" w:rsidRPr="00B40DAE">
        <w:rPr>
          <w:rFonts w:asciiTheme="minorHAnsi" w:hAnsiTheme="minorHAnsi"/>
        </w:rPr>
        <w:t xml:space="preserve"> </w:t>
      </w:r>
      <w:proofErr w:type="spellStart"/>
      <w:r w:rsidR="00F43280" w:rsidRPr="00B40DAE">
        <w:rPr>
          <w:rFonts w:asciiTheme="minorHAnsi" w:hAnsiTheme="minorHAnsi"/>
        </w:rPr>
        <w:t>MyŠkoda</w:t>
      </w:r>
      <w:proofErr w:type="spellEnd"/>
      <w:r w:rsidR="00F43280" w:rsidRPr="00B40DAE">
        <w:rPr>
          <w:rFonts w:asciiTheme="minorHAnsi" w:hAnsiTheme="minorHAnsi"/>
        </w:rPr>
        <w:t xml:space="preserve"> app </w:t>
      </w:r>
      <w:r w:rsidR="003D73C3" w:rsidRPr="00B40DAE">
        <w:rPr>
          <w:rFonts w:asciiTheme="minorHAnsi" w:hAnsiTheme="minorHAnsi"/>
        </w:rPr>
        <w:t>already offers now a new</w:t>
      </w:r>
      <w:r w:rsidR="00F43280" w:rsidRPr="00B40DAE">
        <w:rPr>
          <w:rFonts w:asciiTheme="minorHAnsi" w:hAnsiTheme="minorHAnsi"/>
        </w:rPr>
        <w:t xml:space="preserve"> AI </w:t>
      </w:r>
      <w:r w:rsidR="007B773F" w:rsidRPr="00B40DAE">
        <w:rPr>
          <w:rFonts w:asciiTheme="minorHAnsi" w:hAnsiTheme="minorHAnsi"/>
        </w:rPr>
        <w:t>r</w:t>
      </w:r>
      <w:r w:rsidR="00F43280" w:rsidRPr="00B40DAE">
        <w:rPr>
          <w:rFonts w:asciiTheme="minorHAnsi" w:hAnsiTheme="minorHAnsi"/>
        </w:rPr>
        <w:t xml:space="preserve">oute planner </w:t>
      </w:r>
      <w:r w:rsidR="00F75C32" w:rsidRPr="00B40DAE">
        <w:rPr>
          <w:rFonts w:asciiTheme="minorHAnsi" w:hAnsiTheme="minorHAnsi"/>
        </w:rPr>
        <w:t xml:space="preserve">built with Google Gemini </w:t>
      </w:r>
    </w:p>
    <w:p w14:paraId="6EDCE73B" w14:textId="77777777" w:rsidR="00D434DD" w:rsidRPr="00B40DAE" w:rsidRDefault="00D434DD" w:rsidP="00D434DD">
      <w:pPr>
        <w:pStyle w:val="Odrazkystextem"/>
        <w:numPr>
          <w:ilvl w:val="0"/>
          <w:numId w:val="0"/>
        </w:numPr>
        <w:ind w:left="170" w:hanging="170"/>
        <w:rPr>
          <w:rFonts w:asciiTheme="minorHAnsi" w:hAnsiTheme="minorHAnsi"/>
        </w:rPr>
      </w:pPr>
    </w:p>
    <w:p w14:paraId="2B2E76A3" w14:textId="32D89066" w:rsidR="00D434DD" w:rsidRPr="00B40DAE" w:rsidRDefault="009803FA" w:rsidP="009803FA">
      <w:pPr>
        <w:pStyle w:val="Perex"/>
        <w:rPr>
          <w:rFonts w:asciiTheme="minorHAnsi" w:hAnsiTheme="minorHAnsi"/>
        </w:rPr>
      </w:pPr>
      <w:r w:rsidRPr="00B40DAE">
        <w:rPr>
          <w:rFonts w:asciiTheme="minorHAnsi" w:hAnsiTheme="minorHAnsi"/>
        </w:rPr>
        <w:t xml:space="preserve">Mladá Boleslav, September 8, 2025 – The Vision O incorporates advanced autonomous driving capabilities, demonstrating Škoda's commitment to safety, convenience, and cutting-edge technology. Additional smart features such as the new Tranquil mode enhance the holistic experience. By integrating new AI features, Laura becomes a personal assistant, guiding passengers on their journey by sharing helpful information on surroundings or taking meeting notes. Škoda also introduced the vision of its future mobile ecosystem with the Vision O app, which will be able to work as a personal daily assistant also beyond the car. With the upcoming update of its </w:t>
      </w:r>
      <w:proofErr w:type="spellStart"/>
      <w:r w:rsidRPr="00B40DAE">
        <w:rPr>
          <w:rFonts w:asciiTheme="minorHAnsi" w:hAnsiTheme="minorHAnsi"/>
        </w:rPr>
        <w:t>MyŠkoda</w:t>
      </w:r>
      <w:proofErr w:type="spellEnd"/>
      <w:r w:rsidRPr="00B40DAE">
        <w:rPr>
          <w:rFonts w:asciiTheme="minorHAnsi" w:hAnsiTheme="minorHAnsi"/>
        </w:rPr>
        <w:t xml:space="preserve"> app in the coming weeks, the company will already now integrate a new AI route planning for customers.</w:t>
      </w:r>
    </w:p>
    <w:p w14:paraId="6067C5E1" w14:textId="77777777" w:rsidR="009803FA" w:rsidRPr="00B40DAE" w:rsidRDefault="009803FA" w:rsidP="009803FA">
      <w:pPr>
        <w:pStyle w:val="Perex"/>
        <w:rPr>
          <w:rFonts w:asciiTheme="minorHAnsi" w:hAnsiTheme="minorHAnsi"/>
        </w:rPr>
      </w:pPr>
    </w:p>
    <w:p w14:paraId="773D36E8" w14:textId="1DC38002" w:rsidR="00557740" w:rsidRPr="00B40DAE" w:rsidRDefault="007A583F" w:rsidP="00557740">
      <w:pPr>
        <w:rPr>
          <w:rFonts w:asciiTheme="minorHAnsi" w:hAnsiTheme="minorHAnsi"/>
          <w:b/>
          <w:bCs/>
        </w:rPr>
      </w:pPr>
      <w:r w:rsidRPr="00B40DAE">
        <w:rPr>
          <w:rFonts w:asciiTheme="minorHAnsi" w:hAnsiTheme="minorHAnsi"/>
          <w:b/>
          <w:bCs/>
        </w:rPr>
        <w:t>Autonomous driving and Tranquil mode</w:t>
      </w:r>
    </w:p>
    <w:p w14:paraId="255EF5FF" w14:textId="6A65CB27" w:rsidR="009803FA" w:rsidRPr="00B40DAE" w:rsidRDefault="009803FA" w:rsidP="009803FA">
      <w:pPr>
        <w:rPr>
          <w:rFonts w:asciiTheme="minorHAnsi" w:hAnsiTheme="minorHAnsi"/>
        </w:rPr>
      </w:pPr>
      <w:r w:rsidRPr="00B40DAE">
        <w:rPr>
          <w:rFonts w:asciiTheme="minorHAnsi" w:hAnsiTheme="minorHAnsi"/>
        </w:rPr>
        <w:t xml:space="preserve">Redefining the driving experience, advanced technologies include autonomous driving capability, allowing the car to manage all driving tasks independently, except challenging conditions like heavy rain and reduced visibility, but still available to steer the car safely off the road if necessary. This ensures safety and reduces the need for the driver’s input. Additionally, a versatile Tranquil mode adjusts the seating configuration for comfort or extra space and switches the ambient lighting to match the chosen mode. The seats slide back to reveal additional room for the passenger, creating an ideal environment for relaxing in the car. Tranquil mode also offers a relaxing experience with </w:t>
      </w:r>
      <w:r w:rsidR="005E1608" w:rsidRPr="00B40DAE">
        <w:rPr>
          <w:rFonts w:asciiTheme="minorHAnsi" w:hAnsiTheme="minorHAnsi"/>
        </w:rPr>
        <w:t>favourite</w:t>
      </w:r>
      <w:r w:rsidRPr="00B40DAE">
        <w:rPr>
          <w:rFonts w:asciiTheme="minorHAnsi" w:hAnsiTheme="minorHAnsi"/>
        </w:rPr>
        <w:t xml:space="preserve"> music, customized lighting, and reduced content on the screens.</w:t>
      </w:r>
    </w:p>
    <w:p w14:paraId="3D801C52" w14:textId="77777777" w:rsidR="00A6238A" w:rsidRDefault="00A6238A" w:rsidP="00623AB4">
      <w:pPr>
        <w:ind w:left="0"/>
        <w:rPr>
          <w:rFonts w:asciiTheme="minorHAnsi" w:hAnsiTheme="minorHAnsi"/>
          <w:b/>
          <w:bCs/>
        </w:rPr>
      </w:pPr>
    </w:p>
    <w:p w14:paraId="77EC94FC" w14:textId="10C054C1" w:rsidR="00F24485" w:rsidRPr="00B40DAE" w:rsidRDefault="00557740" w:rsidP="53514653">
      <w:pPr>
        <w:rPr>
          <w:rFonts w:asciiTheme="minorHAnsi" w:hAnsiTheme="minorHAnsi"/>
        </w:rPr>
      </w:pPr>
      <w:r w:rsidRPr="00B40DAE">
        <w:rPr>
          <w:rFonts w:asciiTheme="minorHAnsi" w:hAnsiTheme="minorHAnsi"/>
          <w:b/>
          <w:bCs/>
        </w:rPr>
        <w:t>Laura as</w:t>
      </w:r>
      <w:r w:rsidR="003F706F" w:rsidRPr="00B40DAE">
        <w:rPr>
          <w:rFonts w:asciiTheme="minorHAnsi" w:hAnsiTheme="minorHAnsi"/>
          <w:b/>
          <w:bCs/>
        </w:rPr>
        <w:t xml:space="preserve"> a central</w:t>
      </w:r>
      <w:r w:rsidRPr="00B40DAE">
        <w:rPr>
          <w:rFonts w:asciiTheme="minorHAnsi" w:hAnsiTheme="minorHAnsi"/>
          <w:b/>
          <w:bCs/>
        </w:rPr>
        <w:t xml:space="preserve"> part of the driving experience</w:t>
      </w:r>
    </w:p>
    <w:p w14:paraId="30033164" w14:textId="77777777" w:rsidR="009803FA" w:rsidRPr="00B40DAE" w:rsidRDefault="009803FA" w:rsidP="009803FA">
      <w:pPr>
        <w:rPr>
          <w:rFonts w:asciiTheme="minorHAnsi" w:hAnsiTheme="minorHAnsi"/>
        </w:rPr>
      </w:pPr>
      <w:r w:rsidRPr="00B40DAE">
        <w:rPr>
          <w:rFonts w:asciiTheme="minorHAnsi" w:hAnsiTheme="minorHAnsi"/>
        </w:rPr>
        <w:t xml:space="preserve">The AI digital assistant is designed to be a true companion on the way for driver as well as for other passengers. Due to its integration with all assistant and comfort features of the Vision O, Laura is smart and interactive, guiding users through content and offering route suggestions according to the current driving situation and mood of passengers. Laura helps with everyday tasks such as taking notes from meetings, planning dinner, or discussing the surroundings, enhancing the support level while driving. The storytelling mode generates tales on demand for passengers of all ages. Additionally, Laura also powers the new Vision O app, creating an </w:t>
      </w:r>
      <w:r w:rsidRPr="00B40DAE">
        <w:rPr>
          <w:rFonts w:asciiTheme="minorHAnsi" w:hAnsiTheme="minorHAnsi"/>
        </w:rPr>
        <w:lastRenderedPageBreak/>
        <w:t>everyday digital assistant that contextually and proactively enriches the daily experience with a wide range of content beyond vehicle functions. This makes Laura a central part of Škoda’s vision for a seamless, intelligent, and user-centric mobility experience.</w:t>
      </w:r>
    </w:p>
    <w:p w14:paraId="62849B95" w14:textId="77777777" w:rsidR="00557740" w:rsidRPr="00B40DAE" w:rsidRDefault="00557740" w:rsidP="00557740">
      <w:pPr>
        <w:rPr>
          <w:rFonts w:asciiTheme="minorHAnsi" w:hAnsiTheme="minorHAnsi"/>
          <w:b/>
          <w:bCs/>
        </w:rPr>
      </w:pPr>
    </w:p>
    <w:p w14:paraId="734FFA22" w14:textId="5CBE0610" w:rsidR="009779C3" w:rsidRPr="00B40DAE" w:rsidRDefault="009779C3" w:rsidP="009779C3">
      <w:pPr>
        <w:rPr>
          <w:rFonts w:asciiTheme="minorHAnsi" w:hAnsiTheme="minorHAnsi"/>
          <w:b/>
          <w:bCs/>
        </w:rPr>
      </w:pPr>
      <w:r w:rsidRPr="00B40DAE">
        <w:rPr>
          <w:rFonts w:asciiTheme="minorHAnsi" w:hAnsiTheme="minorHAnsi"/>
          <w:b/>
          <w:bCs/>
        </w:rPr>
        <w:t xml:space="preserve">Vision O </w:t>
      </w:r>
      <w:r w:rsidR="00D718B2" w:rsidRPr="00B40DAE">
        <w:rPr>
          <w:rFonts w:asciiTheme="minorHAnsi" w:hAnsiTheme="minorHAnsi"/>
          <w:b/>
          <w:bCs/>
        </w:rPr>
        <w:t>a</w:t>
      </w:r>
      <w:r w:rsidRPr="00B40DAE">
        <w:rPr>
          <w:rFonts w:asciiTheme="minorHAnsi" w:hAnsiTheme="minorHAnsi"/>
          <w:b/>
          <w:bCs/>
        </w:rPr>
        <w:t xml:space="preserve">pp: Škoda's </w:t>
      </w:r>
      <w:r w:rsidR="00D718B2" w:rsidRPr="00B40DAE">
        <w:rPr>
          <w:rFonts w:asciiTheme="minorHAnsi" w:hAnsiTheme="minorHAnsi"/>
          <w:b/>
          <w:bCs/>
        </w:rPr>
        <w:t>f</w:t>
      </w:r>
      <w:r w:rsidRPr="00B40DAE">
        <w:rPr>
          <w:rFonts w:asciiTheme="minorHAnsi" w:hAnsiTheme="minorHAnsi"/>
          <w:b/>
          <w:bCs/>
        </w:rPr>
        <w:t xml:space="preserve">uture </w:t>
      </w:r>
      <w:r w:rsidR="00D718B2" w:rsidRPr="00B40DAE">
        <w:rPr>
          <w:rFonts w:asciiTheme="minorHAnsi" w:hAnsiTheme="minorHAnsi"/>
          <w:b/>
          <w:bCs/>
        </w:rPr>
        <w:t>m</w:t>
      </w:r>
      <w:r w:rsidRPr="00B40DAE">
        <w:rPr>
          <w:rFonts w:asciiTheme="minorHAnsi" w:hAnsiTheme="minorHAnsi"/>
          <w:b/>
          <w:bCs/>
        </w:rPr>
        <w:t xml:space="preserve">obile </w:t>
      </w:r>
      <w:r w:rsidR="00D718B2" w:rsidRPr="00B40DAE">
        <w:rPr>
          <w:rFonts w:asciiTheme="minorHAnsi" w:hAnsiTheme="minorHAnsi"/>
          <w:b/>
          <w:bCs/>
        </w:rPr>
        <w:t>e</w:t>
      </w:r>
      <w:r w:rsidRPr="00B40DAE">
        <w:rPr>
          <w:rFonts w:asciiTheme="minorHAnsi" w:hAnsiTheme="minorHAnsi"/>
          <w:b/>
          <w:bCs/>
        </w:rPr>
        <w:t>cosystem</w:t>
      </w:r>
    </w:p>
    <w:p w14:paraId="4EF17E76" w14:textId="77777777" w:rsidR="009803FA" w:rsidRPr="00B40DAE" w:rsidRDefault="009803FA" w:rsidP="009803FA">
      <w:pPr>
        <w:rPr>
          <w:rFonts w:asciiTheme="minorHAnsi" w:hAnsiTheme="minorHAnsi"/>
        </w:rPr>
      </w:pPr>
      <w:r w:rsidRPr="00B40DAE">
        <w:rPr>
          <w:rFonts w:asciiTheme="minorHAnsi" w:hAnsiTheme="minorHAnsi"/>
        </w:rPr>
        <w:t>Škoda's future mobile ecosystem Škoda Auto is unveiling a vision of its mobile ecosystem with the Vision O app, a concept designed to complement the Vision O concept car. Among its standout features is the AI-powered Loading Assistant, which helps the driver remotely prepare the vehicle’s storage space for transporting large or bulky items. The app also introduces broader personalization options, with a new array of remote functions such as full window tinting for maximum privacy. The Vision O app focuses on enhancing the overall driving experience and vehicle interaction, providing unique features tailored to the Vision O concept car.</w:t>
      </w:r>
    </w:p>
    <w:p w14:paraId="0C0E521B" w14:textId="77777777" w:rsidR="00D70ABB" w:rsidRPr="00B40DAE" w:rsidRDefault="00D70ABB" w:rsidP="009779C3">
      <w:pPr>
        <w:rPr>
          <w:rFonts w:asciiTheme="minorHAnsi" w:hAnsiTheme="minorHAnsi"/>
        </w:rPr>
      </w:pPr>
    </w:p>
    <w:p w14:paraId="5DEB6727" w14:textId="75C119F9" w:rsidR="009779C3" w:rsidRPr="00B40DAE" w:rsidRDefault="009779C3" w:rsidP="009779C3">
      <w:pPr>
        <w:rPr>
          <w:rFonts w:asciiTheme="minorHAnsi" w:hAnsiTheme="minorHAnsi"/>
          <w:b/>
          <w:bCs/>
        </w:rPr>
      </w:pPr>
      <w:proofErr w:type="spellStart"/>
      <w:r w:rsidRPr="00B40DAE">
        <w:rPr>
          <w:rFonts w:asciiTheme="minorHAnsi" w:hAnsiTheme="minorHAnsi"/>
          <w:b/>
          <w:bCs/>
        </w:rPr>
        <w:t>MyŠkoda</w:t>
      </w:r>
      <w:proofErr w:type="spellEnd"/>
      <w:r w:rsidRPr="00B40DAE">
        <w:rPr>
          <w:rFonts w:asciiTheme="minorHAnsi" w:hAnsiTheme="minorHAnsi"/>
          <w:b/>
          <w:bCs/>
        </w:rPr>
        <w:t xml:space="preserve"> </w:t>
      </w:r>
      <w:r w:rsidR="00D718B2" w:rsidRPr="00B40DAE">
        <w:rPr>
          <w:rFonts w:asciiTheme="minorHAnsi" w:hAnsiTheme="minorHAnsi"/>
          <w:b/>
          <w:bCs/>
        </w:rPr>
        <w:t>a</w:t>
      </w:r>
      <w:r w:rsidRPr="00B40DAE">
        <w:rPr>
          <w:rFonts w:asciiTheme="minorHAnsi" w:hAnsiTheme="minorHAnsi"/>
          <w:b/>
          <w:bCs/>
        </w:rPr>
        <w:t>pp: Enhanc</w:t>
      </w:r>
      <w:r w:rsidR="002C6179" w:rsidRPr="00B40DAE">
        <w:rPr>
          <w:rFonts w:asciiTheme="minorHAnsi" w:hAnsiTheme="minorHAnsi"/>
          <w:b/>
          <w:bCs/>
        </w:rPr>
        <w:t>ing route planning</w:t>
      </w:r>
      <w:r w:rsidRPr="00B40DAE">
        <w:rPr>
          <w:rFonts w:asciiTheme="minorHAnsi" w:hAnsiTheme="minorHAnsi"/>
          <w:b/>
          <w:bCs/>
        </w:rPr>
        <w:t xml:space="preserve"> with Google Gemini </w:t>
      </w:r>
    </w:p>
    <w:p w14:paraId="0917F6C6" w14:textId="69CC5F41" w:rsidR="009803FA" w:rsidRPr="00B40DAE" w:rsidRDefault="009803FA" w:rsidP="009803FA">
      <w:pPr>
        <w:rPr>
          <w:rFonts w:asciiTheme="minorHAnsi" w:hAnsiTheme="minorHAnsi"/>
        </w:rPr>
      </w:pPr>
      <w:r w:rsidRPr="00B40DAE">
        <w:rPr>
          <w:rFonts w:asciiTheme="minorHAnsi" w:hAnsiTheme="minorHAnsi"/>
        </w:rPr>
        <w:t xml:space="preserve">Enhancing route planning with Google Gemini In the coming weeks, the </w:t>
      </w:r>
      <w:proofErr w:type="spellStart"/>
      <w:r w:rsidRPr="00B40DAE">
        <w:rPr>
          <w:rFonts w:asciiTheme="minorHAnsi" w:hAnsiTheme="minorHAnsi"/>
        </w:rPr>
        <w:t>MyŠkoda</w:t>
      </w:r>
      <w:proofErr w:type="spellEnd"/>
      <w:r w:rsidRPr="00B40DAE">
        <w:rPr>
          <w:rFonts w:asciiTheme="minorHAnsi" w:hAnsiTheme="minorHAnsi"/>
        </w:rPr>
        <w:t xml:space="preserve"> app is about to receive an update to version 8.5, introducing a smart route planner powered by Google Gemini. Laura will enhance route planning with the help of AI by adding charging stops, gas stations, restaurants, or shopping malls – based on the user’s preferences. The </w:t>
      </w:r>
      <w:proofErr w:type="spellStart"/>
      <w:r w:rsidRPr="00B40DAE">
        <w:rPr>
          <w:rFonts w:asciiTheme="minorHAnsi" w:hAnsiTheme="minorHAnsi"/>
        </w:rPr>
        <w:t>MyŠkoda</w:t>
      </w:r>
      <w:proofErr w:type="spellEnd"/>
      <w:r w:rsidRPr="00B40DAE">
        <w:rPr>
          <w:rFonts w:asciiTheme="minorHAnsi" w:hAnsiTheme="minorHAnsi"/>
        </w:rPr>
        <w:t xml:space="preserve"> app already offers features like remote vehicle access and intelligent route planning, further enhancing the user-centric experience. </w:t>
      </w:r>
    </w:p>
    <w:p w14:paraId="3D400ABE" w14:textId="77777777" w:rsidR="009803FA" w:rsidRPr="00B40DAE" w:rsidRDefault="009803FA">
      <w:pPr>
        <w:spacing w:after="0" w:line="22" w:lineRule="auto"/>
        <w:ind w:left="0"/>
        <w:rPr>
          <w:rFonts w:asciiTheme="minorHAnsi" w:hAnsiTheme="minorHAnsi"/>
        </w:rPr>
      </w:pPr>
      <w:r w:rsidRPr="00B40DAE">
        <w:rPr>
          <w:rFonts w:asciiTheme="minorHAnsi" w:hAnsiTheme="minorHAnsi"/>
        </w:rPr>
        <w:br w:type="page"/>
      </w:r>
    </w:p>
    <w:p w14:paraId="60D388A0" w14:textId="1B7F3BBC" w:rsidR="00BA3AF9" w:rsidRPr="00B40DAE" w:rsidRDefault="00ED2E98" w:rsidP="00BA3AF9">
      <w:pPr>
        <w:rPr>
          <w:rFonts w:asciiTheme="minorHAnsi" w:eastAsiaTheme="majorEastAsia" w:hAnsiTheme="minorHAnsi"/>
          <w:b/>
          <w:bCs/>
          <w:sz w:val="36"/>
          <w:szCs w:val="32"/>
        </w:rPr>
      </w:pPr>
      <w:r w:rsidRPr="00B40DAE">
        <w:rPr>
          <w:rFonts w:asciiTheme="minorHAnsi" w:eastAsiaTheme="majorEastAsia" w:hAnsiTheme="minorHAnsi"/>
          <w:b/>
          <w:bCs/>
          <w:sz w:val="36"/>
          <w:szCs w:val="32"/>
        </w:rPr>
        <w:lastRenderedPageBreak/>
        <w:t>Circularity</w:t>
      </w:r>
      <w:r w:rsidR="006C4CFC" w:rsidRPr="00B40DAE">
        <w:rPr>
          <w:rFonts w:asciiTheme="minorHAnsi" w:eastAsiaTheme="majorEastAsia" w:hAnsiTheme="minorHAnsi"/>
          <w:b/>
          <w:bCs/>
          <w:sz w:val="36"/>
          <w:szCs w:val="32"/>
        </w:rPr>
        <w:t xml:space="preserve">: </w:t>
      </w:r>
      <w:r w:rsidR="002F2D64" w:rsidRPr="00B40DAE">
        <w:rPr>
          <w:rFonts w:asciiTheme="minorHAnsi" w:eastAsiaTheme="majorEastAsia" w:hAnsiTheme="minorHAnsi"/>
          <w:b/>
          <w:bCs/>
          <w:sz w:val="36"/>
          <w:szCs w:val="32"/>
        </w:rPr>
        <w:t xml:space="preserve">Following </w:t>
      </w:r>
      <w:r w:rsidR="006C4CFC" w:rsidRPr="00B40DAE">
        <w:rPr>
          <w:rFonts w:asciiTheme="minorHAnsi" w:eastAsiaTheme="majorEastAsia" w:hAnsiTheme="minorHAnsi"/>
          <w:b/>
          <w:bCs/>
          <w:sz w:val="36"/>
          <w:szCs w:val="32"/>
        </w:rPr>
        <w:t>circul</w:t>
      </w:r>
      <w:r w:rsidR="002F2D64" w:rsidRPr="00B40DAE">
        <w:rPr>
          <w:rFonts w:asciiTheme="minorHAnsi" w:eastAsiaTheme="majorEastAsia" w:hAnsiTheme="minorHAnsi"/>
          <w:b/>
          <w:bCs/>
          <w:sz w:val="36"/>
          <w:szCs w:val="32"/>
        </w:rPr>
        <w:t xml:space="preserve">ar economy principles </w:t>
      </w:r>
      <w:r w:rsidR="006C4CFC" w:rsidRPr="00B40DAE">
        <w:rPr>
          <w:rFonts w:asciiTheme="minorHAnsi" w:eastAsiaTheme="majorEastAsia" w:hAnsiTheme="minorHAnsi"/>
          <w:b/>
          <w:bCs/>
          <w:sz w:val="36"/>
          <w:szCs w:val="32"/>
        </w:rPr>
        <w:t>for sustainable vehicle production</w:t>
      </w:r>
    </w:p>
    <w:p w14:paraId="7CE68E5A" w14:textId="77777777" w:rsidR="006C4CFC" w:rsidRPr="00B40DAE" w:rsidRDefault="006C4CFC" w:rsidP="00BA3AF9">
      <w:pPr>
        <w:rPr>
          <w:rFonts w:asciiTheme="minorHAnsi" w:hAnsiTheme="minorHAnsi"/>
        </w:rPr>
      </w:pPr>
    </w:p>
    <w:p w14:paraId="71E2F7C4" w14:textId="256639C7" w:rsidR="00B86D72" w:rsidRPr="00B40DAE" w:rsidRDefault="00082833" w:rsidP="22D02761">
      <w:pPr>
        <w:pStyle w:val="Odrazkystextem"/>
        <w:ind w:left="993" w:hanging="284"/>
        <w:rPr>
          <w:rFonts w:asciiTheme="minorHAnsi" w:hAnsiTheme="minorHAnsi"/>
        </w:rPr>
      </w:pPr>
      <w:r w:rsidRPr="00B40DAE">
        <w:rPr>
          <w:rFonts w:asciiTheme="minorHAnsi" w:hAnsiTheme="minorHAnsi"/>
        </w:rPr>
        <w:t xml:space="preserve">The Vision O prioritizes recyclability by featuring a mono-material </w:t>
      </w:r>
      <w:r w:rsidR="00177FE7" w:rsidRPr="00B40DAE">
        <w:rPr>
          <w:rFonts w:asciiTheme="minorHAnsi" w:hAnsiTheme="minorHAnsi"/>
        </w:rPr>
        <w:t xml:space="preserve">interior </w:t>
      </w:r>
      <w:r w:rsidRPr="00B40DAE">
        <w:rPr>
          <w:rFonts w:asciiTheme="minorHAnsi" w:hAnsiTheme="minorHAnsi"/>
        </w:rPr>
        <w:t>design</w:t>
      </w:r>
      <w:r w:rsidR="00247F2E" w:rsidRPr="00B40DAE">
        <w:rPr>
          <w:rFonts w:asciiTheme="minorHAnsi" w:hAnsiTheme="minorHAnsi"/>
        </w:rPr>
        <w:t xml:space="preserve"> </w:t>
      </w:r>
      <w:r w:rsidR="00177FE7" w:rsidRPr="00B40DAE">
        <w:rPr>
          <w:rFonts w:asciiTheme="minorHAnsi" w:hAnsiTheme="minorHAnsi"/>
        </w:rPr>
        <w:br/>
      </w:r>
      <w:r w:rsidRPr="00B40DAE">
        <w:rPr>
          <w:rFonts w:asciiTheme="minorHAnsi" w:hAnsiTheme="minorHAnsi"/>
        </w:rPr>
        <w:t>to simplify recycling processes</w:t>
      </w:r>
    </w:p>
    <w:p w14:paraId="1D08A1AC" w14:textId="27B5FE4D" w:rsidR="00253970" w:rsidRPr="00B40DAE" w:rsidRDefault="0BE80639" w:rsidP="4192B3B8">
      <w:pPr>
        <w:pStyle w:val="Odrazkystextem"/>
        <w:ind w:left="993" w:hanging="284"/>
        <w:rPr>
          <w:rFonts w:asciiTheme="minorHAnsi" w:hAnsiTheme="minorHAnsi"/>
        </w:rPr>
      </w:pPr>
      <w:r w:rsidRPr="00B40DAE">
        <w:rPr>
          <w:rFonts w:asciiTheme="minorHAnsi" w:hAnsiTheme="minorHAnsi"/>
        </w:rPr>
        <w:t>Integration of l</w:t>
      </w:r>
      <w:r w:rsidR="00BF75C5" w:rsidRPr="00B40DAE">
        <w:rPr>
          <w:rFonts w:asciiTheme="minorHAnsi" w:hAnsiTheme="minorHAnsi"/>
        </w:rPr>
        <w:t xml:space="preserve">eather waste </w:t>
      </w:r>
      <w:r w:rsidR="00253970" w:rsidRPr="00B40DAE">
        <w:rPr>
          <w:rFonts w:asciiTheme="minorHAnsi" w:hAnsiTheme="minorHAnsi"/>
        </w:rPr>
        <w:t>and p</w:t>
      </w:r>
      <w:r w:rsidR="001B42FF" w:rsidRPr="00B40DAE">
        <w:rPr>
          <w:rFonts w:asciiTheme="minorHAnsi" w:hAnsiTheme="minorHAnsi"/>
        </w:rPr>
        <w:t>lant-based components</w:t>
      </w:r>
      <w:r w:rsidR="00CB76B6" w:rsidRPr="00B40DAE">
        <w:rPr>
          <w:rFonts w:asciiTheme="minorHAnsi" w:hAnsiTheme="minorHAnsi"/>
        </w:rPr>
        <w:t xml:space="preserve"> </w:t>
      </w:r>
      <w:r w:rsidR="005739E5" w:rsidRPr="00B40DAE">
        <w:rPr>
          <w:rFonts w:asciiTheme="minorHAnsi" w:hAnsiTheme="minorHAnsi"/>
        </w:rPr>
        <w:t>without compromising on quality or aesthetics</w:t>
      </w:r>
    </w:p>
    <w:p w14:paraId="6FE09E26" w14:textId="77777777" w:rsidR="00CB4915" w:rsidRPr="00B40DAE" w:rsidRDefault="00CB4915" w:rsidP="00463CB2">
      <w:pPr>
        <w:pStyle w:val="Odrazkystextem"/>
        <w:numPr>
          <w:ilvl w:val="0"/>
          <w:numId w:val="0"/>
        </w:numPr>
        <w:rPr>
          <w:rFonts w:asciiTheme="minorHAnsi" w:hAnsiTheme="minorHAnsi"/>
        </w:rPr>
      </w:pPr>
    </w:p>
    <w:p w14:paraId="04394CCF" w14:textId="125F045B" w:rsidR="009803FA" w:rsidRDefault="009803FA" w:rsidP="00326BFE">
      <w:pPr>
        <w:pStyle w:val="Perex"/>
        <w:rPr>
          <w:rFonts w:asciiTheme="minorHAnsi" w:hAnsiTheme="minorHAnsi"/>
        </w:rPr>
      </w:pPr>
      <w:r w:rsidRPr="00B40DAE">
        <w:rPr>
          <w:rFonts w:asciiTheme="minorHAnsi" w:hAnsiTheme="minorHAnsi"/>
        </w:rPr>
        <w:t xml:space="preserve">Mladá Boleslav, September 8, 2025 – The name Vision O is derived from the concept of circularity. It stands for designing, producing, using, and ultimately recycling the car in a sustainable way to minimize the environmental impact throughout the entire lifecycle – especially by using mono-materials that are easier to recycle and process. This approach also integrates functionality and user experience – demonstrating how circular materials can be used without compromising on quality or aesthetics. Škoda Auto thinks beyond the life cycle of materials, implementing waste-free production methods through careful management of processes and the reuse of by-products, which are recycled and repurposed. </w:t>
      </w:r>
      <w:r w:rsidR="001533D0" w:rsidRPr="00B40DAE">
        <w:rPr>
          <w:rFonts w:asciiTheme="minorHAnsi" w:hAnsiTheme="minorHAnsi"/>
        </w:rPr>
        <w:t>Recycled materials come from various sources, including post-production waste and recycled components. For example, Rec PES primarily uses plastic bottles that are collected, cleaned, shredded into small pieces, melted down, and spun into yarns, which are then woven into fabric. This process helps reduce waste and the need for new raw materials, ensuring that nothing is wasted and every material finds its purpose.</w:t>
      </w:r>
    </w:p>
    <w:p w14:paraId="6DC4D86F" w14:textId="77777777" w:rsidR="00DB54ED" w:rsidRDefault="00DB54ED" w:rsidP="00326BFE">
      <w:pPr>
        <w:pStyle w:val="Perex"/>
        <w:rPr>
          <w:rFonts w:asciiTheme="minorHAnsi" w:hAnsiTheme="minorHAnsi"/>
        </w:rPr>
      </w:pPr>
    </w:p>
    <w:p w14:paraId="3F5A46C0" w14:textId="11A7C0CB" w:rsidR="00DB54ED" w:rsidRPr="00DB54ED" w:rsidRDefault="00DB54ED" w:rsidP="00DB54ED">
      <w:pPr>
        <w:pStyle w:val="Perex"/>
        <w:rPr>
          <w:rFonts w:asciiTheme="minorHAnsi" w:hAnsiTheme="minorHAnsi"/>
          <w:u w:val="single"/>
          <w:lang w:val="cs-CZ"/>
        </w:rPr>
      </w:pPr>
      <w:r w:rsidRPr="00F7724B">
        <w:rPr>
          <w:rFonts w:asciiTheme="minorHAnsi" w:hAnsiTheme="minorHAnsi"/>
        </w:rPr>
        <w:t xml:space="preserve">Karsten Schnake, Member of the Board of Management for Procurement, stated: </w:t>
      </w:r>
      <w:r w:rsidRPr="00F7724B">
        <w:rPr>
          <w:rFonts w:asciiTheme="minorHAnsi" w:hAnsiTheme="minorHAnsi"/>
          <w:b w:val="0"/>
          <w:bCs w:val="0"/>
        </w:rPr>
        <w:t>"</w:t>
      </w:r>
      <w:r w:rsidRPr="00F7724B">
        <w:rPr>
          <w:rFonts w:asciiTheme="minorHAnsi" w:hAnsiTheme="minorHAnsi"/>
          <w:b w:val="0"/>
          <w:bCs w:val="0"/>
          <w:lang w:val="cs-CZ"/>
        </w:rPr>
        <w:t>For Škoda, it is a clear target to use recyclable materials and environmentally friendly products as much as possible. Using recycled and recyclable materials in the Vision O is important, and it’s part of a wider effort. We carefully consider how components are sourced, manufactured, packed and transported, as well as people’s working conditions and the environment. This is central to responsible supply-chain management – it’s about the materials we buy and how they’re made and moved. With the Vision O, we’ve worked on building a closed-loop system that minimizes environmental impact.”</w:t>
      </w:r>
    </w:p>
    <w:p w14:paraId="0B7A7DCF" w14:textId="77777777" w:rsidR="0088180A" w:rsidRPr="00B40DAE" w:rsidRDefault="0088180A" w:rsidP="00F7724B">
      <w:pPr>
        <w:pStyle w:val="Perex"/>
        <w:ind w:left="0"/>
        <w:rPr>
          <w:rFonts w:asciiTheme="minorHAnsi" w:hAnsiTheme="minorHAnsi"/>
        </w:rPr>
      </w:pPr>
    </w:p>
    <w:p w14:paraId="062827AF" w14:textId="30E36576" w:rsidR="0088180A" w:rsidRPr="00B40DAE" w:rsidRDefault="005D532E" w:rsidP="0045454C">
      <w:pPr>
        <w:pStyle w:val="Perex"/>
        <w:rPr>
          <w:rFonts w:asciiTheme="minorHAnsi" w:hAnsiTheme="minorHAnsi"/>
        </w:rPr>
      </w:pPr>
      <w:r w:rsidRPr="00B40DAE">
        <w:rPr>
          <w:rFonts w:asciiTheme="minorHAnsi" w:hAnsiTheme="minorHAnsi"/>
        </w:rPr>
        <w:t>A 3D printed</w:t>
      </w:r>
      <w:r w:rsidR="0088180A" w:rsidRPr="00B40DAE">
        <w:rPr>
          <w:rFonts w:asciiTheme="minorHAnsi" w:hAnsiTheme="minorHAnsi"/>
        </w:rPr>
        <w:t xml:space="preserve"> headrest</w:t>
      </w:r>
      <w:r w:rsidRPr="00B40DAE">
        <w:rPr>
          <w:rFonts w:asciiTheme="minorHAnsi" w:hAnsiTheme="minorHAnsi"/>
        </w:rPr>
        <w:t xml:space="preserve"> redefining comfort and sustainability</w:t>
      </w:r>
    </w:p>
    <w:p w14:paraId="79B360D0" w14:textId="77777777" w:rsidR="009803FA" w:rsidRPr="00B40DAE" w:rsidRDefault="009803FA" w:rsidP="009803FA">
      <w:pPr>
        <w:pStyle w:val="Perex"/>
        <w:rPr>
          <w:rFonts w:asciiTheme="minorHAnsi" w:hAnsiTheme="minorHAnsi"/>
          <w:b w:val="0"/>
          <w:bCs w:val="0"/>
        </w:rPr>
      </w:pPr>
      <w:r w:rsidRPr="00B40DAE">
        <w:rPr>
          <w:rFonts w:asciiTheme="minorHAnsi" w:hAnsiTheme="minorHAnsi"/>
          <w:b w:val="0"/>
          <w:bCs w:val="0"/>
        </w:rPr>
        <w:t xml:space="preserve">The bespoke headrest was designed deriving from Škoda’s mono-material approach, having one material which combines function, comfort, and design. The </w:t>
      </w:r>
      <w:proofErr w:type="spellStart"/>
      <w:r w:rsidRPr="00B40DAE">
        <w:rPr>
          <w:rFonts w:asciiTheme="minorHAnsi" w:hAnsiTheme="minorHAnsi"/>
          <w:b w:val="0"/>
          <w:bCs w:val="0"/>
        </w:rPr>
        <w:t>Ultrasint</w:t>
      </w:r>
      <w:proofErr w:type="spellEnd"/>
      <w:r w:rsidRPr="00B40DAE">
        <w:rPr>
          <w:rFonts w:asciiTheme="minorHAnsi" w:hAnsiTheme="minorHAnsi"/>
          <w:b w:val="0"/>
          <w:bCs w:val="0"/>
        </w:rPr>
        <w:t xml:space="preserve"> TPU is flexible, durable, and recyclable, derived from zero-waste production. Škoda aimed for a mono-material headrest, which means decreasing the number of components into one material fulfilling all the requirements for the final product. The biggest requirement was comfort and durability. The final result is a 3D printed structure in a honeycomb shape that gradually opens up from a solid bottom to an airy structure towards the top. The open structure is responsive to pressure, soft as a pillow.</w:t>
      </w:r>
    </w:p>
    <w:p w14:paraId="7DB61A4D" w14:textId="77777777" w:rsidR="0088180A" w:rsidRPr="00B40DAE" w:rsidRDefault="0088180A" w:rsidP="0088180A">
      <w:pPr>
        <w:pStyle w:val="Perex"/>
        <w:rPr>
          <w:rFonts w:asciiTheme="minorHAnsi" w:hAnsiTheme="minorHAnsi"/>
          <w:b w:val="0"/>
          <w:bCs w:val="0"/>
        </w:rPr>
      </w:pPr>
    </w:p>
    <w:p w14:paraId="527EBEB9" w14:textId="4D0D7775" w:rsidR="0088180A" w:rsidRPr="00B40DAE" w:rsidRDefault="0088180A" w:rsidP="0088180A">
      <w:pPr>
        <w:pStyle w:val="Perex"/>
        <w:rPr>
          <w:rFonts w:asciiTheme="minorHAnsi" w:hAnsiTheme="minorHAnsi"/>
        </w:rPr>
      </w:pPr>
      <w:r w:rsidRPr="00B40DAE">
        <w:rPr>
          <w:rFonts w:asciiTheme="minorHAnsi" w:hAnsiTheme="minorHAnsi"/>
        </w:rPr>
        <w:t>Custom made seats</w:t>
      </w:r>
      <w:r w:rsidR="00110F33" w:rsidRPr="00B40DAE">
        <w:rPr>
          <w:rFonts w:asciiTheme="minorHAnsi" w:hAnsiTheme="minorHAnsi"/>
        </w:rPr>
        <w:t>, tailored for fit and environmental responsibility</w:t>
      </w:r>
    </w:p>
    <w:p w14:paraId="46C30D63" w14:textId="77777777" w:rsidR="009803FA" w:rsidRPr="00B40DAE" w:rsidRDefault="009803FA" w:rsidP="009803FA">
      <w:pPr>
        <w:pStyle w:val="Perex"/>
        <w:rPr>
          <w:rFonts w:asciiTheme="minorHAnsi" w:hAnsiTheme="minorHAnsi"/>
          <w:b w:val="0"/>
          <w:bCs w:val="0"/>
        </w:rPr>
      </w:pPr>
      <w:r w:rsidRPr="00B40DAE">
        <w:rPr>
          <w:rFonts w:asciiTheme="minorHAnsi" w:hAnsiTheme="minorHAnsi"/>
          <w:b w:val="0"/>
          <w:bCs w:val="0"/>
        </w:rPr>
        <w:t>The seat materials used for the Vision O were tailor-made to fit its unique seat shape. Škoda Auto's design department created the material as a flat knit with different structures knitted into a single piece. This design ensures an optimal fit, enhances durability, and fully supports a range of seating configurations. The circular aspects include the use of 100% recycled polyester (rec PES) and a mono-material approach.</w:t>
      </w:r>
    </w:p>
    <w:p w14:paraId="2106427C" w14:textId="77777777" w:rsidR="0088180A" w:rsidRPr="00B40DAE" w:rsidRDefault="0088180A" w:rsidP="007F0A10">
      <w:pPr>
        <w:pStyle w:val="Perex"/>
        <w:ind w:left="0"/>
        <w:rPr>
          <w:rFonts w:asciiTheme="minorHAnsi" w:hAnsiTheme="minorHAnsi"/>
          <w:b w:val="0"/>
          <w:bCs w:val="0"/>
        </w:rPr>
      </w:pPr>
    </w:p>
    <w:p w14:paraId="67BC10B9" w14:textId="2E1BD8C4" w:rsidR="0088180A" w:rsidRPr="00B40DAE" w:rsidRDefault="0088180A" w:rsidP="0088180A">
      <w:pPr>
        <w:pStyle w:val="Perex"/>
        <w:rPr>
          <w:rFonts w:asciiTheme="minorHAnsi" w:hAnsiTheme="minorHAnsi"/>
        </w:rPr>
      </w:pPr>
      <w:r w:rsidRPr="00B40DAE">
        <w:rPr>
          <w:rFonts w:asciiTheme="minorHAnsi" w:hAnsiTheme="minorHAnsi"/>
        </w:rPr>
        <w:t>Plant-based material</w:t>
      </w:r>
      <w:r w:rsidR="00012C63" w:rsidRPr="00B40DAE">
        <w:rPr>
          <w:rFonts w:asciiTheme="minorHAnsi" w:hAnsiTheme="minorHAnsi"/>
        </w:rPr>
        <w:t>s</w:t>
      </w:r>
      <w:r w:rsidR="003A1746" w:rsidRPr="00B40DAE">
        <w:rPr>
          <w:rFonts w:asciiTheme="minorHAnsi" w:hAnsiTheme="minorHAnsi"/>
        </w:rPr>
        <w:t xml:space="preserve"> and recycled leather</w:t>
      </w:r>
    </w:p>
    <w:p w14:paraId="1ACC2748" w14:textId="0F5A25BE" w:rsidR="009803FA" w:rsidRPr="00B40DAE" w:rsidRDefault="009803FA" w:rsidP="009803FA">
      <w:pPr>
        <w:pStyle w:val="Perex"/>
        <w:rPr>
          <w:rFonts w:asciiTheme="minorHAnsi" w:hAnsiTheme="minorHAnsi"/>
          <w:b w:val="0"/>
          <w:bCs w:val="0"/>
        </w:rPr>
      </w:pPr>
      <w:r w:rsidRPr="00B40DAE">
        <w:rPr>
          <w:rFonts w:asciiTheme="minorHAnsi" w:hAnsiTheme="minorHAnsi"/>
          <w:b w:val="0"/>
          <w:bCs w:val="0"/>
        </w:rPr>
        <w:t xml:space="preserve">Large parts of the interior, such as the middle console, handrests, dashboard, or steering wheel, are covered with Ultrasuede NU, a material that contains 65% plant-based components. This material has a transparent coating with mica pearl pigments, providing a subtle </w:t>
      </w:r>
      <w:r w:rsidR="005E1608" w:rsidRPr="00B40DAE">
        <w:rPr>
          <w:rFonts w:asciiTheme="minorHAnsi" w:hAnsiTheme="minorHAnsi"/>
          <w:b w:val="0"/>
          <w:bCs w:val="0"/>
        </w:rPr>
        <w:t>colour</w:t>
      </w:r>
      <w:r w:rsidRPr="00B40DAE">
        <w:rPr>
          <w:rFonts w:asciiTheme="minorHAnsi" w:hAnsiTheme="minorHAnsi"/>
          <w:b w:val="0"/>
          <w:bCs w:val="0"/>
        </w:rPr>
        <w:t xml:space="preserve"> shift. The entire floor of the Vision O is veneered with NABORE, a material made from upcycled leather waste. This innovative use of recycled materials transforms production scraps into a durable and visually appealing interior feature.</w:t>
      </w:r>
    </w:p>
    <w:p w14:paraId="4B04A500" w14:textId="250BC64E" w:rsidR="00C742E0" w:rsidRPr="00B40DAE" w:rsidRDefault="00C742E0" w:rsidP="009803FA">
      <w:pPr>
        <w:pStyle w:val="Perex"/>
        <w:rPr>
          <w:rFonts w:asciiTheme="minorHAnsi" w:hAnsiTheme="minorHAnsi"/>
        </w:rPr>
      </w:pPr>
      <w:r w:rsidRPr="00B40DAE">
        <w:rPr>
          <w:rFonts w:asciiTheme="minorHAnsi" w:hAnsiTheme="minorHAnsi"/>
        </w:rPr>
        <w:br w:type="page"/>
      </w:r>
    </w:p>
    <w:p w14:paraId="735EB6EB" w14:textId="00887330" w:rsidR="0019488E" w:rsidRPr="00B40DAE" w:rsidRDefault="0019488E">
      <w:pPr>
        <w:spacing w:after="0" w:line="22" w:lineRule="auto"/>
        <w:ind w:left="0"/>
        <w:rPr>
          <w:rFonts w:asciiTheme="minorHAnsi" w:hAnsiTheme="minorHAnsi"/>
        </w:rPr>
      </w:pPr>
    </w:p>
    <w:p w14:paraId="5DC7203D" w14:textId="2BCF3DD2" w:rsidR="0019488E" w:rsidRPr="00B40DAE" w:rsidRDefault="0081171E" w:rsidP="0019488E">
      <w:pPr>
        <w:rPr>
          <w:rFonts w:asciiTheme="minorHAnsi" w:eastAsiaTheme="majorEastAsia" w:hAnsiTheme="minorHAnsi"/>
          <w:b/>
          <w:bCs/>
          <w:sz w:val="36"/>
          <w:szCs w:val="32"/>
        </w:rPr>
      </w:pPr>
      <w:r w:rsidRPr="00B40DAE">
        <w:rPr>
          <w:rFonts w:asciiTheme="minorHAnsi" w:eastAsiaTheme="majorEastAsia" w:hAnsiTheme="minorHAnsi"/>
          <w:b/>
          <w:bCs/>
          <w:sz w:val="36"/>
          <w:szCs w:val="32"/>
        </w:rPr>
        <w:t xml:space="preserve">Exterior: </w:t>
      </w:r>
      <w:r w:rsidR="00780C20" w:rsidRPr="00B40DAE">
        <w:rPr>
          <w:rFonts w:asciiTheme="minorHAnsi" w:eastAsiaTheme="majorEastAsia" w:hAnsiTheme="minorHAnsi"/>
          <w:b/>
          <w:bCs/>
          <w:sz w:val="36"/>
          <w:szCs w:val="32"/>
        </w:rPr>
        <w:t xml:space="preserve">Evolution of Škoda’s Modern Solid design language </w:t>
      </w:r>
      <w:r w:rsidR="00E03E5D" w:rsidRPr="00B40DAE">
        <w:rPr>
          <w:rFonts w:asciiTheme="minorHAnsi" w:eastAsiaTheme="majorEastAsia" w:hAnsiTheme="minorHAnsi"/>
          <w:b/>
          <w:bCs/>
          <w:sz w:val="36"/>
          <w:szCs w:val="32"/>
        </w:rPr>
        <w:t>creat</w:t>
      </w:r>
      <w:r w:rsidR="00DC3121" w:rsidRPr="00B40DAE">
        <w:rPr>
          <w:rFonts w:asciiTheme="minorHAnsi" w:eastAsiaTheme="majorEastAsia" w:hAnsiTheme="minorHAnsi"/>
          <w:b/>
          <w:bCs/>
          <w:sz w:val="36"/>
          <w:szCs w:val="32"/>
        </w:rPr>
        <w:t>es</w:t>
      </w:r>
      <w:r w:rsidR="00E03E5D" w:rsidRPr="00B40DAE">
        <w:rPr>
          <w:rFonts w:asciiTheme="minorHAnsi" w:eastAsiaTheme="majorEastAsia" w:hAnsiTheme="minorHAnsi"/>
          <w:b/>
          <w:bCs/>
          <w:sz w:val="36"/>
          <w:szCs w:val="32"/>
        </w:rPr>
        <w:t xml:space="preserve"> a more robust look</w:t>
      </w:r>
      <w:r w:rsidR="00BB2D8D" w:rsidRPr="00B40DAE">
        <w:rPr>
          <w:rFonts w:asciiTheme="minorHAnsi" w:eastAsiaTheme="majorEastAsia" w:hAnsiTheme="minorHAnsi"/>
          <w:b/>
          <w:bCs/>
          <w:sz w:val="36"/>
          <w:szCs w:val="32"/>
        </w:rPr>
        <w:t xml:space="preserve"> and</w:t>
      </w:r>
      <w:r w:rsidR="00E03E5D" w:rsidRPr="00B40DAE">
        <w:rPr>
          <w:rFonts w:asciiTheme="minorHAnsi" w:eastAsiaTheme="majorEastAsia" w:hAnsiTheme="minorHAnsi"/>
          <w:b/>
          <w:bCs/>
          <w:sz w:val="36"/>
          <w:szCs w:val="32"/>
        </w:rPr>
        <w:t xml:space="preserve"> </w:t>
      </w:r>
      <w:r w:rsidR="00DC3121" w:rsidRPr="00B40DAE">
        <w:rPr>
          <w:rFonts w:asciiTheme="minorHAnsi" w:eastAsiaTheme="majorEastAsia" w:hAnsiTheme="minorHAnsi"/>
          <w:b/>
          <w:bCs/>
          <w:sz w:val="36"/>
          <w:szCs w:val="32"/>
        </w:rPr>
        <w:t>optimizes</w:t>
      </w:r>
      <w:r w:rsidR="0019488E" w:rsidRPr="00B40DAE">
        <w:rPr>
          <w:rFonts w:asciiTheme="minorHAnsi" w:eastAsiaTheme="majorEastAsia" w:hAnsiTheme="minorHAnsi"/>
          <w:b/>
          <w:bCs/>
          <w:sz w:val="36"/>
          <w:szCs w:val="32"/>
        </w:rPr>
        <w:t xml:space="preserve"> </w:t>
      </w:r>
      <w:r w:rsidR="00DE27AF" w:rsidRPr="00B40DAE">
        <w:rPr>
          <w:rFonts w:asciiTheme="minorHAnsi" w:eastAsiaTheme="majorEastAsia" w:hAnsiTheme="minorHAnsi"/>
          <w:b/>
          <w:bCs/>
          <w:sz w:val="36"/>
          <w:szCs w:val="32"/>
        </w:rPr>
        <w:t>aerodynamics</w:t>
      </w:r>
    </w:p>
    <w:p w14:paraId="700754A9" w14:textId="3B2C9B61" w:rsidR="0019488E" w:rsidRPr="00B40DAE" w:rsidRDefault="0019488E" w:rsidP="0019488E">
      <w:pPr>
        <w:rPr>
          <w:rFonts w:asciiTheme="minorHAnsi" w:hAnsiTheme="minorHAnsi"/>
        </w:rPr>
      </w:pPr>
    </w:p>
    <w:p w14:paraId="24E97877" w14:textId="77777777" w:rsidR="00385C9B" w:rsidRPr="00B40DAE" w:rsidRDefault="00385C9B" w:rsidP="00385C9B">
      <w:pPr>
        <w:pStyle w:val="Odrazkystextem"/>
        <w:ind w:left="993" w:hanging="284"/>
        <w:rPr>
          <w:rFonts w:asciiTheme="minorHAnsi" w:hAnsiTheme="minorHAnsi"/>
        </w:rPr>
      </w:pPr>
      <w:r w:rsidRPr="00B40DAE">
        <w:rPr>
          <w:rFonts w:asciiTheme="minorHAnsi" w:hAnsiTheme="minorHAnsi"/>
        </w:rPr>
        <w:t>Next generation of Škoda’s Modern Solid design language with new Tech-loop face mask</w:t>
      </w:r>
    </w:p>
    <w:p w14:paraId="2D41D91F" w14:textId="1066A2D3" w:rsidR="00385C9B" w:rsidRPr="00B40DAE" w:rsidRDefault="00296568" w:rsidP="00385C9B">
      <w:pPr>
        <w:pStyle w:val="Odrazkystextem"/>
        <w:ind w:left="993" w:hanging="284"/>
        <w:rPr>
          <w:rFonts w:asciiTheme="minorHAnsi" w:hAnsiTheme="minorHAnsi"/>
        </w:rPr>
      </w:pPr>
      <w:r w:rsidRPr="00B40DAE">
        <w:rPr>
          <w:rFonts w:asciiTheme="minorHAnsi" w:hAnsiTheme="minorHAnsi"/>
        </w:rPr>
        <w:t>Aerodynamically o</w:t>
      </w:r>
      <w:r w:rsidR="00385C9B" w:rsidRPr="00B40DAE">
        <w:rPr>
          <w:rFonts w:asciiTheme="minorHAnsi" w:hAnsiTheme="minorHAnsi"/>
        </w:rPr>
        <w:t>ptimized design for longer range using cooling vents, airflow channels, hood ventilation,</w:t>
      </w:r>
      <w:r w:rsidR="000D3A14" w:rsidRPr="00B40DAE">
        <w:rPr>
          <w:rFonts w:asciiTheme="minorHAnsi" w:hAnsiTheme="minorHAnsi"/>
        </w:rPr>
        <w:t xml:space="preserve"> active jalousie,</w:t>
      </w:r>
      <w:r w:rsidR="00385C9B" w:rsidRPr="00B40DAE">
        <w:rPr>
          <w:rFonts w:asciiTheme="minorHAnsi" w:hAnsiTheme="minorHAnsi"/>
        </w:rPr>
        <w:t xml:space="preserve"> specialized wheels, and recessed door handles</w:t>
      </w:r>
    </w:p>
    <w:p w14:paraId="6BED6203" w14:textId="006EC08D" w:rsidR="00385C9B" w:rsidRPr="00B40DAE" w:rsidRDefault="00385C9B" w:rsidP="00385C9B">
      <w:pPr>
        <w:pStyle w:val="Odrazkystextem"/>
        <w:ind w:left="993" w:hanging="284"/>
        <w:rPr>
          <w:rFonts w:asciiTheme="minorHAnsi" w:hAnsiTheme="minorHAnsi"/>
        </w:rPr>
      </w:pPr>
      <w:r w:rsidRPr="00B40DAE">
        <w:rPr>
          <w:rFonts w:asciiTheme="minorHAnsi" w:hAnsiTheme="minorHAnsi"/>
        </w:rPr>
        <w:t xml:space="preserve">Advanced lighting concept with Škoda Cyber Lights, T-shaped rear lights, </w:t>
      </w:r>
      <w:r w:rsidR="00B601A1" w:rsidRPr="00B40DAE">
        <w:rPr>
          <w:rFonts w:asciiTheme="minorHAnsi" w:hAnsiTheme="minorHAnsi"/>
        </w:rPr>
        <w:t>sliding</w:t>
      </w:r>
      <w:r w:rsidRPr="00B40DAE">
        <w:rPr>
          <w:rFonts w:asciiTheme="minorHAnsi" w:hAnsiTheme="minorHAnsi"/>
        </w:rPr>
        <w:t xml:space="preserve"> headlamps, and illuminated Škoda logo</w:t>
      </w:r>
    </w:p>
    <w:p w14:paraId="45CA1086" w14:textId="4C811FFD" w:rsidR="00CB4915" w:rsidRPr="00B40DAE" w:rsidRDefault="00385C9B" w:rsidP="00385C9B">
      <w:pPr>
        <w:pStyle w:val="Odrazkystextem"/>
        <w:ind w:left="993" w:hanging="284"/>
        <w:rPr>
          <w:rFonts w:asciiTheme="minorHAnsi" w:hAnsiTheme="minorHAnsi"/>
        </w:rPr>
      </w:pPr>
      <w:r w:rsidRPr="00B40DAE">
        <w:rPr>
          <w:rFonts w:asciiTheme="minorHAnsi" w:hAnsiTheme="minorHAnsi"/>
        </w:rPr>
        <w:t xml:space="preserve">Body </w:t>
      </w:r>
      <w:r w:rsidR="005E1608" w:rsidRPr="00B40DAE">
        <w:rPr>
          <w:rFonts w:asciiTheme="minorHAnsi" w:hAnsiTheme="minorHAnsi"/>
        </w:rPr>
        <w:t>colour</w:t>
      </w:r>
      <w:r w:rsidRPr="00B40DAE">
        <w:rPr>
          <w:rFonts w:asciiTheme="minorHAnsi" w:hAnsiTheme="minorHAnsi"/>
        </w:rPr>
        <w:t xml:space="preserve"> shifts </w:t>
      </w:r>
      <w:r w:rsidR="00280DBB" w:rsidRPr="00B40DAE">
        <w:rPr>
          <w:rFonts w:asciiTheme="minorHAnsi" w:hAnsiTheme="minorHAnsi"/>
        </w:rPr>
        <w:t xml:space="preserve">from warm to cool </w:t>
      </w:r>
      <w:r w:rsidRPr="00B40DAE">
        <w:rPr>
          <w:rFonts w:asciiTheme="minorHAnsi" w:hAnsiTheme="minorHAnsi"/>
        </w:rPr>
        <w:t>with mica pearl pigments, featuring black accents, tinted windows, and a black roof</w:t>
      </w:r>
    </w:p>
    <w:p w14:paraId="2DA66A5F" w14:textId="77777777" w:rsidR="00385C9B" w:rsidRPr="00B40DAE" w:rsidRDefault="00385C9B" w:rsidP="00385C9B">
      <w:pPr>
        <w:pStyle w:val="Odrazkystextem"/>
        <w:numPr>
          <w:ilvl w:val="0"/>
          <w:numId w:val="0"/>
        </w:numPr>
        <w:ind w:left="596" w:hanging="170"/>
        <w:rPr>
          <w:rFonts w:asciiTheme="minorHAnsi" w:hAnsiTheme="minorHAnsi"/>
        </w:rPr>
      </w:pPr>
    </w:p>
    <w:p w14:paraId="71213452" w14:textId="35AA478A" w:rsidR="006B017F" w:rsidRDefault="009803FA" w:rsidP="00040A1D">
      <w:pPr>
        <w:pStyle w:val="Perex"/>
        <w:rPr>
          <w:rFonts w:asciiTheme="minorHAnsi" w:hAnsiTheme="minorHAnsi"/>
        </w:rPr>
      </w:pPr>
      <w:r w:rsidRPr="00B40DAE">
        <w:rPr>
          <w:rFonts w:asciiTheme="minorHAnsi" w:hAnsiTheme="minorHAnsi"/>
        </w:rPr>
        <w:t>Mladá Boleslav, September 8, 2025 – The Vision O concept represents a major step in the further development of the Modern Solid design language – characterized by simple shapes and distinctive lines. Its minimalist design provides maximum efficiency through optimized aerodynamics by integrating features like cooling vents and a hood ventilation. The updated aerodynamic design enables a longer range even over significant distances. The front features a wide, robust appearance with an illuminated Škoda logo on the curved front hood. The Tech-loop lighting element runs around the entire front, complementing the boldly shaped bonnet and emphasizing the brand's clean, authentic look. The panoramic roof enhances the feeling of spaciousness, and the B-pillar now incorporates the Škoda hook symbol. Charging ports on both sides can power other devices, while hidden windshield wipers under a movable cover ensure a sleek design.</w:t>
      </w:r>
    </w:p>
    <w:p w14:paraId="52DE56E3" w14:textId="77777777" w:rsidR="006B017F" w:rsidRDefault="006B017F" w:rsidP="0019488E">
      <w:pPr>
        <w:pStyle w:val="Perex"/>
        <w:rPr>
          <w:rFonts w:asciiTheme="minorHAnsi" w:hAnsiTheme="minorHAnsi"/>
        </w:rPr>
      </w:pPr>
    </w:p>
    <w:p w14:paraId="6C8F6095" w14:textId="77777777" w:rsidR="007D0C70" w:rsidRPr="00EC222D" w:rsidRDefault="007D0C70" w:rsidP="007D0C70">
      <w:pPr>
        <w:pStyle w:val="Perex"/>
        <w:rPr>
          <w:rFonts w:asciiTheme="minorHAnsi" w:hAnsiTheme="minorHAnsi"/>
        </w:rPr>
      </w:pPr>
      <w:r w:rsidRPr="007D0C70">
        <w:rPr>
          <w:rFonts w:asciiTheme="minorHAnsi" w:hAnsiTheme="minorHAnsi"/>
        </w:rPr>
        <w:t>Johannes Neft, Member of the Board of Management for Technical Development, has stated:</w:t>
      </w:r>
      <w:r>
        <w:rPr>
          <w:rFonts w:asciiTheme="minorHAnsi" w:hAnsiTheme="minorHAnsi"/>
        </w:rPr>
        <w:t xml:space="preserve"> </w:t>
      </w:r>
      <w:r w:rsidRPr="00EC222D">
        <w:rPr>
          <w:rFonts w:asciiTheme="minorHAnsi" w:hAnsiTheme="minorHAnsi"/>
          <w:b w:val="0"/>
          <w:bCs w:val="0"/>
          <w:lang w:val="cs-CZ"/>
        </w:rPr>
        <w:t>"With the Vision O, form follows function. Active cooling and bonnet ventilation improve aerodynamic efficiency, which translates to a longer range and reduced environmental impact. The lighting concept creates a clear identity: Škoda Cyber Lights working with the Tech-Loop face for a distinctive visual signature. The production model will be based on a future Volkswagen Group platform planned for the next decade, with development prioritising efficiency, sustainability, robustness, and a smaller environmental footprint."</w:t>
      </w:r>
    </w:p>
    <w:p w14:paraId="591B31F8" w14:textId="53792CC3" w:rsidR="007D0C70" w:rsidRPr="007D0C70" w:rsidRDefault="007D0C70" w:rsidP="0019488E">
      <w:pPr>
        <w:pStyle w:val="Perex"/>
        <w:rPr>
          <w:rFonts w:asciiTheme="minorHAnsi" w:hAnsiTheme="minorHAnsi"/>
        </w:rPr>
      </w:pPr>
    </w:p>
    <w:p w14:paraId="130BD8AB" w14:textId="21E1148E" w:rsidR="0019488E" w:rsidRPr="00B40DAE" w:rsidRDefault="0019488E" w:rsidP="0019488E">
      <w:pPr>
        <w:pStyle w:val="Perex"/>
        <w:rPr>
          <w:rFonts w:asciiTheme="minorHAnsi" w:hAnsiTheme="minorHAnsi"/>
          <w:b w:val="0"/>
          <w:bCs w:val="0"/>
        </w:rPr>
      </w:pPr>
      <w:r w:rsidRPr="00B40DAE">
        <w:rPr>
          <w:rFonts w:asciiTheme="minorHAnsi" w:hAnsiTheme="minorHAnsi"/>
        </w:rPr>
        <w:t>Aerodynamics and airflow</w:t>
      </w:r>
    </w:p>
    <w:p w14:paraId="7508A8B4" w14:textId="0F16B210" w:rsidR="009803FA" w:rsidRPr="00B40DAE" w:rsidRDefault="009803FA" w:rsidP="009803FA">
      <w:pPr>
        <w:pStyle w:val="Perex"/>
        <w:rPr>
          <w:rFonts w:asciiTheme="minorHAnsi" w:hAnsiTheme="minorHAnsi"/>
          <w:b w:val="0"/>
          <w:bCs w:val="0"/>
        </w:rPr>
      </w:pPr>
      <w:r w:rsidRPr="00B40DAE">
        <w:rPr>
          <w:rFonts w:asciiTheme="minorHAnsi" w:hAnsiTheme="minorHAnsi"/>
          <w:b w:val="0"/>
          <w:bCs w:val="0"/>
        </w:rPr>
        <w:t xml:space="preserve">The Vision O measures 4,850 mm in length, 1,900 mm in width, and 1,500 mm in height, providing a spacious and aerodynamic profile. The concept car's aerodynamic design is optimized for maximum efficiency. The front of the car features louvers that </w:t>
      </w:r>
      <w:r w:rsidR="006D3494" w:rsidRPr="00B40DAE">
        <w:rPr>
          <w:rFonts w:asciiTheme="minorHAnsi" w:hAnsiTheme="minorHAnsi"/>
          <w:b w:val="0"/>
          <w:bCs w:val="0"/>
        </w:rPr>
        <w:t xml:space="preserve">work as </w:t>
      </w:r>
      <w:r w:rsidR="00F159CF" w:rsidRPr="00B40DAE">
        <w:rPr>
          <w:rFonts w:asciiTheme="minorHAnsi" w:hAnsiTheme="minorHAnsi"/>
          <w:b w:val="0"/>
          <w:bCs w:val="0"/>
        </w:rPr>
        <w:t>active jalo</w:t>
      </w:r>
      <w:r w:rsidR="00E46DE4" w:rsidRPr="00B40DAE">
        <w:rPr>
          <w:rFonts w:asciiTheme="minorHAnsi" w:hAnsiTheme="minorHAnsi"/>
          <w:b w:val="0"/>
          <w:bCs w:val="0"/>
        </w:rPr>
        <w:t>usie</w:t>
      </w:r>
      <w:r w:rsidRPr="00B40DAE">
        <w:rPr>
          <w:rFonts w:asciiTheme="minorHAnsi" w:hAnsiTheme="minorHAnsi"/>
          <w:b w:val="0"/>
          <w:bCs w:val="0"/>
        </w:rPr>
        <w:t xml:space="preserve">, while channels on the sides divert excess air toward the wheels. The shape of the </w:t>
      </w:r>
      <w:r w:rsidRPr="00B40DAE">
        <w:rPr>
          <w:rFonts w:asciiTheme="minorHAnsi" w:hAnsiTheme="minorHAnsi"/>
          <w:b w:val="0"/>
          <w:bCs w:val="0"/>
        </w:rPr>
        <w:lastRenderedPageBreak/>
        <w:t>wheels is fully aerodynamically optimized to enhance dynamic performance. Retractable door handles also contribute to improved airflow. Additionally, the hood has two ventilation openings that reduce aerodynamic drag</w:t>
      </w:r>
      <w:r w:rsidR="00DB54ED">
        <w:rPr>
          <w:rFonts w:asciiTheme="minorHAnsi" w:hAnsiTheme="minorHAnsi"/>
          <w:b w:val="0"/>
          <w:bCs w:val="0"/>
        </w:rPr>
        <w:t>.</w:t>
      </w:r>
    </w:p>
    <w:p w14:paraId="348CEE02" w14:textId="77777777" w:rsidR="00547196" w:rsidRPr="00B40DAE" w:rsidRDefault="00547196" w:rsidP="00463CB2">
      <w:pPr>
        <w:pStyle w:val="Perex"/>
        <w:ind w:left="0"/>
        <w:rPr>
          <w:rFonts w:asciiTheme="minorHAnsi" w:hAnsiTheme="minorHAnsi"/>
          <w:b w:val="0"/>
          <w:bCs w:val="0"/>
        </w:rPr>
      </w:pPr>
    </w:p>
    <w:p w14:paraId="1A5F5C09" w14:textId="130AA0CC" w:rsidR="0019488E" w:rsidRPr="00B40DAE" w:rsidRDefault="000E30C7" w:rsidP="0019488E">
      <w:pPr>
        <w:pStyle w:val="Perex"/>
        <w:rPr>
          <w:rFonts w:asciiTheme="minorHAnsi" w:hAnsiTheme="minorHAnsi"/>
        </w:rPr>
      </w:pPr>
      <w:r w:rsidRPr="00B40DAE">
        <w:rPr>
          <w:rFonts w:asciiTheme="minorHAnsi" w:hAnsiTheme="minorHAnsi"/>
        </w:rPr>
        <w:t>New lighting concept</w:t>
      </w:r>
      <w:r w:rsidR="00534B75" w:rsidRPr="00B40DAE">
        <w:rPr>
          <w:rFonts w:asciiTheme="minorHAnsi" w:hAnsiTheme="minorHAnsi"/>
        </w:rPr>
        <w:t>, also supporting the autonomous driving mode</w:t>
      </w:r>
      <w:r w:rsidRPr="00B40DAE">
        <w:rPr>
          <w:rFonts w:asciiTheme="minorHAnsi" w:hAnsiTheme="minorHAnsi"/>
        </w:rPr>
        <w:t xml:space="preserve"> </w:t>
      </w:r>
    </w:p>
    <w:p w14:paraId="59B167C1" w14:textId="2D96DBA3" w:rsidR="009803FA" w:rsidRPr="00B40DAE" w:rsidRDefault="009803FA" w:rsidP="009803FA">
      <w:pPr>
        <w:pStyle w:val="Perex"/>
        <w:rPr>
          <w:rFonts w:asciiTheme="minorHAnsi" w:hAnsiTheme="minorHAnsi"/>
          <w:b w:val="0"/>
          <w:bCs w:val="0"/>
        </w:rPr>
      </w:pPr>
      <w:r w:rsidRPr="00B40DAE">
        <w:rPr>
          <w:rFonts w:asciiTheme="minorHAnsi" w:hAnsiTheme="minorHAnsi"/>
          <w:b w:val="0"/>
          <w:bCs w:val="0"/>
        </w:rPr>
        <w:t xml:space="preserve">The rear of the Vision O showcases a T-shaped LED light motif with animated indicators that references the Modern Solid design language, an illuminated Škoda logo, the Vision O designation, and a continuous line that connects to the Tech-loop face mask at the front </w:t>
      </w:r>
      <w:r w:rsidR="00BB4087">
        <w:rPr>
          <w:rFonts w:asciiTheme="minorHAnsi" w:hAnsiTheme="minorHAnsi"/>
          <w:b w:val="0"/>
          <w:bCs w:val="0"/>
        </w:rPr>
        <w:br/>
      </w:r>
      <w:r w:rsidRPr="00B40DAE">
        <w:rPr>
          <w:rFonts w:asciiTheme="minorHAnsi" w:hAnsiTheme="minorHAnsi"/>
          <w:b w:val="0"/>
          <w:bCs w:val="0"/>
        </w:rPr>
        <w:t xml:space="preserve">of the car. The Škoda Cyber Lights in the front of the car provide a completely new look. </w:t>
      </w:r>
      <w:r w:rsidR="0090554A" w:rsidRPr="00B40DAE">
        <w:rPr>
          <w:rFonts w:asciiTheme="minorHAnsi" w:hAnsiTheme="minorHAnsi"/>
          <w:b w:val="0"/>
          <w:bCs w:val="0"/>
        </w:rPr>
        <w:t>Sliding</w:t>
      </w:r>
      <w:r w:rsidRPr="00B40DAE">
        <w:rPr>
          <w:rFonts w:asciiTheme="minorHAnsi" w:hAnsiTheme="minorHAnsi"/>
          <w:b w:val="0"/>
          <w:bCs w:val="0"/>
        </w:rPr>
        <w:t xml:space="preserve"> main headlamps are part of the welcome and goodbye animations together with the illuminated Škoda logo on the bonnet. Animated indicators are implemented in the fenders and the wing mirrors, also serving as signal lights while the car is in autonomous drive mode. </w:t>
      </w:r>
    </w:p>
    <w:p w14:paraId="3813F2DD" w14:textId="77777777" w:rsidR="00DD3C9F" w:rsidRPr="00B40DAE" w:rsidRDefault="00DD3C9F" w:rsidP="0019488E">
      <w:pPr>
        <w:pStyle w:val="Perex"/>
        <w:rPr>
          <w:rFonts w:asciiTheme="minorHAnsi" w:hAnsiTheme="minorHAnsi"/>
          <w:b w:val="0"/>
          <w:bCs w:val="0"/>
        </w:rPr>
      </w:pPr>
    </w:p>
    <w:p w14:paraId="4D74FA78" w14:textId="40A47977" w:rsidR="00812209" w:rsidRPr="00B40DAE" w:rsidRDefault="00F51328" w:rsidP="00812209">
      <w:pPr>
        <w:pStyle w:val="Perex"/>
        <w:rPr>
          <w:rFonts w:asciiTheme="minorHAnsi" w:hAnsiTheme="minorHAnsi"/>
        </w:rPr>
      </w:pPr>
      <w:r w:rsidRPr="00B40DAE">
        <w:rPr>
          <w:rFonts w:asciiTheme="minorHAnsi" w:hAnsiTheme="minorHAnsi"/>
        </w:rPr>
        <w:t>A new B-pillar design and a u</w:t>
      </w:r>
      <w:r w:rsidR="00C53BCB" w:rsidRPr="00B40DAE">
        <w:rPr>
          <w:rFonts w:asciiTheme="minorHAnsi" w:hAnsiTheme="minorHAnsi"/>
        </w:rPr>
        <w:t xml:space="preserve">nique body </w:t>
      </w:r>
      <w:r w:rsidR="00804B7F" w:rsidRPr="00B40DAE">
        <w:rPr>
          <w:rFonts w:asciiTheme="minorHAnsi" w:hAnsiTheme="minorHAnsi"/>
        </w:rPr>
        <w:t>colour</w:t>
      </w:r>
      <w:r w:rsidR="00C53BCB" w:rsidRPr="00B40DAE">
        <w:rPr>
          <w:rFonts w:asciiTheme="minorHAnsi" w:hAnsiTheme="minorHAnsi"/>
        </w:rPr>
        <w:t xml:space="preserve"> </w:t>
      </w:r>
    </w:p>
    <w:p w14:paraId="0E84F9BE" w14:textId="09B07407" w:rsidR="009803FA" w:rsidRPr="00B40DAE" w:rsidRDefault="009803FA" w:rsidP="00CE49B4">
      <w:pPr>
        <w:rPr>
          <w:rFonts w:asciiTheme="minorHAnsi" w:hAnsiTheme="minorHAnsi"/>
        </w:rPr>
      </w:pPr>
      <w:r w:rsidRPr="00B40DAE">
        <w:rPr>
          <w:rFonts w:asciiTheme="minorHAnsi" w:hAnsiTheme="minorHAnsi"/>
        </w:rPr>
        <w:t xml:space="preserve">The side of the Vision O concept car features a distinctive B-pillar, </w:t>
      </w:r>
      <w:r w:rsidR="00CE49B4" w:rsidRPr="00B40DAE">
        <w:rPr>
          <w:rFonts w:asciiTheme="minorHAnsi" w:hAnsiTheme="minorHAnsi"/>
        </w:rPr>
        <w:t xml:space="preserve">which is a characteristic feature emphasizing ample space for passengers and luggage. </w:t>
      </w:r>
      <w:r w:rsidRPr="00B40DAE">
        <w:rPr>
          <w:rFonts w:asciiTheme="minorHAnsi" w:hAnsiTheme="minorHAnsi"/>
        </w:rPr>
        <w:t xml:space="preserve">This design element incorporates a trapezoidal detail representing the hook element from the Škoda brand name, creating a visually striking and spacious feel for passengers. The C-pillar, on the other hand, was designed without an additional plastic part, contributing to a cleaner and more seamless interior look. The body </w:t>
      </w:r>
      <w:r w:rsidR="005E1608" w:rsidRPr="00B40DAE">
        <w:rPr>
          <w:rFonts w:asciiTheme="minorHAnsi" w:hAnsiTheme="minorHAnsi"/>
        </w:rPr>
        <w:t>colour</w:t>
      </w:r>
      <w:r w:rsidRPr="00B40DAE">
        <w:rPr>
          <w:rFonts w:asciiTheme="minorHAnsi" w:hAnsiTheme="minorHAnsi"/>
        </w:rPr>
        <w:t xml:space="preserve"> features a striking </w:t>
      </w:r>
      <w:r w:rsidR="005E1608" w:rsidRPr="00B40DAE">
        <w:rPr>
          <w:rFonts w:asciiTheme="minorHAnsi" w:hAnsiTheme="minorHAnsi"/>
        </w:rPr>
        <w:t>colour</w:t>
      </w:r>
      <w:r w:rsidRPr="00B40DAE">
        <w:rPr>
          <w:rFonts w:asciiTheme="minorHAnsi" w:hAnsiTheme="minorHAnsi"/>
        </w:rPr>
        <w:t xml:space="preserve"> shift that transitions from warm to cool. The </w:t>
      </w:r>
      <w:r w:rsidR="005E1608" w:rsidRPr="00B40DAE">
        <w:rPr>
          <w:rFonts w:asciiTheme="minorHAnsi" w:hAnsiTheme="minorHAnsi"/>
        </w:rPr>
        <w:t>colour</w:t>
      </w:r>
      <w:r w:rsidRPr="00B40DAE">
        <w:rPr>
          <w:rFonts w:asciiTheme="minorHAnsi" w:hAnsiTheme="minorHAnsi"/>
        </w:rPr>
        <w:t xml:space="preserve"> transition effect of mica pearl changes from blue to sand beige through transparent interference pigments that refract daylight into some of the rainbow </w:t>
      </w:r>
      <w:r w:rsidR="005E1608" w:rsidRPr="00B40DAE">
        <w:rPr>
          <w:rFonts w:asciiTheme="minorHAnsi" w:hAnsiTheme="minorHAnsi"/>
        </w:rPr>
        <w:t>colours</w:t>
      </w:r>
      <w:r w:rsidRPr="00B40DAE">
        <w:rPr>
          <w:rFonts w:asciiTheme="minorHAnsi" w:hAnsiTheme="minorHAnsi"/>
        </w:rPr>
        <w:t>. The vehicle body includes black accents, tinted windows, and black aerodynamic wheels with robust rims. The black roof contributes to the overall elegant appearance of the Vision O.</w:t>
      </w:r>
    </w:p>
    <w:p w14:paraId="5B9D12B4" w14:textId="1B00D974" w:rsidR="002D65F0" w:rsidRPr="00B40DAE" w:rsidRDefault="009803FA" w:rsidP="009803FA">
      <w:pPr>
        <w:spacing w:after="0" w:line="22" w:lineRule="auto"/>
        <w:ind w:left="0"/>
        <w:rPr>
          <w:rFonts w:asciiTheme="minorHAnsi" w:hAnsiTheme="minorHAnsi"/>
        </w:rPr>
      </w:pPr>
      <w:r w:rsidRPr="00B40DAE">
        <w:rPr>
          <w:rFonts w:asciiTheme="minorHAnsi" w:hAnsiTheme="minorHAnsi"/>
        </w:rPr>
        <w:br w:type="page"/>
      </w:r>
    </w:p>
    <w:p w14:paraId="4B68FF41" w14:textId="33E36B51" w:rsidR="000903A3" w:rsidRPr="00B40DAE" w:rsidRDefault="001F1B1F" w:rsidP="00310646">
      <w:pPr>
        <w:rPr>
          <w:rFonts w:asciiTheme="minorHAnsi" w:eastAsiaTheme="majorEastAsia" w:hAnsiTheme="minorHAnsi"/>
          <w:b/>
          <w:bCs/>
          <w:sz w:val="36"/>
          <w:szCs w:val="32"/>
        </w:rPr>
      </w:pPr>
      <w:r w:rsidRPr="00B40DAE">
        <w:rPr>
          <w:rFonts w:asciiTheme="minorHAnsi" w:eastAsiaTheme="majorEastAsia" w:hAnsiTheme="minorHAnsi"/>
          <w:b/>
          <w:bCs/>
          <w:sz w:val="36"/>
          <w:szCs w:val="32"/>
        </w:rPr>
        <w:lastRenderedPageBreak/>
        <w:t xml:space="preserve">History: </w:t>
      </w:r>
      <w:r w:rsidR="00FB6976" w:rsidRPr="00B40DAE">
        <w:rPr>
          <w:rFonts w:asciiTheme="minorHAnsi" w:eastAsiaTheme="majorEastAsia" w:hAnsiTheme="minorHAnsi"/>
          <w:b/>
          <w:bCs/>
          <w:sz w:val="36"/>
          <w:szCs w:val="32"/>
        </w:rPr>
        <w:t>Škoda l</w:t>
      </w:r>
      <w:r w:rsidR="000903A3" w:rsidRPr="00B40DAE">
        <w:rPr>
          <w:rFonts w:asciiTheme="minorHAnsi" w:eastAsiaTheme="majorEastAsia" w:hAnsiTheme="minorHAnsi"/>
          <w:b/>
          <w:bCs/>
          <w:sz w:val="36"/>
          <w:szCs w:val="32"/>
        </w:rPr>
        <w:t xml:space="preserve">eading the estate segment in </w:t>
      </w:r>
      <w:r w:rsidR="006C7B45" w:rsidRPr="00B40DAE">
        <w:rPr>
          <w:rFonts w:asciiTheme="minorHAnsi" w:eastAsiaTheme="majorEastAsia" w:hAnsiTheme="minorHAnsi"/>
          <w:b/>
          <w:bCs/>
          <w:sz w:val="36"/>
          <w:szCs w:val="32"/>
        </w:rPr>
        <w:t>Europe</w:t>
      </w:r>
    </w:p>
    <w:p w14:paraId="03D8FE6B" w14:textId="77777777" w:rsidR="000903A3" w:rsidRPr="00B40DAE" w:rsidRDefault="000903A3" w:rsidP="00310646">
      <w:pPr>
        <w:rPr>
          <w:rFonts w:asciiTheme="minorHAnsi" w:hAnsiTheme="minorHAnsi"/>
        </w:rPr>
      </w:pPr>
    </w:p>
    <w:p w14:paraId="286C182B" w14:textId="670CC4F9" w:rsidR="000903A3" w:rsidRPr="00B40DAE" w:rsidRDefault="000903A3" w:rsidP="00310646">
      <w:pPr>
        <w:pStyle w:val="Odrazkystextem"/>
        <w:ind w:left="993" w:hanging="284"/>
        <w:rPr>
          <w:rFonts w:asciiTheme="minorHAnsi" w:hAnsiTheme="minorHAnsi"/>
        </w:rPr>
      </w:pPr>
      <w:r w:rsidRPr="00B40DAE">
        <w:rPr>
          <w:rFonts w:asciiTheme="minorHAnsi" w:hAnsiTheme="minorHAnsi"/>
        </w:rPr>
        <w:t>Škoda Auto</w:t>
      </w:r>
      <w:r w:rsidR="00230DED" w:rsidRPr="00B40DAE">
        <w:t xml:space="preserve"> </w:t>
      </w:r>
      <w:r w:rsidR="00230DED" w:rsidRPr="00B40DAE">
        <w:rPr>
          <w:rFonts w:asciiTheme="minorHAnsi" w:hAnsiTheme="minorHAnsi"/>
        </w:rPr>
        <w:t>has been the European combi segment leader since 2016 and</w:t>
      </w:r>
      <w:r w:rsidRPr="00B40DAE">
        <w:rPr>
          <w:rFonts w:asciiTheme="minorHAnsi" w:hAnsiTheme="minorHAnsi"/>
        </w:rPr>
        <w:t xml:space="preserve"> plans to reinforce its leadership with the </w:t>
      </w:r>
      <w:r w:rsidR="002656DD" w:rsidRPr="00B40DAE">
        <w:rPr>
          <w:rFonts w:asciiTheme="minorHAnsi" w:hAnsiTheme="minorHAnsi"/>
        </w:rPr>
        <w:t xml:space="preserve">production model of the </w:t>
      </w:r>
      <w:r w:rsidRPr="00B40DAE">
        <w:rPr>
          <w:rFonts w:asciiTheme="minorHAnsi" w:hAnsiTheme="minorHAnsi"/>
        </w:rPr>
        <w:t>Vision O concept</w:t>
      </w:r>
    </w:p>
    <w:p w14:paraId="4CF4F065" w14:textId="18592C3A" w:rsidR="00D6384D" w:rsidRPr="00B40DAE" w:rsidRDefault="00EB70A9" w:rsidP="00310646">
      <w:pPr>
        <w:pStyle w:val="Odrazkystextem"/>
        <w:ind w:left="993" w:hanging="284"/>
        <w:rPr>
          <w:rFonts w:asciiTheme="minorHAnsi" w:hAnsiTheme="minorHAnsi"/>
        </w:rPr>
      </w:pPr>
      <w:r w:rsidRPr="00B40DAE">
        <w:rPr>
          <w:rFonts w:asciiTheme="minorHAnsi" w:hAnsiTheme="minorHAnsi"/>
        </w:rPr>
        <w:t xml:space="preserve">Until today, </w:t>
      </w:r>
      <w:r w:rsidR="002D5C75" w:rsidRPr="00B40DAE">
        <w:rPr>
          <w:rFonts w:asciiTheme="minorHAnsi" w:hAnsiTheme="minorHAnsi"/>
        </w:rPr>
        <w:t xml:space="preserve">the </w:t>
      </w:r>
      <w:r w:rsidRPr="00B40DAE">
        <w:rPr>
          <w:rFonts w:asciiTheme="minorHAnsi" w:hAnsiTheme="minorHAnsi"/>
        </w:rPr>
        <w:t xml:space="preserve">Octavia </w:t>
      </w:r>
      <w:r w:rsidR="006D4517" w:rsidRPr="00B40DAE">
        <w:rPr>
          <w:rFonts w:asciiTheme="minorHAnsi" w:hAnsiTheme="minorHAnsi"/>
        </w:rPr>
        <w:t xml:space="preserve">Combi </w:t>
      </w:r>
      <w:r w:rsidRPr="00B40DAE">
        <w:rPr>
          <w:rFonts w:asciiTheme="minorHAnsi" w:hAnsiTheme="minorHAnsi"/>
        </w:rPr>
        <w:t xml:space="preserve">and Superb </w:t>
      </w:r>
      <w:r w:rsidR="006D4517" w:rsidRPr="00B40DAE">
        <w:rPr>
          <w:rFonts w:asciiTheme="minorHAnsi" w:hAnsiTheme="minorHAnsi"/>
        </w:rPr>
        <w:t>Combi are</w:t>
      </w:r>
      <w:r w:rsidRPr="00B40DAE">
        <w:rPr>
          <w:rFonts w:asciiTheme="minorHAnsi" w:hAnsiTheme="minorHAnsi"/>
        </w:rPr>
        <w:t xml:space="preserve"> the main drivers of Škoda’s success in the segment</w:t>
      </w:r>
      <w:r w:rsidR="00B1750C" w:rsidRPr="00B40DAE">
        <w:rPr>
          <w:rFonts w:asciiTheme="minorHAnsi" w:hAnsiTheme="minorHAnsi"/>
        </w:rPr>
        <w:t xml:space="preserve"> with more than </w:t>
      </w:r>
      <w:r w:rsidR="001F2F9F" w:rsidRPr="00B40DAE">
        <w:rPr>
          <w:rFonts w:asciiTheme="minorHAnsi" w:hAnsiTheme="minorHAnsi"/>
        </w:rPr>
        <w:t xml:space="preserve">3.6 </w:t>
      </w:r>
      <w:r w:rsidR="00C00466" w:rsidRPr="00B40DAE">
        <w:rPr>
          <w:rFonts w:asciiTheme="minorHAnsi" w:hAnsiTheme="minorHAnsi"/>
        </w:rPr>
        <w:t xml:space="preserve">million </w:t>
      </w:r>
      <w:r w:rsidR="001F2F9F" w:rsidRPr="00B40DAE">
        <w:rPr>
          <w:rFonts w:asciiTheme="minorHAnsi" w:hAnsiTheme="minorHAnsi"/>
        </w:rPr>
        <w:t xml:space="preserve">units sold since </w:t>
      </w:r>
      <w:r w:rsidR="00D33A3D" w:rsidRPr="00B40DAE">
        <w:rPr>
          <w:rFonts w:asciiTheme="minorHAnsi" w:hAnsiTheme="minorHAnsi"/>
        </w:rPr>
        <w:t>1998</w:t>
      </w:r>
    </w:p>
    <w:p w14:paraId="443216DB" w14:textId="77777777" w:rsidR="00CB4915" w:rsidRPr="00B40DAE" w:rsidRDefault="00CB4915" w:rsidP="00463CB2">
      <w:pPr>
        <w:pStyle w:val="Odrazkystextem"/>
        <w:numPr>
          <w:ilvl w:val="0"/>
          <w:numId w:val="0"/>
        </w:numPr>
        <w:rPr>
          <w:rFonts w:asciiTheme="minorHAnsi" w:hAnsiTheme="minorHAnsi"/>
        </w:rPr>
      </w:pPr>
    </w:p>
    <w:p w14:paraId="61D1499E" w14:textId="6087487B" w:rsidR="00310646" w:rsidRDefault="009803FA" w:rsidP="00040A1D">
      <w:pPr>
        <w:pStyle w:val="Perex"/>
        <w:rPr>
          <w:rFonts w:asciiTheme="minorHAnsi" w:hAnsiTheme="minorHAnsi"/>
        </w:rPr>
      </w:pPr>
      <w:r w:rsidRPr="00B40DAE">
        <w:rPr>
          <w:rFonts w:asciiTheme="minorHAnsi" w:hAnsiTheme="minorHAnsi"/>
        </w:rPr>
        <w:t>Mladá Boleslav, September 8, 2025 – Škoda Auto has a rich and successful history in the estate segment. The company is ready to continue this legacy with the upcoming Vision O concept. Škoda Auto has been the leader of the European estate segment since 2016, thanks to the success of the Octavia Combi and Superb Combi. With 3 million Octavia Combi sold from 1998 in four generations, the estate version has contributed significantly to the global success of the model series. The Superb Combi has also contributed to this success, with 650,000 units sold since 2008. Among the earliest Škoda models that can be considered as predecessors of the estate segment are the L&amp;K 110 and the Škoda 1101 Tudor Station Wagon.</w:t>
      </w:r>
    </w:p>
    <w:p w14:paraId="40508247" w14:textId="77777777" w:rsidR="00B21E0E" w:rsidRDefault="00B21E0E" w:rsidP="00040A1D">
      <w:pPr>
        <w:pStyle w:val="Perex"/>
        <w:rPr>
          <w:rFonts w:asciiTheme="minorHAnsi" w:hAnsiTheme="minorHAnsi"/>
        </w:rPr>
      </w:pPr>
    </w:p>
    <w:p w14:paraId="5A5848D2" w14:textId="7888C5F6" w:rsidR="00457D6B" w:rsidRPr="00457D6B" w:rsidRDefault="007D0C70" w:rsidP="00457D6B">
      <w:pPr>
        <w:pStyle w:val="Perex"/>
        <w:rPr>
          <w:rFonts w:asciiTheme="minorHAnsi" w:hAnsiTheme="minorHAnsi"/>
          <w:b w:val="0"/>
          <w:bCs w:val="0"/>
          <w:lang w:val="cs-CZ"/>
        </w:rPr>
      </w:pPr>
      <w:r w:rsidRPr="007D0C70">
        <w:rPr>
          <w:rFonts w:asciiTheme="minorHAnsi" w:hAnsiTheme="minorHAnsi"/>
        </w:rPr>
        <w:t>Martin Jahn, Member of the Board of Management for Sales and Marketing, has stated</w:t>
      </w:r>
      <w:r w:rsidRPr="007D0C70">
        <w:rPr>
          <w:rFonts w:asciiTheme="minorHAnsi" w:hAnsiTheme="minorHAnsi"/>
          <w:b w:val="0"/>
          <w:bCs w:val="0"/>
          <w:u w:val="single"/>
        </w:rPr>
        <w:t>:</w:t>
      </w:r>
      <w:r w:rsidRPr="007D0C70">
        <w:rPr>
          <w:rFonts w:asciiTheme="minorHAnsi" w:hAnsiTheme="minorHAnsi"/>
          <w:lang w:val="cs-CZ"/>
        </w:rPr>
        <w:t xml:space="preserve"> </w:t>
      </w:r>
      <w:r w:rsidR="00457D6B">
        <w:rPr>
          <w:rFonts w:asciiTheme="minorHAnsi" w:hAnsiTheme="minorHAnsi"/>
          <w:b w:val="0"/>
          <w:bCs w:val="0"/>
          <w:lang w:val="cs-CZ"/>
        </w:rPr>
        <w:t>„</w:t>
      </w:r>
      <w:r w:rsidR="00457D6B" w:rsidRPr="00457D6B">
        <w:rPr>
          <w:rFonts w:asciiTheme="minorHAnsi" w:hAnsiTheme="minorHAnsi"/>
          <w:b w:val="0"/>
          <w:bCs w:val="0"/>
          <w:lang w:val="cs-CZ"/>
        </w:rPr>
        <w:t>Škoda has led Europe’s estate segment since 2016 because the Octavia Combi and Superb Combi make everyday life of our customers easier. The Vision O builds upon this legacy, representing not just a continuation of our success but a bold step into the future of electrified estates. It underscores our commitment to provide customers with the practicality, versatility, and innovation they expect from Škoda, while also embracing sustainability."</w:t>
      </w:r>
    </w:p>
    <w:p w14:paraId="7E9B9EAE" w14:textId="77777777" w:rsidR="00040A1D" w:rsidRPr="00B40DAE" w:rsidRDefault="00040A1D" w:rsidP="007D0C70">
      <w:pPr>
        <w:pStyle w:val="Perex"/>
        <w:ind w:left="0"/>
        <w:rPr>
          <w:rFonts w:asciiTheme="minorHAnsi" w:hAnsiTheme="minorHAnsi"/>
        </w:rPr>
      </w:pPr>
    </w:p>
    <w:p w14:paraId="5A554130" w14:textId="77777777" w:rsidR="00310646" w:rsidRPr="00B40DAE" w:rsidRDefault="00310646" w:rsidP="00310646">
      <w:pPr>
        <w:pStyle w:val="Perex"/>
        <w:rPr>
          <w:rFonts w:asciiTheme="minorHAnsi" w:hAnsiTheme="minorHAnsi"/>
        </w:rPr>
      </w:pPr>
      <w:r w:rsidRPr="00B40DAE">
        <w:rPr>
          <w:rFonts w:asciiTheme="minorHAnsi" w:hAnsiTheme="minorHAnsi"/>
        </w:rPr>
        <w:t>The success of the Škoda Octavia</w:t>
      </w:r>
    </w:p>
    <w:p w14:paraId="2A18AF69" w14:textId="76641FD5" w:rsidR="0094491A" w:rsidRDefault="00CE49B4" w:rsidP="00BC0EB6">
      <w:pPr>
        <w:pStyle w:val="Perex"/>
        <w:rPr>
          <w:rFonts w:asciiTheme="minorHAnsi" w:hAnsiTheme="minorHAnsi"/>
          <w:b w:val="0"/>
          <w:bCs w:val="0"/>
        </w:rPr>
      </w:pPr>
      <w:r w:rsidRPr="00B40DAE">
        <w:rPr>
          <w:rFonts w:asciiTheme="minorHAnsi" w:hAnsiTheme="minorHAnsi"/>
          <w:b w:val="0"/>
          <w:bCs w:val="0"/>
        </w:rPr>
        <w:t>The Škoda Octavia was first introduced in 1959, with its station wagon version debuting in 1960. The modern Octavia Combi, produced since 1998, has become the best-selling station wagon model in the brand's history, with more than 3 million vehicles manufactured. This success is supported by continuous innovation and improvements with each new generation. The Octavia Combi is also Škoda's best-selling model to date, with more than 7.5 million units sold since 1996. The Octavia's success is based on its reliability, safety, and comfort, which have enabled it to become the leader in the station wagon segment.</w:t>
      </w:r>
    </w:p>
    <w:p w14:paraId="252683D7" w14:textId="77777777" w:rsidR="00E00BEF" w:rsidRPr="00B40DAE" w:rsidRDefault="00E00BEF" w:rsidP="00BC0EB6">
      <w:pPr>
        <w:pStyle w:val="Perex"/>
        <w:rPr>
          <w:rFonts w:asciiTheme="minorHAnsi" w:hAnsiTheme="minorHAnsi"/>
          <w:b w:val="0"/>
          <w:bCs w:val="0"/>
        </w:rPr>
      </w:pPr>
    </w:p>
    <w:p w14:paraId="26FEC2A5" w14:textId="2A481349" w:rsidR="00310646" w:rsidRPr="00B40DAE" w:rsidRDefault="00310646" w:rsidP="00310646">
      <w:pPr>
        <w:pStyle w:val="Perex"/>
        <w:rPr>
          <w:rFonts w:asciiTheme="minorHAnsi" w:hAnsiTheme="minorHAnsi"/>
        </w:rPr>
      </w:pPr>
      <w:r w:rsidRPr="00B40DAE">
        <w:rPr>
          <w:rFonts w:asciiTheme="minorHAnsi" w:hAnsiTheme="minorHAnsi"/>
        </w:rPr>
        <w:t>Notable Škoda Superb models</w:t>
      </w:r>
    </w:p>
    <w:p w14:paraId="40E3C452" w14:textId="4FD264C6" w:rsidR="00B7004F" w:rsidRPr="00B40DAE" w:rsidRDefault="00CE49B4" w:rsidP="00B7004F">
      <w:pPr>
        <w:pStyle w:val="Perex"/>
        <w:rPr>
          <w:rFonts w:asciiTheme="minorHAnsi" w:hAnsiTheme="minorHAnsi"/>
          <w:b w:val="0"/>
          <w:bCs w:val="0"/>
        </w:rPr>
      </w:pPr>
      <w:r w:rsidRPr="00B40DAE">
        <w:rPr>
          <w:rFonts w:asciiTheme="minorHAnsi" w:hAnsiTheme="minorHAnsi"/>
          <w:b w:val="0"/>
          <w:bCs w:val="0"/>
        </w:rPr>
        <w:t xml:space="preserve">The Superb has a rich history dating back almost 90 years, when the first model with innovative technologies was introduced in 1934. Since 2001, the modern Superb has become the brand's flagship model with more than 1.6 million cars sold. The prestigious Superb Combi was introduced in 2008 and is now in its third generation, with a luggage capacity of up to 690 </w:t>
      </w:r>
      <w:r w:rsidR="0058400C" w:rsidRPr="00B40DAE">
        <w:rPr>
          <w:rFonts w:asciiTheme="minorHAnsi" w:hAnsiTheme="minorHAnsi"/>
          <w:b w:val="0"/>
          <w:bCs w:val="0"/>
        </w:rPr>
        <w:lastRenderedPageBreak/>
        <w:t>litres</w:t>
      </w:r>
      <w:r w:rsidRPr="00B40DAE">
        <w:rPr>
          <w:rFonts w:asciiTheme="minorHAnsi" w:hAnsiTheme="minorHAnsi"/>
          <w:b w:val="0"/>
          <w:bCs w:val="0"/>
        </w:rPr>
        <w:t xml:space="preserve">, all-wheel drive, and plug-in hybrid versions with a range of around 120 </w:t>
      </w:r>
      <w:r w:rsidR="0058400C" w:rsidRPr="00B40DAE">
        <w:rPr>
          <w:rFonts w:asciiTheme="minorHAnsi" w:hAnsiTheme="minorHAnsi"/>
          <w:b w:val="0"/>
          <w:bCs w:val="0"/>
        </w:rPr>
        <w:t>kilometres</w:t>
      </w:r>
      <w:r w:rsidRPr="00B40DAE">
        <w:rPr>
          <w:rFonts w:asciiTheme="minorHAnsi" w:hAnsiTheme="minorHAnsi"/>
          <w:b w:val="0"/>
          <w:bCs w:val="0"/>
        </w:rPr>
        <w:t>. The Superb Combi combines practicality and sophisticated design, making it a popular choice for families and executives alike.</w:t>
      </w:r>
    </w:p>
    <w:p w14:paraId="06BEA61E" w14:textId="374ECF88" w:rsidR="00E14F8B" w:rsidRPr="00B40DAE" w:rsidRDefault="00B7004F" w:rsidP="00B7004F">
      <w:pPr>
        <w:spacing w:after="0" w:line="22" w:lineRule="auto"/>
        <w:ind w:left="0"/>
        <w:rPr>
          <w:rFonts w:asciiTheme="minorHAnsi" w:hAnsiTheme="minorHAnsi"/>
        </w:rPr>
      </w:pPr>
      <w:r w:rsidRPr="00B40DAE">
        <w:rPr>
          <w:rFonts w:asciiTheme="minorHAnsi" w:hAnsiTheme="minorHAnsi"/>
          <w:b/>
          <w:bCs/>
        </w:rPr>
        <w:br w:type="page"/>
      </w:r>
    </w:p>
    <w:p w14:paraId="07C8C520" w14:textId="77777777" w:rsidR="0080670E" w:rsidRPr="00B40DAE" w:rsidRDefault="0080670E" w:rsidP="00E43F32">
      <w:pPr>
        <w:ind w:hanging="425"/>
        <w:rPr>
          <w:rFonts w:asciiTheme="minorHAnsi" w:hAnsiTheme="minorHAnsi"/>
        </w:rPr>
      </w:pPr>
      <w:r w:rsidRPr="00B40DAE">
        <w:rPr>
          <w:rFonts w:asciiTheme="minorHAnsi" w:hAnsiTheme="minorHAnsi"/>
        </w:rPr>
        <w:lastRenderedPageBreak/>
        <w:t>Contact</w:t>
      </w:r>
    </w:p>
    <w:tbl>
      <w:tblPr>
        <w:tblStyle w:val="Tabelraster"/>
        <w:tblW w:w="11052" w:type="dxa"/>
        <w:tblInd w:w="-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2"/>
        <w:gridCol w:w="5670"/>
      </w:tblGrid>
      <w:tr w:rsidR="00280DBB" w:rsidRPr="00B40DAE" w14:paraId="58900A74" w14:textId="77777777">
        <w:tc>
          <w:tcPr>
            <w:tcW w:w="5382" w:type="dxa"/>
          </w:tcPr>
          <w:p w14:paraId="36C9CCB7" w14:textId="77777777" w:rsidR="00A37B2D" w:rsidRPr="00B40DAE" w:rsidRDefault="00A37B2D" w:rsidP="00E43F32">
            <w:pPr>
              <w:pStyle w:val="Hyperlink1"/>
              <w:tabs>
                <w:tab w:val="left" w:pos="5387"/>
              </w:tabs>
              <w:ind w:left="1310" w:hanging="425"/>
              <w:rPr>
                <w:rFonts w:asciiTheme="minorHAnsi" w:hAnsiTheme="minorHAnsi"/>
                <w:b/>
                <w:bCs/>
              </w:rPr>
            </w:pPr>
            <w:r w:rsidRPr="00B40DAE">
              <w:rPr>
                <w:rFonts w:asciiTheme="minorHAnsi" w:hAnsiTheme="minorHAnsi"/>
                <w:b/>
                <w:bCs/>
              </w:rPr>
              <w:t>Vítězslav Kodym</w:t>
            </w:r>
          </w:p>
          <w:p w14:paraId="76BF5AC0" w14:textId="77777777" w:rsidR="00A37B2D" w:rsidRPr="00B40DAE" w:rsidRDefault="00A37B2D" w:rsidP="00E43F32">
            <w:pPr>
              <w:pStyle w:val="Hyperlink1"/>
              <w:tabs>
                <w:tab w:val="left" w:pos="5387"/>
              </w:tabs>
              <w:ind w:left="1310" w:hanging="425"/>
              <w:rPr>
                <w:rFonts w:asciiTheme="minorHAnsi" w:hAnsiTheme="minorHAnsi"/>
              </w:rPr>
            </w:pPr>
            <w:r w:rsidRPr="00B40DAE">
              <w:rPr>
                <w:rFonts w:asciiTheme="minorHAnsi" w:hAnsiTheme="minorHAnsi"/>
              </w:rPr>
              <w:t>Head of Product Communications</w:t>
            </w:r>
          </w:p>
          <w:p w14:paraId="26096286" w14:textId="77777777" w:rsidR="00A37B2D" w:rsidRPr="00B40DAE" w:rsidRDefault="00A37B2D" w:rsidP="00E43F32">
            <w:pPr>
              <w:pStyle w:val="Hyperlink1"/>
              <w:tabs>
                <w:tab w:val="left" w:pos="5387"/>
              </w:tabs>
              <w:ind w:left="1310" w:hanging="425"/>
              <w:rPr>
                <w:rFonts w:asciiTheme="minorHAnsi" w:hAnsiTheme="minorHAnsi"/>
              </w:rPr>
            </w:pPr>
            <w:r w:rsidRPr="00B40DAE">
              <w:rPr>
                <w:rFonts w:asciiTheme="minorHAnsi" w:hAnsiTheme="minorHAnsi"/>
              </w:rPr>
              <w:t>+420 604 292 131</w:t>
            </w:r>
          </w:p>
          <w:p w14:paraId="21EEDA73" w14:textId="4156FB2E" w:rsidR="0080670E" w:rsidRPr="00B40DAE" w:rsidRDefault="00F4225A" w:rsidP="00E43F32">
            <w:pPr>
              <w:pStyle w:val="Hyperlink1"/>
              <w:tabs>
                <w:tab w:val="left" w:pos="5387"/>
              </w:tabs>
              <w:ind w:left="1310" w:hanging="425"/>
              <w:rPr>
                <w:rStyle w:val="Hyperlink"/>
                <w:rFonts w:asciiTheme="minorHAnsi" w:eastAsiaTheme="minorHAnsi" w:hAnsiTheme="minorHAnsi" w:cstheme="minorBidi"/>
                <w:color w:val="000000" w:themeColor="text1"/>
                <w:u w:val="none"/>
              </w:rPr>
            </w:pPr>
            <w:hyperlink r:id="rId11" w:history="1">
              <w:r w:rsidR="00A37B2D" w:rsidRPr="00B40DAE">
                <w:rPr>
                  <w:rStyle w:val="Hyperlink"/>
                  <w:rFonts w:asciiTheme="minorHAnsi" w:hAnsiTheme="minorHAnsi"/>
                  <w:sz w:val="20"/>
                </w:rPr>
                <w:t>vitezslav.kodym@skoda-auto.cz</w:t>
              </w:r>
            </w:hyperlink>
            <w:r w:rsidR="00A37B2D" w:rsidRPr="00B40DAE">
              <w:rPr>
                <w:rFonts w:asciiTheme="minorHAnsi" w:hAnsiTheme="minorHAnsi"/>
              </w:rPr>
              <w:t xml:space="preserve"> </w:t>
            </w:r>
          </w:p>
        </w:tc>
        <w:tc>
          <w:tcPr>
            <w:tcW w:w="5670" w:type="dxa"/>
          </w:tcPr>
          <w:p w14:paraId="680FBE7A" w14:textId="77777777" w:rsidR="00A37B2D" w:rsidRPr="00B40DAE" w:rsidRDefault="00A37B2D" w:rsidP="00E43F32">
            <w:pPr>
              <w:pStyle w:val="Hyperlink1"/>
              <w:tabs>
                <w:tab w:val="left" w:pos="5387"/>
              </w:tabs>
              <w:ind w:left="745" w:hanging="709"/>
              <w:rPr>
                <w:rFonts w:asciiTheme="minorHAnsi" w:hAnsiTheme="minorHAnsi"/>
                <w:b/>
                <w:bCs/>
              </w:rPr>
            </w:pPr>
            <w:r w:rsidRPr="00B40DAE">
              <w:rPr>
                <w:rFonts w:asciiTheme="minorHAnsi" w:hAnsiTheme="minorHAnsi"/>
                <w:b/>
                <w:bCs/>
              </w:rPr>
              <w:t xml:space="preserve">Anežka Boudná </w:t>
            </w:r>
          </w:p>
          <w:p w14:paraId="3F0B2B75" w14:textId="77777777" w:rsidR="00A37B2D" w:rsidRPr="00B40DAE" w:rsidRDefault="00A37B2D" w:rsidP="00E43F32">
            <w:pPr>
              <w:pStyle w:val="Hyperlink1"/>
              <w:tabs>
                <w:tab w:val="left" w:pos="5387"/>
              </w:tabs>
              <w:ind w:left="745" w:hanging="709"/>
              <w:rPr>
                <w:rFonts w:asciiTheme="minorHAnsi" w:hAnsiTheme="minorHAnsi"/>
              </w:rPr>
            </w:pPr>
            <w:r w:rsidRPr="00B40DAE">
              <w:rPr>
                <w:rFonts w:asciiTheme="minorHAnsi" w:hAnsiTheme="minorHAnsi"/>
              </w:rPr>
              <w:t xml:space="preserve">Product Communications </w:t>
            </w:r>
          </w:p>
          <w:p w14:paraId="2A8EF8E1" w14:textId="3501EB69" w:rsidR="00A37B2D" w:rsidRPr="00B40DAE" w:rsidRDefault="00A37B2D" w:rsidP="00E43F32">
            <w:pPr>
              <w:pStyle w:val="Hyperlink1"/>
              <w:tabs>
                <w:tab w:val="left" w:pos="5387"/>
              </w:tabs>
              <w:ind w:left="745" w:hanging="709"/>
              <w:rPr>
                <w:rFonts w:asciiTheme="minorHAnsi" w:hAnsiTheme="minorHAnsi"/>
              </w:rPr>
            </w:pPr>
            <w:r w:rsidRPr="00B40DAE">
              <w:rPr>
                <w:rFonts w:asciiTheme="minorHAnsi" w:hAnsiTheme="minorHAnsi"/>
              </w:rPr>
              <w:t>+420 734 298 801</w:t>
            </w:r>
          </w:p>
          <w:p w14:paraId="7A16D255" w14:textId="31277740" w:rsidR="0080670E" w:rsidRPr="00B40DAE" w:rsidRDefault="00F4225A" w:rsidP="00E43F32">
            <w:pPr>
              <w:pStyle w:val="Hyperlink1"/>
              <w:tabs>
                <w:tab w:val="left" w:pos="5387"/>
              </w:tabs>
              <w:ind w:left="745" w:hanging="709"/>
              <w:rPr>
                <w:rFonts w:asciiTheme="minorHAnsi" w:hAnsiTheme="minorHAnsi"/>
                <w:b/>
                <w:bCs/>
              </w:rPr>
            </w:pPr>
            <w:hyperlink r:id="rId12" w:history="1">
              <w:r w:rsidR="00A37B2D" w:rsidRPr="00B40DAE">
                <w:rPr>
                  <w:rStyle w:val="Hyperlink"/>
                  <w:rFonts w:asciiTheme="minorHAnsi" w:hAnsiTheme="minorHAnsi"/>
                  <w:sz w:val="20"/>
                </w:rPr>
                <w:t>anezka.boudna@skoda-auto.cz</w:t>
              </w:r>
            </w:hyperlink>
          </w:p>
        </w:tc>
      </w:tr>
      <w:tr w:rsidR="00280DBB" w:rsidRPr="00B40DAE" w14:paraId="53B1D15B" w14:textId="77777777">
        <w:tc>
          <w:tcPr>
            <w:tcW w:w="5382" w:type="dxa"/>
          </w:tcPr>
          <w:p w14:paraId="6FC3F965" w14:textId="77777777" w:rsidR="00A37B2D" w:rsidRPr="00B40DAE" w:rsidRDefault="00A37B2D" w:rsidP="00A37B2D">
            <w:pPr>
              <w:pStyle w:val="Hyperlink1"/>
              <w:tabs>
                <w:tab w:val="left" w:pos="5387"/>
              </w:tabs>
              <w:ind w:left="0"/>
              <w:rPr>
                <w:rFonts w:asciiTheme="minorHAnsi" w:hAnsiTheme="minorHAnsi"/>
                <w:b/>
                <w:bCs/>
                <w:highlight w:val="yellow"/>
              </w:rPr>
            </w:pPr>
          </w:p>
        </w:tc>
        <w:tc>
          <w:tcPr>
            <w:tcW w:w="5670" w:type="dxa"/>
          </w:tcPr>
          <w:p w14:paraId="4C437A26" w14:textId="77777777" w:rsidR="00A37B2D" w:rsidRPr="00B40DAE" w:rsidRDefault="00A37B2D" w:rsidP="00A37B2D">
            <w:pPr>
              <w:ind w:left="193"/>
              <w:rPr>
                <w:rFonts w:asciiTheme="minorHAnsi" w:hAnsiTheme="minorHAnsi"/>
                <w:b/>
                <w:bCs/>
                <w:highlight w:val="yellow"/>
              </w:rPr>
            </w:pPr>
          </w:p>
        </w:tc>
      </w:tr>
    </w:tbl>
    <w:p w14:paraId="5FD9FD00" w14:textId="2BCA6872" w:rsidR="00A94E0F" w:rsidRPr="00040A1D" w:rsidRDefault="00A94E0F" w:rsidP="00040A1D">
      <w:pPr>
        <w:pStyle w:val="Nadpis2new"/>
        <w:ind w:left="294"/>
        <w:rPr>
          <w:rFonts w:asciiTheme="minorHAnsi" w:hAnsiTheme="minorHAnsi"/>
          <w:color w:val="auto"/>
          <w:sz w:val="20"/>
          <w:szCs w:val="20"/>
        </w:rPr>
      </w:pPr>
      <w:r w:rsidRPr="00B40DAE">
        <w:rPr>
          <w:rFonts w:asciiTheme="minorHAnsi" w:hAnsiTheme="minorHAnsi"/>
          <w:color w:val="auto"/>
          <w:sz w:val="20"/>
          <w:szCs w:val="20"/>
        </w:rPr>
        <w:t xml:space="preserve"> </w:t>
      </w:r>
    </w:p>
    <w:p w14:paraId="48CBD708" w14:textId="77777777" w:rsidR="00A94E0F" w:rsidRPr="00B40DAE" w:rsidRDefault="00A94E0F" w:rsidP="00A94E0F">
      <w:pPr>
        <w:pStyle w:val="PodpisBulletpoint"/>
        <w:tabs>
          <w:tab w:val="clear" w:pos="170"/>
          <w:tab w:val="left" w:pos="708"/>
        </w:tabs>
        <w:ind w:left="0" w:firstLine="0"/>
        <w:rPr>
          <w:rFonts w:asciiTheme="minorHAnsi" w:hAnsiTheme="minorHAnsi" w:cs="Arial"/>
          <w:iCs/>
          <w:color w:val="auto"/>
          <w:sz w:val="17"/>
          <w:szCs w:val="17"/>
        </w:rPr>
      </w:pPr>
      <w:r w:rsidRPr="00B40DAE">
        <w:rPr>
          <w:rFonts w:asciiTheme="minorHAnsi" w:hAnsiTheme="minorHAnsi"/>
          <w:b/>
          <w:bCs w:val="0"/>
          <w:iCs/>
          <w:color w:val="auto"/>
          <w:sz w:val="17"/>
          <w:szCs w:val="17"/>
        </w:rPr>
        <w:t>Škoda Auto</w:t>
      </w:r>
    </w:p>
    <w:p w14:paraId="4F0530F6" w14:textId="77777777" w:rsidR="00A94E0F" w:rsidRPr="00B40DAE" w:rsidRDefault="00A94E0F" w:rsidP="00A94E0F">
      <w:pPr>
        <w:pStyle w:val="PodpisBulletpoint"/>
        <w:numPr>
          <w:ilvl w:val="1"/>
          <w:numId w:val="20"/>
        </w:numPr>
        <w:tabs>
          <w:tab w:val="clear" w:pos="340"/>
        </w:tabs>
        <w:spacing w:after="0"/>
        <w:ind w:left="426" w:hanging="284"/>
        <w:jc w:val="both"/>
        <w:rPr>
          <w:rFonts w:asciiTheme="minorHAnsi" w:hAnsiTheme="minorHAnsi"/>
          <w:color w:val="000000" w:themeColor="text1"/>
        </w:rPr>
      </w:pPr>
      <w:r w:rsidRPr="00B40DAE">
        <w:rPr>
          <w:rFonts w:asciiTheme="minorHAnsi" w:hAnsiTheme="minorHAnsi"/>
          <w:color w:val="000000" w:themeColor="text1"/>
        </w:rPr>
        <w:t xml:space="preserve">is successfully steering through the new decade with the Next Level Škoda </w:t>
      </w:r>
      <w:proofErr w:type="gramStart"/>
      <w:r w:rsidRPr="00B40DAE">
        <w:rPr>
          <w:rFonts w:asciiTheme="minorHAnsi" w:hAnsiTheme="minorHAnsi"/>
          <w:color w:val="000000" w:themeColor="text1"/>
        </w:rPr>
        <w:t>Strategy;</w:t>
      </w:r>
      <w:proofErr w:type="gramEnd"/>
    </w:p>
    <w:p w14:paraId="15342C28" w14:textId="77777777" w:rsidR="00A94E0F" w:rsidRPr="00B40DAE" w:rsidRDefault="00A94E0F" w:rsidP="00A94E0F">
      <w:pPr>
        <w:pStyle w:val="PodpisBulletpoint"/>
        <w:numPr>
          <w:ilvl w:val="1"/>
          <w:numId w:val="20"/>
        </w:numPr>
        <w:tabs>
          <w:tab w:val="clear" w:pos="340"/>
        </w:tabs>
        <w:spacing w:after="0"/>
        <w:ind w:left="426" w:hanging="284"/>
        <w:jc w:val="both"/>
        <w:rPr>
          <w:rFonts w:asciiTheme="minorHAnsi" w:hAnsiTheme="minorHAnsi"/>
          <w:color w:val="000000" w:themeColor="text1"/>
        </w:rPr>
      </w:pPr>
      <w:r w:rsidRPr="00B40DAE">
        <w:rPr>
          <w:rFonts w:asciiTheme="minorHAnsi" w:hAnsiTheme="minorHAnsi"/>
          <w:color w:val="000000" w:themeColor="text1"/>
        </w:rPr>
        <w:t xml:space="preserve">aims to become one of the top three best-selling brands in Europe by the end of the decade by offering its customers the best of both worlds through a range of attractive BEV, hybrid &amp; ICE </w:t>
      </w:r>
      <w:proofErr w:type="gramStart"/>
      <w:r w:rsidRPr="00B40DAE">
        <w:rPr>
          <w:rFonts w:asciiTheme="minorHAnsi" w:hAnsiTheme="minorHAnsi"/>
          <w:color w:val="000000" w:themeColor="text1"/>
        </w:rPr>
        <w:t>products;</w:t>
      </w:r>
      <w:proofErr w:type="gramEnd"/>
      <w:r w:rsidRPr="00B40DAE">
        <w:rPr>
          <w:rFonts w:asciiTheme="minorHAnsi" w:hAnsiTheme="minorHAnsi"/>
          <w:color w:val="000000" w:themeColor="text1"/>
        </w:rPr>
        <w:t xml:space="preserve"> </w:t>
      </w:r>
    </w:p>
    <w:p w14:paraId="0D8EA565" w14:textId="77777777" w:rsidR="00A94E0F" w:rsidRPr="00B40DAE" w:rsidRDefault="00A94E0F" w:rsidP="00A94E0F">
      <w:pPr>
        <w:pStyle w:val="PodpisBulletpoint"/>
        <w:numPr>
          <w:ilvl w:val="1"/>
          <w:numId w:val="20"/>
        </w:numPr>
        <w:tabs>
          <w:tab w:val="clear" w:pos="340"/>
        </w:tabs>
        <w:spacing w:after="0"/>
        <w:ind w:left="426" w:hanging="284"/>
        <w:jc w:val="both"/>
        <w:rPr>
          <w:rFonts w:asciiTheme="minorHAnsi" w:hAnsiTheme="minorHAnsi"/>
          <w:color w:val="000000" w:themeColor="text1"/>
        </w:rPr>
      </w:pPr>
      <w:r w:rsidRPr="00B40DAE">
        <w:rPr>
          <w:rFonts w:asciiTheme="minorHAnsi" w:hAnsiTheme="minorHAnsi"/>
          <w:color w:val="000000" w:themeColor="text1"/>
        </w:rPr>
        <w:t xml:space="preserve">effectively exploits the potential in important growth markets such as India, Vietnam and the ASEAN </w:t>
      </w:r>
      <w:proofErr w:type="gramStart"/>
      <w:r w:rsidRPr="00B40DAE">
        <w:rPr>
          <w:rFonts w:asciiTheme="minorHAnsi" w:hAnsiTheme="minorHAnsi"/>
          <w:color w:val="000000" w:themeColor="text1"/>
        </w:rPr>
        <w:t>region;</w:t>
      </w:r>
      <w:proofErr w:type="gramEnd"/>
    </w:p>
    <w:p w14:paraId="346BC346" w14:textId="77777777" w:rsidR="00A94E0F" w:rsidRPr="00B40DAE" w:rsidRDefault="00A94E0F" w:rsidP="00A94E0F">
      <w:pPr>
        <w:pStyle w:val="PodpisBulletpoint"/>
        <w:numPr>
          <w:ilvl w:val="1"/>
          <w:numId w:val="20"/>
        </w:numPr>
        <w:tabs>
          <w:tab w:val="clear" w:pos="340"/>
        </w:tabs>
        <w:spacing w:after="0"/>
        <w:ind w:left="426" w:hanging="284"/>
        <w:jc w:val="both"/>
        <w:rPr>
          <w:rFonts w:asciiTheme="minorHAnsi" w:hAnsiTheme="minorHAnsi"/>
          <w:color w:val="000000" w:themeColor="text1"/>
        </w:rPr>
      </w:pPr>
      <w:r w:rsidRPr="00B40DAE">
        <w:rPr>
          <w:rFonts w:asciiTheme="minorHAnsi" w:hAnsiTheme="minorHAnsi"/>
          <w:color w:val="000000" w:themeColor="text1"/>
        </w:rPr>
        <w:t xml:space="preserve">currently offers customers 12 passenger car model ranges: Fabia, Scala, Octavia, Superb, Kamiq, Karoq, </w:t>
      </w:r>
      <w:proofErr w:type="spellStart"/>
      <w:r w:rsidRPr="00B40DAE">
        <w:rPr>
          <w:rFonts w:asciiTheme="minorHAnsi" w:hAnsiTheme="minorHAnsi"/>
          <w:color w:val="000000" w:themeColor="text1"/>
        </w:rPr>
        <w:t>Kodiaq</w:t>
      </w:r>
      <w:proofErr w:type="spellEnd"/>
      <w:r w:rsidRPr="00B40DAE">
        <w:rPr>
          <w:rFonts w:asciiTheme="minorHAnsi" w:hAnsiTheme="minorHAnsi"/>
          <w:color w:val="000000" w:themeColor="text1"/>
        </w:rPr>
        <w:t xml:space="preserve">, </w:t>
      </w:r>
      <w:proofErr w:type="spellStart"/>
      <w:r w:rsidRPr="00B40DAE">
        <w:rPr>
          <w:rFonts w:asciiTheme="minorHAnsi" w:hAnsiTheme="minorHAnsi"/>
          <w:color w:val="000000" w:themeColor="text1"/>
        </w:rPr>
        <w:t>Elroq</w:t>
      </w:r>
      <w:proofErr w:type="spellEnd"/>
      <w:r w:rsidRPr="00B40DAE">
        <w:rPr>
          <w:rFonts w:asciiTheme="minorHAnsi" w:hAnsiTheme="minorHAnsi"/>
          <w:color w:val="000000" w:themeColor="text1"/>
        </w:rPr>
        <w:t xml:space="preserve">, Enyaq, Slavia, Kylaq and </w:t>
      </w:r>
      <w:proofErr w:type="gramStart"/>
      <w:r w:rsidRPr="00B40DAE">
        <w:rPr>
          <w:rFonts w:asciiTheme="minorHAnsi" w:hAnsiTheme="minorHAnsi"/>
          <w:color w:val="000000" w:themeColor="text1"/>
        </w:rPr>
        <w:t>Kushaq;</w:t>
      </w:r>
      <w:proofErr w:type="gramEnd"/>
    </w:p>
    <w:p w14:paraId="252F1505" w14:textId="77777777" w:rsidR="00A94E0F" w:rsidRPr="00B40DAE" w:rsidRDefault="00A94E0F" w:rsidP="00A94E0F">
      <w:pPr>
        <w:pStyle w:val="PodpisBulletpoint"/>
        <w:numPr>
          <w:ilvl w:val="1"/>
          <w:numId w:val="20"/>
        </w:numPr>
        <w:tabs>
          <w:tab w:val="clear" w:pos="340"/>
        </w:tabs>
        <w:spacing w:after="0"/>
        <w:ind w:left="426" w:hanging="284"/>
        <w:jc w:val="both"/>
        <w:rPr>
          <w:rFonts w:asciiTheme="minorHAnsi" w:hAnsiTheme="minorHAnsi"/>
          <w:color w:val="000000" w:themeColor="text1"/>
        </w:rPr>
      </w:pPr>
      <w:r w:rsidRPr="00B40DAE">
        <w:rPr>
          <w:rFonts w:asciiTheme="minorHAnsi" w:hAnsiTheme="minorHAnsi"/>
          <w:color w:val="000000" w:themeColor="text1"/>
        </w:rPr>
        <w:t xml:space="preserve">delivered more than 926,000 vehicles to customers worldwide in </w:t>
      </w:r>
      <w:proofErr w:type="gramStart"/>
      <w:r w:rsidRPr="00B40DAE">
        <w:rPr>
          <w:rFonts w:asciiTheme="minorHAnsi" w:hAnsiTheme="minorHAnsi"/>
          <w:color w:val="000000" w:themeColor="text1"/>
        </w:rPr>
        <w:t>2024;</w:t>
      </w:r>
      <w:proofErr w:type="gramEnd"/>
    </w:p>
    <w:p w14:paraId="1A462A53" w14:textId="77777777" w:rsidR="00A94E0F" w:rsidRPr="00B40DAE" w:rsidRDefault="00A94E0F" w:rsidP="00A94E0F">
      <w:pPr>
        <w:pStyle w:val="PodpisBulletpoint"/>
        <w:numPr>
          <w:ilvl w:val="1"/>
          <w:numId w:val="20"/>
        </w:numPr>
        <w:tabs>
          <w:tab w:val="clear" w:pos="340"/>
        </w:tabs>
        <w:spacing w:after="0"/>
        <w:ind w:left="426" w:hanging="284"/>
        <w:jc w:val="both"/>
        <w:rPr>
          <w:rFonts w:asciiTheme="minorHAnsi" w:hAnsiTheme="minorHAnsi"/>
          <w:color w:val="000000" w:themeColor="text1"/>
        </w:rPr>
      </w:pPr>
      <w:r w:rsidRPr="00B40DAE">
        <w:rPr>
          <w:rFonts w:asciiTheme="minorHAnsi" w:hAnsiTheme="minorHAnsi"/>
          <w:color w:val="000000" w:themeColor="text1"/>
        </w:rPr>
        <w:t xml:space="preserve">has been part of the Volkswagen Group, one of the world's most successful car manufacturers, for more than 30 </w:t>
      </w:r>
      <w:proofErr w:type="gramStart"/>
      <w:r w:rsidRPr="00B40DAE">
        <w:rPr>
          <w:rFonts w:asciiTheme="minorHAnsi" w:hAnsiTheme="minorHAnsi"/>
          <w:color w:val="000000" w:themeColor="text1"/>
        </w:rPr>
        <w:t>years;</w:t>
      </w:r>
      <w:proofErr w:type="gramEnd"/>
      <w:r w:rsidRPr="00B40DAE">
        <w:rPr>
          <w:rFonts w:asciiTheme="minorHAnsi" w:hAnsiTheme="minorHAnsi"/>
          <w:color w:val="000000" w:themeColor="text1"/>
        </w:rPr>
        <w:t xml:space="preserve"> </w:t>
      </w:r>
    </w:p>
    <w:p w14:paraId="10D26CE6" w14:textId="77777777" w:rsidR="00A94E0F" w:rsidRPr="00B40DAE" w:rsidRDefault="00A94E0F" w:rsidP="00A94E0F">
      <w:pPr>
        <w:pStyle w:val="PodpisBulletpoint"/>
        <w:numPr>
          <w:ilvl w:val="1"/>
          <w:numId w:val="20"/>
        </w:numPr>
        <w:tabs>
          <w:tab w:val="clear" w:pos="340"/>
        </w:tabs>
        <w:spacing w:after="0"/>
        <w:ind w:left="426" w:hanging="284"/>
        <w:jc w:val="both"/>
        <w:rPr>
          <w:rFonts w:asciiTheme="minorHAnsi" w:hAnsiTheme="minorHAnsi"/>
          <w:color w:val="000000" w:themeColor="text1"/>
        </w:rPr>
      </w:pPr>
      <w:r w:rsidRPr="00B40DAE">
        <w:rPr>
          <w:rFonts w:asciiTheme="minorHAnsi" w:hAnsiTheme="minorHAnsi"/>
          <w:color w:val="000000" w:themeColor="text1"/>
        </w:rPr>
        <w:t xml:space="preserve">is part of Brand Group CORE, an organisational merger of the Volkswagen Group's volume brands, with the aim of achieving joint growth and significantly increasing the overall efficiency of all five volume </w:t>
      </w:r>
      <w:proofErr w:type="gramStart"/>
      <w:r w:rsidRPr="00B40DAE">
        <w:rPr>
          <w:rFonts w:asciiTheme="minorHAnsi" w:hAnsiTheme="minorHAnsi"/>
          <w:color w:val="000000" w:themeColor="text1"/>
        </w:rPr>
        <w:t>brands;</w:t>
      </w:r>
      <w:proofErr w:type="gramEnd"/>
    </w:p>
    <w:p w14:paraId="73A8769D" w14:textId="77777777" w:rsidR="00A94E0F" w:rsidRPr="00B40DAE" w:rsidRDefault="00A94E0F" w:rsidP="00A94E0F">
      <w:pPr>
        <w:pStyle w:val="PodpisBulletpoint"/>
        <w:numPr>
          <w:ilvl w:val="1"/>
          <w:numId w:val="20"/>
        </w:numPr>
        <w:tabs>
          <w:tab w:val="clear" w:pos="340"/>
        </w:tabs>
        <w:spacing w:after="0"/>
        <w:ind w:left="426" w:hanging="284"/>
        <w:jc w:val="both"/>
        <w:rPr>
          <w:rFonts w:asciiTheme="minorHAnsi" w:hAnsiTheme="minorHAnsi"/>
          <w:color w:val="000000" w:themeColor="text1"/>
        </w:rPr>
      </w:pPr>
      <w:r w:rsidRPr="00B40DAE">
        <w:rPr>
          <w:rFonts w:asciiTheme="minorHAnsi" w:hAnsiTheme="minorHAnsi"/>
          <w:color w:val="000000" w:themeColor="text1"/>
        </w:rPr>
        <w:t xml:space="preserve">independently develops and produces components such as MEB battery systems, engines and transmissions for other Volkswagen Group </w:t>
      </w:r>
      <w:proofErr w:type="gramStart"/>
      <w:r w:rsidRPr="00B40DAE">
        <w:rPr>
          <w:rFonts w:asciiTheme="minorHAnsi" w:hAnsiTheme="minorHAnsi"/>
          <w:color w:val="000000" w:themeColor="text1"/>
        </w:rPr>
        <w:t>brands;</w:t>
      </w:r>
      <w:proofErr w:type="gramEnd"/>
    </w:p>
    <w:p w14:paraId="20DB54AE" w14:textId="77777777" w:rsidR="00A94E0F" w:rsidRPr="00B40DAE" w:rsidRDefault="00A94E0F" w:rsidP="00A94E0F">
      <w:pPr>
        <w:pStyle w:val="PodpisBulletpoint"/>
        <w:numPr>
          <w:ilvl w:val="1"/>
          <w:numId w:val="20"/>
        </w:numPr>
        <w:tabs>
          <w:tab w:val="clear" w:pos="340"/>
        </w:tabs>
        <w:spacing w:after="0"/>
        <w:ind w:left="426" w:hanging="284"/>
        <w:jc w:val="both"/>
        <w:rPr>
          <w:rFonts w:asciiTheme="minorHAnsi" w:hAnsiTheme="minorHAnsi"/>
          <w:color w:val="000000" w:themeColor="text1"/>
        </w:rPr>
      </w:pPr>
      <w:r w:rsidRPr="00B40DAE">
        <w:rPr>
          <w:rFonts w:asciiTheme="minorHAnsi" w:hAnsiTheme="minorHAnsi"/>
          <w:color w:val="000000" w:themeColor="text1"/>
        </w:rPr>
        <w:t xml:space="preserve">operates three production plants in the Czech Republic; has production capacities in China, Slovakia and India, mostly through group partnerships, as well as in Vietnam and Ukraine in cooperation with a local </w:t>
      </w:r>
      <w:proofErr w:type="gramStart"/>
      <w:r w:rsidRPr="00B40DAE">
        <w:rPr>
          <w:rFonts w:asciiTheme="minorHAnsi" w:hAnsiTheme="minorHAnsi"/>
          <w:color w:val="000000" w:themeColor="text1"/>
        </w:rPr>
        <w:t>partner;</w:t>
      </w:r>
      <w:proofErr w:type="gramEnd"/>
    </w:p>
    <w:p w14:paraId="194C6391" w14:textId="77777777" w:rsidR="00A94E0F" w:rsidRPr="00B40DAE" w:rsidRDefault="00A94E0F" w:rsidP="00A94E0F">
      <w:pPr>
        <w:pStyle w:val="PodpisBulletpoint"/>
        <w:numPr>
          <w:ilvl w:val="1"/>
          <w:numId w:val="20"/>
        </w:numPr>
        <w:tabs>
          <w:tab w:val="clear" w:pos="340"/>
        </w:tabs>
        <w:spacing w:after="0"/>
        <w:ind w:left="426" w:hanging="284"/>
        <w:jc w:val="both"/>
        <w:rPr>
          <w:rFonts w:asciiTheme="minorHAnsi" w:hAnsiTheme="minorHAnsi"/>
          <w:color w:val="000000" w:themeColor="text1"/>
        </w:rPr>
      </w:pPr>
      <w:r w:rsidRPr="00B40DAE">
        <w:rPr>
          <w:rFonts w:asciiTheme="minorHAnsi" w:hAnsiTheme="minorHAnsi"/>
          <w:color w:val="000000" w:themeColor="text1"/>
        </w:rPr>
        <w:t>employs around 40,000 people worldwide and is active in almost 100 markets.</w:t>
      </w:r>
    </w:p>
    <w:p w14:paraId="0D7B916C" w14:textId="6EF03DB4" w:rsidR="00791125" w:rsidRPr="005E1608" w:rsidRDefault="00791125" w:rsidP="00E43F32">
      <w:pPr>
        <w:ind w:left="0"/>
        <w:rPr>
          <w:rFonts w:asciiTheme="minorHAnsi" w:hAnsiTheme="minorHAnsi"/>
          <w:color w:val="000000" w:themeColor="text1"/>
        </w:rPr>
      </w:pPr>
    </w:p>
    <w:sectPr w:rsidR="00791125" w:rsidRPr="005E1608" w:rsidSect="007229F0">
      <w:headerReference w:type="default" r:id="rId13"/>
      <w:footerReference w:type="even" r:id="rId14"/>
      <w:footerReference w:type="default" r:id="rId15"/>
      <w:footerReference w:type="first" r:id="rId16"/>
      <w:pgSz w:w="11906" w:h="16838" w:code="9"/>
      <w:pgMar w:top="2268" w:right="1700" w:bottom="2552" w:left="1134" w:header="851" w:footer="41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FDB2C" w14:textId="77777777" w:rsidR="00292A9F" w:rsidRPr="00B40DAE" w:rsidRDefault="00292A9F" w:rsidP="00AE1AD6">
      <w:r w:rsidRPr="00B40DAE">
        <w:separator/>
      </w:r>
    </w:p>
  </w:endnote>
  <w:endnote w:type="continuationSeparator" w:id="0">
    <w:p w14:paraId="10F25DB4" w14:textId="77777777" w:rsidR="00292A9F" w:rsidRPr="00B40DAE" w:rsidRDefault="00292A9F" w:rsidP="00AE1AD6">
      <w:r w:rsidRPr="00B40DA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KODA Next">
    <w:altName w:val="Cambria"/>
    <w:charset w:val="EE"/>
    <w:family w:val="swiss"/>
    <w:pitch w:val="variable"/>
    <w:sig w:usb0="A00002E7" w:usb1="00002021" w:usb2="00000000" w:usb3="00000000" w:csb0="0000009F" w:csb1="00000000"/>
    <w:embedRegular r:id="rId1" w:fontKey="{C469D3A3-3E6A-45E1-8510-5FBE63686D20}"/>
    <w:embedBold r:id="rId2" w:fontKey="{B97F8C75-101C-4F1D-8F87-2F73DCFF3C6D}"/>
    <w:embedItalic r:id="rId3" w:fontKey="{F430E2B7-4FDA-41E8-93FC-D33B77A616B7}"/>
    <w:embedBoldItalic r:id="rId4" w:fontKey="{B874618C-81F2-45CB-A37C-C331B4138D8C}"/>
  </w:font>
  <w:font w:name="MS Gothic">
    <w:altName w:val="ＭＳ ゴシック"/>
    <w:panose1 w:val="020B0609070205080204"/>
    <w:charset w:val="80"/>
    <w:family w:val="modern"/>
    <w:pitch w:val="fixed"/>
    <w:sig w:usb0="E00002FF" w:usb1="6AC7FDFB" w:usb2="08000012" w:usb3="00000000" w:csb0="0002009F" w:csb1="00000000"/>
  </w:font>
  <w:font w:name="Skoda Pro Print 1204">
    <w:altName w:val="MS Gothic"/>
    <w:charset w:val="00"/>
    <w:family w:val="auto"/>
    <w:pitch w:val="variable"/>
    <w:sig w:usb0="80000027" w:usb1="0800000A" w:usb2="14000000" w:usb3="00000000" w:csb0="00000083" w:csb1="00000000"/>
  </w:font>
  <w:font w:name="Verdana">
    <w:panose1 w:val="020B0604030504040204"/>
    <w:charset w:val="00"/>
    <w:family w:val="swiss"/>
    <w:pitch w:val="variable"/>
    <w:sig w:usb0="A00006FF" w:usb1="4000205B" w:usb2="00000010" w:usb3="00000000" w:csb0="0000019F" w:csb1="00000000"/>
    <w:embedRegular r:id="rId5" w:fontKey="{FA1F72E6-EE60-4D01-9F28-168425817B22}"/>
    <w:embedBold r:id="rId6" w:fontKey="{72A1BF8F-DE88-49B0-9862-4368DE253136}"/>
    <w:embedItalic r:id="rId7" w:fontKey="{5F1F748B-974D-427D-A733-8EEF59D67D63}"/>
  </w:font>
  <w:font w:name="Skoda Pro Office">
    <w:altName w:val="Times New Roman"/>
    <w:charset w:val="EE"/>
    <w:family w:val="auto"/>
    <w:pitch w:val="variable"/>
    <w:sig w:usb0="800002EF" w:usb1="4000204A" w:usb2="00000000" w:usb3="00000000" w:csb0="0000009F" w:csb1="00000000"/>
  </w:font>
  <w:font w:name="Tahoma">
    <w:panose1 w:val="020B0604030504040204"/>
    <w:charset w:val="00"/>
    <w:family w:val="swiss"/>
    <w:pitch w:val="variable"/>
    <w:sig w:usb0="E1002EFF" w:usb1="C000605B" w:usb2="00000029" w:usb3="00000000" w:csb0="000101FF" w:csb1="00000000"/>
    <w:embedRegular r:id="rId8" w:fontKey="{6C8B1D4E-7860-43AD-8A02-B17E65880AA4}"/>
  </w:font>
  <w:font w:name="MS Mincho">
    <w:altName w:val="ＭＳ 明朝"/>
    <w:panose1 w:val="02020609040205080304"/>
    <w:charset w:val="80"/>
    <w:family w:val="modern"/>
    <w:pitch w:val="fixed"/>
    <w:sig w:usb0="E00002FF" w:usb1="6AC7FDFB" w:usb2="08000012" w:usb3="00000000" w:csb0="0002009F" w:csb1="00000000"/>
  </w:font>
  <w:font w:name="Skoda Pro">
    <w:charset w:val="EE"/>
    <w:family w:val="auto"/>
    <w:pitch w:val="variable"/>
    <w:sig w:usb0="800002EF" w:usb1="4000204A" w:usb2="00000000" w:usb3="00000000" w:csb0="0000009F" w:csb1="00000000"/>
  </w:font>
  <w:font w:name="SKODA Next Light">
    <w:altName w:val="Calibri"/>
    <w:charset w:val="EE"/>
    <w:family w:val="swiss"/>
    <w:pitch w:val="variable"/>
    <w:sig w:usb0="A00002E7" w:usb1="00002021" w:usb2="00000000" w:usb3="00000000" w:csb0="0000009F" w:csb1="00000000"/>
    <w:embedRegular r:id="rId9" w:fontKey="{61117FAF-E185-4150-A648-4EC7B6A7920E}"/>
    <w:embedBold r:id="rId10" w:fontKey="{5126AB4D-E1B9-4008-AAB9-7EC6DDE26C7B}"/>
  </w:font>
  <w:font w:name="Segoe UI">
    <w:panose1 w:val="020B0502040204020203"/>
    <w:charset w:val="00"/>
    <w:family w:val="swiss"/>
    <w:pitch w:val="variable"/>
    <w:sig w:usb0="E4002EFF" w:usb1="C000E47F" w:usb2="00000009" w:usb3="00000000" w:csb0="000001FF" w:csb1="00000000"/>
    <w:embedRegular r:id="rId11" w:fontKey="{3C6A7A20-12FD-40A2-81C8-07CA162860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99316" w14:textId="1003827C" w:rsidR="00D05756" w:rsidRPr="00B40DAE" w:rsidRDefault="00D0575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F3C3F" w14:textId="5E8ADB14" w:rsidR="00110B85" w:rsidRPr="00B40DAE" w:rsidRDefault="00CA089A" w:rsidP="00110B85">
    <w:pPr>
      <w:pStyle w:val="Voettekst"/>
      <w:rPr>
        <w:rStyle w:val="HyperlinkChar"/>
        <w:sz w:val="12"/>
        <w:szCs w:val="12"/>
      </w:rPr>
    </w:pPr>
    <w:r w:rsidRPr="00B40DAE">
      <w:rPr>
        <w:noProof/>
        <w:lang w:eastAsia="cs-CZ"/>
      </w:rPr>
      <w:drawing>
        <wp:anchor distT="0" distB="0" distL="114300" distR="114300" simplePos="0" relativeHeight="251658241" behindDoc="1" locked="0" layoutInCell="1" allowOverlap="1" wp14:anchorId="0E667AED" wp14:editId="0C868B27">
          <wp:simplePos x="0" y="0"/>
          <wp:positionH relativeFrom="page">
            <wp:posOffset>-20320</wp:posOffset>
          </wp:positionH>
          <wp:positionV relativeFrom="paragraph">
            <wp:posOffset>-629920</wp:posOffset>
          </wp:positionV>
          <wp:extent cx="7588250" cy="1951990"/>
          <wp:effectExtent l="0" t="0" r="0" b="0"/>
          <wp:wrapNone/>
          <wp:docPr id="472489392" name="Obrázek 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10;&#10;Popis byl vytvořen automatick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0" cy="1951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6F263" w14:textId="77777777" w:rsidR="004C786B" w:rsidRPr="00B40DAE" w:rsidRDefault="004C786B" w:rsidP="00810CFA">
    <w:pPr>
      <w:pStyle w:val="Voettekst"/>
      <w:ind w:left="0"/>
      <w:rPr>
        <w:lang w:eastAsia="cs-CZ"/>
      </w:rPr>
    </w:pPr>
  </w:p>
  <w:p w14:paraId="44CD8DF7" w14:textId="77777777" w:rsidR="004C786B" w:rsidRPr="00B40DAE" w:rsidRDefault="00DC5BEC" w:rsidP="00C0519F">
    <w:pPr>
      <w:pStyle w:val="Voettekst"/>
      <w:tabs>
        <w:tab w:val="clear" w:pos="7938"/>
        <w:tab w:val="right" w:pos="7956"/>
      </w:tabs>
      <w:rPr>
        <w:lang w:eastAsia="cs-CZ"/>
      </w:rPr>
    </w:pPr>
    <w:r w:rsidRPr="00B40DAE">
      <w:rPr>
        <w:noProof/>
        <w:lang w:eastAsia="cs-CZ"/>
      </w:rPr>
      <mc:AlternateContent>
        <mc:Choice Requires="wps">
          <w:drawing>
            <wp:anchor distT="45720" distB="45720" distL="114300" distR="114300" simplePos="0" relativeHeight="251658240" behindDoc="0" locked="0" layoutInCell="1" allowOverlap="1" wp14:anchorId="2095125D" wp14:editId="11EE404C">
              <wp:simplePos x="0" y="0"/>
              <wp:positionH relativeFrom="column">
                <wp:posOffset>5171646</wp:posOffset>
              </wp:positionH>
              <wp:positionV relativeFrom="paragraph">
                <wp:posOffset>50800</wp:posOffset>
              </wp:positionV>
              <wp:extent cx="971550" cy="276225"/>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76225"/>
                      </a:xfrm>
                      <a:prstGeom prst="rect">
                        <a:avLst/>
                      </a:prstGeom>
                      <a:noFill/>
                      <a:ln w="9525">
                        <a:noFill/>
                        <a:miter lim="800000"/>
                        <a:headEnd/>
                        <a:tailEnd/>
                      </a:ln>
                    </wps:spPr>
                    <wps:txbx>
                      <w:txbxContent>
                        <w:p w14:paraId="7B21097C" w14:textId="77777777" w:rsidR="00DC5BEC" w:rsidRPr="00B40DAE" w:rsidRDefault="00C232E5" w:rsidP="00C232E5">
                          <w:pPr>
                            <w:jc w:val="right"/>
                            <w:rPr>
                              <w:sz w:val="16"/>
                              <w:szCs w:val="16"/>
                            </w:rPr>
                          </w:pPr>
                          <w:r w:rsidRPr="00B40DAE">
                            <w:rPr>
                              <w:sz w:val="16"/>
                              <w:szCs w:val="16"/>
                            </w:rPr>
                            <w:fldChar w:fldCharType="begin"/>
                          </w:r>
                          <w:r w:rsidRPr="00B40DAE">
                            <w:rPr>
                              <w:sz w:val="16"/>
                              <w:szCs w:val="16"/>
                            </w:rPr>
                            <w:instrText>PAGE   \* MERGEFORMAT</w:instrText>
                          </w:r>
                          <w:r w:rsidRPr="00B40DAE">
                            <w:rPr>
                              <w:sz w:val="16"/>
                              <w:szCs w:val="16"/>
                            </w:rPr>
                            <w:fldChar w:fldCharType="separate"/>
                          </w:r>
                          <w:r w:rsidR="003E01FE" w:rsidRPr="00B40DAE">
                            <w:rPr>
                              <w:sz w:val="16"/>
                              <w:szCs w:val="16"/>
                            </w:rPr>
                            <w:t>9</w:t>
                          </w:r>
                          <w:r w:rsidRPr="00B40DAE">
                            <w:rPr>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95125D" id="_x0000_t202" coordsize="21600,21600" o:spt="202" path="m,l,21600r21600,l21600,xe">
              <v:stroke joinstyle="miter"/>
              <v:path gradientshapeok="t" o:connecttype="rect"/>
            </v:shapetype>
            <v:shape id="Textové pole 2" o:spid="_x0000_s1026" type="#_x0000_t202" style="position:absolute;left:0;text-align:left;margin-left:407.2pt;margin-top:4pt;width:76.5pt;height:21.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Pza9QEAAMwDAAAOAAAAZHJzL2Uyb0RvYy54bWysU8tu2zAQvBfoPxC817IFO04Ey0GaNEWB&#10;9AGk/QCaoiyiJJdd0pbcr++SchwjuQXVgeBqydmd2eHqerCG7RUGDa7ms8mUM+UkNNpta/7r5/2H&#10;S85CFK4RBpyq+UEFfr1+/27V+0qV0IFpFDICcaHqfc27GH1VFEF2yoowAa8cJVtAKyKFuC0aFD2h&#10;W1OU0+lF0QM2HkGqEOjv3Zjk64zftkrG720bVGSm5tRbzCvmdZPWYr0S1RaF77Q8tiHe0IUV2lHR&#10;E9SdiILtUL+CsloiBGjjRIItoG21VJkDsZlNX7B57IRXmQuJE/xJpvD/YOW3/aP/gSwOH2GgAWYS&#10;wT+A/B2Yg9tOuK26QYS+U6KhwrMkWdH7UB2vJqlDFRLIpv8KDQ1Z7CJkoKFFm1QhnozQaQCHk+hq&#10;iEzSz6vlbLGgjKRUubwoy0WuIKqnyx5D/KzAsrSpOdJMM7jYP4SYmhHV05FUy8G9NibP1TjWU4EF&#10;Qb7IWB3Jdkbbml9O0zcaIXH85Jp8OQptxj0VMO5IOvEcGcdhM9DBRH4DzYHoI4z2oudAmw7wL2c9&#10;Wavm4c9OoOLMfHEk4dVsPk9ezMF8sSwpwPPM5jwjnCSomkfOxu1tzP4dGd2Q1K3OMjx3cuyVLJPV&#10;Odo7efI8zqeeH+H6HwAAAP//AwBQSwMEFAAGAAgAAAAhABMdJzjdAAAACAEAAA8AAABkcnMvZG93&#10;bnJldi54bWxMj81OwzAQhO9IfQdrK3GjdlBS2jROVYG4gig/Um9uvE2ixusodpvw9iwnuO1oRrPf&#10;FNvJdeKKQ2g9aUgWCgRS5W1LtYaP9+e7FYgQDVnTeUIN3xhgW85uCpNbP9IbXvexFlxCITcamhj7&#10;XMpQNehMWPgeib2TH5yJLIda2sGMXO46ea/UUjrTEn9oTI+PDVbn/cVp+Hw5Hb5S9Vo/uawf/aQk&#10;ubXU+nY+7TYgIk7xLwy/+IwOJTMd/YVsEJ2GVZKmHOWDJ7G/Xj6wPmrIkgxkWcj/A8ofAAAA//8D&#10;AFBLAQItABQABgAIAAAAIQC2gziS/gAAAOEBAAATAAAAAAAAAAAAAAAAAAAAAABbQ29udGVudF9U&#10;eXBlc10ueG1sUEsBAi0AFAAGAAgAAAAhADj9If/WAAAAlAEAAAsAAAAAAAAAAAAAAAAALwEAAF9y&#10;ZWxzLy5yZWxzUEsBAi0AFAAGAAgAAAAhALHY/Nr1AQAAzAMAAA4AAAAAAAAAAAAAAAAALgIAAGRy&#10;cy9lMm9Eb2MueG1sUEsBAi0AFAAGAAgAAAAhABMdJzjdAAAACAEAAA8AAAAAAAAAAAAAAAAATwQA&#10;AGRycy9kb3ducmV2LnhtbFBLBQYAAAAABAAEAPMAAABZBQAAAAA=&#10;" filled="f" stroked="f">
              <v:textbox>
                <w:txbxContent>
                  <w:p w14:paraId="7B21097C" w14:textId="77777777" w:rsidR="00DC5BEC" w:rsidRPr="00B40DAE" w:rsidRDefault="00C232E5" w:rsidP="00C232E5">
                    <w:pPr>
                      <w:jc w:val="right"/>
                      <w:rPr>
                        <w:sz w:val="16"/>
                        <w:szCs w:val="16"/>
                      </w:rPr>
                    </w:pPr>
                    <w:r w:rsidRPr="00B40DAE">
                      <w:rPr>
                        <w:sz w:val="16"/>
                        <w:szCs w:val="16"/>
                      </w:rPr>
                      <w:fldChar w:fldCharType="begin"/>
                    </w:r>
                    <w:r w:rsidRPr="00B40DAE">
                      <w:rPr>
                        <w:sz w:val="16"/>
                        <w:szCs w:val="16"/>
                      </w:rPr>
                      <w:instrText>PAGE   \* MERGEFORMAT</w:instrText>
                    </w:r>
                    <w:r w:rsidRPr="00B40DAE">
                      <w:rPr>
                        <w:sz w:val="16"/>
                        <w:szCs w:val="16"/>
                      </w:rPr>
                      <w:fldChar w:fldCharType="separate"/>
                    </w:r>
                    <w:r w:rsidR="003E01FE" w:rsidRPr="00B40DAE">
                      <w:rPr>
                        <w:sz w:val="16"/>
                        <w:szCs w:val="16"/>
                      </w:rPr>
                      <w:t>9</w:t>
                    </w:r>
                    <w:r w:rsidRPr="00B40DAE">
                      <w:rPr>
                        <w:sz w:val="16"/>
                        <w:szCs w:val="16"/>
                      </w:rPr>
                      <w:fldChar w:fldCharType="end"/>
                    </w:r>
                  </w:p>
                </w:txbxContent>
              </v:textbox>
              <w10:wrap type="square"/>
            </v:shape>
          </w:pict>
        </mc:Fallback>
      </mc:AlternateContent>
    </w:r>
    <w:r w:rsidR="00C0519F" w:rsidRPr="00B40DAE">
      <w:rPr>
        <w:lang w:eastAsia="cs-CZ"/>
      </w:rPr>
      <w:tab/>
    </w:r>
  </w:p>
  <w:p w14:paraId="1CCC19F2" w14:textId="77777777" w:rsidR="004C786B" w:rsidRPr="00B40DAE" w:rsidRDefault="00CA089A" w:rsidP="00AE1AD6">
    <w:pPr>
      <w:pStyle w:val="Voettekst"/>
      <w:rPr>
        <w:lang w:eastAsia="cs-CZ"/>
      </w:rPr>
    </w:pPr>
    <w:r w:rsidRPr="00B40DAE">
      <w:rPr>
        <w:noProof/>
        <w:lang w:eastAsia="cs-CZ"/>
      </w:rPr>
      <mc:AlternateContent>
        <mc:Choice Requires="wps">
          <w:drawing>
            <wp:anchor distT="0" distB="0" distL="114300" distR="114300" simplePos="0" relativeHeight="251658242" behindDoc="0" locked="0" layoutInCell="1" allowOverlap="1" wp14:anchorId="7C255429" wp14:editId="3F1A9DB5">
              <wp:simplePos x="0" y="0"/>
              <wp:positionH relativeFrom="column">
                <wp:posOffset>1337310</wp:posOffset>
              </wp:positionH>
              <wp:positionV relativeFrom="paragraph">
                <wp:posOffset>137160</wp:posOffset>
              </wp:positionV>
              <wp:extent cx="4672330" cy="590550"/>
              <wp:effectExtent l="0" t="0" r="13970" b="0"/>
              <wp:wrapNone/>
              <wp:docPr id="3" name="Textové pole 3"/>
              <wp:cNvGraphicFramePr/>
              <a:graphic xmlns:a="http://schemas.openxmlformats.org/drawingml/2006/main">
                <a:graphicData uri="http://schemas.microsoft.com/office/word/2010/wordprocessingShape">
                  <wps:wsp>
                    <wps:cNvSpPr txBox="1"/>
                    <wps:spPr>
                      <a:xfrm>
                        <a:off x="0" y="0"/>
                        <a:ext cx="4672330" cy="590550"/>
                      </a:xfrm>
                      <a:prstGeom prst="rect">
                        <a:avLst/>
                      </a:prstGeom>
                      <a:noFill/>
                      <a:ln w="6350">
                        <a:noFill/>
                      </a:ln>
                    </wps:spPr>
                    <wps:txbx>
                      <w:txbxContent>
                        <w:p w14:paraId="14FE6D0F" w14:textId="77777777" w:rsidR="00D40FD5" w:rsidRPr="00B40DAE" w:rsidRDefault="00D40FD5" w:rsidP="00D40FD5">
                          <w:pPr>
                            <w:ind w:left="0"/>
                            <w:jc w:val="right"/>
                            <w:rPr>
                              <w:color w:val="0E3A2F"/>
                              <w:sz w:val="14"/>
                              <w:szCs w:val="14"/>
                            </w:rPr>
                          </w:pPr>
                          <w:r w:rsidRPr="00B40DAE">
                            <w:rPr>
                              <w:color w:val="0E3A2F"/>
                              <w:sz w:val="14"/>
                              <w:szCs w:val="14"/>
                            </w:rPr>
                            <w:t xml:space="preserve">From details to story: </w:t>
                          </w:r>
                          <w:hyperlink r:id="rId2" w:history="1">
                            <w:r w:rsidRPr="00B40DAE">
                              <w:rPr>
                                <w:rStyle w:val="Hyperlink"/>
                                <w:rFonts w:ascii="SKODA Next" w:hAnsi="SKODA Next"/>
                                <w:color w:val="auto"/>
                                <w:sz w:val="14"/>
                                <w:szCs w:val="14"/>
                                <w:u w:val="none"/>
                              </w:rPr>
                              <w:t>skoda-storyboard.com</w:t>
                            </w:r>
                          </w:hyperlink>
                        </w:p>
                        <w:p w14:paraId="7A939AF6" w14:textId="0452510D" w:rsidR="00CA089A" w:rsidRPr="00B40DAE" w:rsidRDefault="001B4406" w:rsidP="005A12E7">
                          <w:pPr>
                            <w:ind w:left="0"/>
                            <w:jc w:val="right"/>
                            <w:rPr>
                              <w:color w:val="0E3A2F"/>
                              <w:sz w:val="14"/>
                              <w:szCs w:val="14"/>
                            </w:rPr>
                          </w:pPr>
                          <w:r w:rsidRPr="00B40DAE">
                            <w:rPr>
                              <w:color w:val="0E3A2F"/>
                              <w:sz w:val="14"/>
                              <w:szCs w:val="14"/>
                            </w:rPr>
                            <w:t xml:space="preserve">For the latest news, follow us </w:t>
                          </w:r>
                          <w:r w:rsidR="000E5410" w:rsidRPr="00B40DAE">
                            <w:rPr>
                              <w:color w:val="0E3A2F"/>
                              <w:sz w:val="14"/>
                              <w:szCs w:val="14"/>
                            </w:rPr>
                            <w:t xml:space="preserve">on </w:t>
                          </w:r>
                          <w:r w:rsidRPr="00B40DAE">
                            <w:rPr>
                              <w:color w:val="0E3A2F"/>
                              <w:sz w:val="14"/>
                              <w:szCs w:val="14"/>
                            </w:rPr>
                            <w:t xml:space="preserve">our WhatsApp channel, </w:t>
                          </w:r>
                          <w:hyperlink r:id="rId3" w:history="1">
                            <w:r w:rsidRPr="00B40DAE">
                              <w:rPr>
                                <w:rStyle w:val="Hyperlink"/>
                                <w:rFonts w:ascii="SKODA Next" w:hAnsi="SKODA Next"/>
                                <w:color w:val="000000" w:themeColor="text1"/>
                                <w:sz w:val="14"/>
                                <w:szCs w:val="14"/>
                                <w:u w:val="none"/>
                              </w:rPr>
                              <w:t>'What's up, Škoda?'</w:t>
                            </w:r>
                          </w:hyperlink>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55429" id="Textové pole 3" o:spid="_x0000_s1027" type="#_x0000_t202" style="position:absolute;left:0;text-align:left;margin-left:105.3pt;margin-top:10.8pt;width:367.9pt;height:4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X/8FQIAACsEAAAOAAAAZHJzL2Uyb0RvYy54bWysU8tu2zAQvBfoPxC815Lt2EkFy4GbwEUB&#10;IwngFDnTFGkRoLgsSVtyv75Lyq+mPRW9UKvd5T5mhrP7rtFkL5xXYEo6HOSUCMOhUmZb0u+vy093&#10;lPjATMU0GFHSg/D0fv7xw6y1hRhBDboSjmAR44vWlrQOwRZZ5nktGuYHYIXBoATXsIC/bptVjrVY&#10;vdHZKM+nWQuusg648B69j32QzlN9KQUPz1J6EYguKc4W0unSuYlnNp+xYuuYrRU/jsH+YYqGKYNN&#10;z6UeWWBk59QfpRrFHXiQYcChyUBKxUXaAbcZ5u+2WdfMirQLguPtGSb//8ryp/3avjgSui/QIYER&#10;kNb6wqMz7tNJ18QvTkowjhAezrCJLhCOzpvp7Wg8xhDH2ORzPpkkXLPLbet8+CqgIdEoqUNaElps&#10;v/IBO2LqKSU2M7BUWidqtCFtSadjLPlbBG9ogxcvs0YrdJuOqOpqjw1UB1zPQc+8t3ypcIYV8+GF&#10;OaQax0b5hmc8pAbsBUeLkhrcz7/5Yz4ygFFKWpROSf2PHXOCEv3NIDdRZ8m4mdyO8MedvJtrr9k1&#10;D4CqHOIDsTyZMTfokykdNG+o7kXshiFmOPYsaTiZD6EXMr4OLhaLlISqsiyszNryWDpiFpF97d6Y&#10;s0f4AxL3BCdxseIdC31uj/ZiF0CqRFHEt0fzCDsqMjF3fD1R8tf/Kevyxue/AAAA//8DAFBLAwQU&#10;AAYACAAAACEAr6WEVt0AAAAKAQAADwAAAGRycy9kb3ducmV2LnhtbEyPTWvDMAyG74P+B6PCbquT&#10;EkKbxSll0O6yy7oOdnRj5YPZcojdNPv3U0/bSRJ6ePWo3M3OignH0HtSkK4SEEi1Nz21Cs4fh6cN&#10;iBA1GW09oYIfDLCrFg+lLoy/0TtOp9gKDqFQaAVdjEMhZag7dDqs/IDEu8aPTkcex1aaUd843Fm5&#10;TpJcOt0TX+j0gC8d1t+nq1MQQ2MPG/Nq3ob95/E4ttMWvxqlHpfz/hlExDn+wXDXZ3Wo2Onir2SC&#10;sArWaZIzem+4MrDN8gzEhck0y0FWpfz/QvULAAD//wMAUEsBAi0AFAAGAAgAAAAhALaDOJL+AAAA&#10;4QEAABMAAAAAAAAAAAAAAAAAAAAAAFtDb250ZW50X1R5cGVzXS54bWxQSwECLQAUAAYACAAAACEA&#10;OP0h/9YAAACUAQAACwAAAAAAAAAAAAAAAAAvAQAAX3JlbHMvLnJlbHNQSwECLQAUAAYACAAAACEA&#10;AHl//BUCAAArBAAADgAAAAAAAAAAAAAAAAAuAgAAZHJzL2Uyb0RvYy54bWxQSwECLQAUAAYACAAA&#10;ACEAr6WEVt0AAAAKAQAADwAAAAAAAAAAAAAAAABvBAAAZHJzL2Rvd25yZXYueG1sUEsFBgAAAAAE&#10;AAQA8wAAAHkFAAAAAA==&#10;" filled="f" stroked="f" strokeweight=".5pt">
              <v:textbox inset="0,,0">
                <w:txbxContent>
                  <w:p w14:paraId="14FE6D0F" w14:textId="77777777" w:rsidR="00D40FD5" w:rsidRPr="00B40DAE" w:rsidRDefault="00D40FD5" w:rsidP="00D40FD5">
                    <w:pPr>
                      <w:ind w:left="0"/>
                      <w:jc w:val="right"/>
                      <w:rPr>
                        <w:color w:val="0E3A2F"/>
                        <w:sz w:val="14"/>
                        <w:szCs w:val="14"/>
                      </w:rPr>
                    </w:pPr>
                    <w:r w:rsidRPr="00B40DAE">
                      <w:rPr>
                        <w:color w:val="0E3A2F"/>
                        <w:sz w:val="14"/>
                        <w:szCs w:val="14"/>
                      </w:rPr>
                      <w:t xml:space="preserve">From details to story: </w:t>
                    </w:r>
                    <w:hyperlink r:id="rId4" w:history="1">
                      <w:r w:rsidRPr="00B40DAE">
                        <w:rPr>
                          <w:rStyle w:val="Hyperlink"/>
                          <w:rFonts w:ascii="SKODA Next" w:hAnsi="SKODA Next"/>
                          <w:color w:val="auto"/>
                          <w:sz w:val="14"/>
                          <w:szCs w:val="14"/>
                          <w:u w:val="none"/>
                        </w:rPr>
                        <w:t>skoda-storyboard.com</w:t>
                      </w:r>
                    </w:hyperlink>
                  </w:p>
                  <w:p w14:paraId="7A939AF6" w14:textId="0452510D" w:rsidR="00CA089A" w:rsidRPr="00B40DAE" w:rsidRDefault="001B4406" w:rsidP="005A12E7">
                    <w:pPr>
                      <w:ind w:left="0"/>
                      <w:jc w:val="right"/>
                      <w:rPr>
                        <w:color w:val="0E3A2F"/>
                        <w:sz w:val="14"/>
                        <w:szCs w:val="14"/>
                      </w:rPr>
                    </w:pPr>
                    <w:r w:rsidRPr="00B40DAE">
                      <w:rPr>
                        <w:color w:val="0E3A2F"/>
                        <w:sz w:val="14"/>
                        <w:szCs w:val="14"/>
                      </w:rPr>
                      <w:t xml:space="preserve">For the latest news, follow us </w:t>
                    </w:r>
                    <w:r w:rsidR="000E5410" w:rsidRPr="00B40DAE">
                      <w:rPr>
                        <w:color w:val="0E3A2F"/>
                        <w:sz w:val="14"/>
                        <w:szCs w:val="14"/>
                      </w:rPr>
                      <w:t xml:space="preserve">on </w:t>
                    </w:r>
                    <w:r w:rsidRPr="00B40DAE">
                      <w:rPr>
                        <w:color w:val="0E3A2F"/>
                        <w:sz w:val="14"/>
                        <w:szCs w:val="14"/>
                      </w:rPr>
                      <w:t xml:space="preserve">our WhatsApp channel, </w:t>
                    </w:r>
                    <w:hyperlink r:id="rId5" w:history="1">
                      <w:r w:rsidRPr="00B40DAE">
                        <w:rPr>
                          <w:rStyle w:val="Hyperlink"/>
                          <w:rFonts w:ascii="SKODA Next" w:hAnsi="SKODA Next"/>
                          <w:color w:val="000000" w:themeColor="text1"/>
                          <w:sz w:val="14"/>
                          <w:szCs w:val="14"/>
                          <w:u w:val="none"/>
                        </w:rPr>
                        <w:t>'What's up, Škoda?'</w:t>
                      </w:r>
                    </w:hyperlink>
                  </w:p>
                </w:txbxContent>
              </v:textbox>
            </v:shape>
          </w:pict>
        </mc:Fallback>
      </mc:AlternateContent>
    </w:r>
  </w:p>
  <w:p w14:paraId="5D0C0AE4" w14:textId="77777777" w:rsidR="004C786B" w:rsidRPr="00B40DAE" w:rsidRDefault="004C786B" w:rsidP="00AE1AD6">
    <w:pPr>
      <w:pStyle w:val="Voettekst"/>
    </w:pPr>
    <w:r w:rsidRPr="00B40DAE">
      <w:rPr>
        <w:lang w:eastAsia="cs-CZ"/>
      </w:rPr>
      <w:tab/>
    </w:r>
  </w:p>
  <w:p w14:paraId="320AAC96" w14:textId="77777777" w:rsidR="004C786B" w:rsidRPr="00B40DAE" w:rsidRDefault="004C786B" w:rsidP="00110B85">
    <w:pPr>
      <w:pStyle w:val="Voettekst"/>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AD03B" w14:textId="6BA2C5CB" w:rsidR="00D05756" w:rsidRPr="00B40DAE" w:rsidRDefault="00D0575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9CDD4" w14:textId="77777777" w:rsidR="00292A9F" w:rsidRPr="00B40DAE" w:rsidRDefault="00292A9F" w:rsidP="00AE1AD6">
      <w:r w:rsidRPr="00B40DAE">
        <w:separator/>
      </w:r>
    </w:p>
  </w:footnote>
  <w:footnote w:type="continuationSeparator" w:id="0">
    <w:p w14:paraId="64644B04" w14:textId="77777777" w:rsidR="00292A9F" w:rsidRPr="00B40DAE" w:rsidRDefault="00292A9F" w:rsidP="00AE1AD6">
      <w:r w:rsidRPr="00B40DA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1D7D" w14:textId="2723E3B6" w:rsidR="00976D57" w:rsidRPr="00B40DAE" w:rsidRDefault="005E6FB8" w:rsidP="005544B0">
    <w:pPr>
      <w:pStyle w:val="Koptekst"/>
      <w:ind w:left="0"/>
      <w:rPr>
        <w:b/>
        <w:bCs/>
        <w:sz w:val="28"/>
        <w:szCs w:val="28"/>
      </w:rPr>
    </w:pPr>
    <w:r w:rsidRPr="00B40DAE">
      <w:rPr>
        <w:b/>
        <w:bCs/>
        <w:noProof/>
        <w:sz w:val="28"/>
        <w:szCs w:val="28"/>
      </w:rPr>
      <w:drawing>
        <wp:anchor distT="0" distB="0" distL="114300" distR="114300" simplePos="0" relativeHeight="251658243" behindDoc="1" locked="0" layoutInCell="1" allowOverlap="1" wp14:anchorId="62081955" wp14:editId="0A39EC50">
          <wp:simplePos x="0" y="0"/>
          <wp:positionH relativeFrom="margin">
            <wp:posOffset>3800475</wp:posOffset>
          </wp:positionH>
          <wp:positionV relativeFrom="paragraph">
            <wp:posOffset>9525</wp:posOffset>
          </wp:positionV>
          <wp:extent cx="2114659" cy="406421"/>
          <wp:effectExtent l="0" t="0" r="0" b="0"/>
          <wp:wrapTight wrapText="bothSides">
            <wp:wrapPolygon edited="0">
              <wp:start x="15373" y="0"/>
              <wp:lineTo x="0" y="4050"/>
              <wp:lineTo x="0" y="17213"/>
              <wp:lineTo x="15373" y="20250"/>
              <wp:lineTo x="16346" y="20250"/>
              <wp:lineTo x="21405" y="17213"/>
              <wp:lineTo x="21405" y="4050"/>
              <wp:lineTo x="16346" y="0"/>
              <wp:lineTo x="15373" y="0"/>
            </wp:wrapPolygon>
          </wp:wrapTight>
          <wp:docPr id="1616456819" name="Obrázek 3" descr="Obsah obrázku Písmo, Grafika, snímek obrazovky, grafický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43838" name="Obrázek 3" descr="Obsah obrázku Písmo, Grafika, snímek obrazovky, grafický design&#10;&#10;Popis byl vytvořen automaticky"/>
                  <pic:cNvPicPr/>
                </pic:nvPicPr>
                <pic:blipFill>
                  <a:blip r:embed="rId1"/>
                  <a:stretch>
                    <a:fillRect/>
                  </a:stretch>
                </pic:blipFill>
                <pic:spPr>
                  <a:xfrm>
                    <a:off x="0" y="0"/>
                    <a:ext cx="2114659" cy="406421"/>
                  </a:xfrm>
                  <a:prstGeom prst="rect">
                    <a:avLst/>
                  </a:prstGeom>
                </pic:spPr>
              </pic:pic>
            </a:graphicData>
          </a:graphic>
        </wp:anchor>
      </w:drawing>
    </w:r>
    <w:r w:rsidR="00470E04" w:rsidRPr="00B40DAE">
      <w:rPr>
        <w:b/>
        <w:bCs/>
        <w:sz w:val="28"/>
        <w:szCs w:val="28"/>
      </w:rPr>
      <w:t xml:space="preserve">Press </w:t>
    </w:r>
    <w:r w:rsidR="005A2933" w:rsidRPr="00B40DAE">
      <w:rPr>
        <w:b/>
        <w:bCs/>
        <w:sz w:val="28"/>
        <w:szCs w:val="28"/>
      </w:rPr>
      <w:t>K</w:t>
    </w:r>
    <w:r w:rsidR="00470E04" w:rsidRPr="00B40DAE">
      <w:rPr>
        <w:b/>
        <w:bCs/>
        <w:sz w:val="28"/>
        <w:szCs w:val="28"/>
      </w:rPr>
      <w:t>it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FF4A54E"/>
    <w:lvl w:ilvl="0">
      <w:start w:val="1"/>
      <w:numFmt w:val="decimal"/>
      <w:lvlText w:val="%1."/>
      <w:lvlJc w:val="left"/>
      <w:pPr>
        <w:tabs>
          <w:tab w:val="num" w:pos="1492"/>
        </w:tabs>
        <w:ind w:left="1492" w:hanging="360"/>
      </w:pPr>
    </w:lvl>
  </w:abstractNum>
  <w:abstractNum w:abstractNumId="1" w15:restartNumberingAfterBreak="0">
    <w:nsid w:val="FFFFFF89"/>
    <w:multiLevelType w:val="singleLevel"/>
    <w:tmpl w:val="16C018B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43E37"/>
    <w:multiLevelType w:val="multilevel"/>
    <w:tmpl w:val="E408A86A"/>
    <w:numStyleLink w:val="Seznamodrek"/>
  </w:abstractNum>
  <w:abstractNum w:abstractNumId="3" w15:restartNumberingAfterBreak="0">
    <w:nsid w:val="05E12965"/>
    <w:multiLevelType w:val="hybridMultilevel"/>
    <w:tmpl w:val="9A8C714A"/>
    <w:lvl w:ilvl="0" w:tplc="7D907544">
      <w:start w:val="1"/>
      <w:numFmt w:val="decimal"/>
      <w:lvlText w:val="%1."/>
      <w:lvlJc w:val="left"/>
      <w:pPr>
        <w:ind w:left="720" w:hanging="360"/>
      </w:pPr>
    </w:lvl>
    <w:lvl w:ilvl="1" w:tplc="30967B94">
      <w:start w:val="1"/>
      <w:numFmt w:val="decimal"/>
      <w:lvlText w:val="%2."/>
      <w:lvlJc w:val="left"/>
      <w:pPr>
        <w:ind w:left="720" w:hanging="360"/>
      </w:pPr>
    </w:lvl>
    <w:lvl w:ilvl="2" w:tplc="5B4495DA">
      <w:start w:val="1"/>
      <w:numFmt w:val="decimal"/>
      <w:lvlText w:val="%3."/>
      <w:lvlJc w:val="left"/>
      <w:pPr>
        <w:ind w:left="720" w:hanging="360"/>
      </w:pPr>
    </w:lvl>
    <w:lvl w:ilvl="3" w:tplc="2FD0A8EA">
      <w:start w:val="1"/>
      <w:numFmt w:val="decimal"/>
      <w:lvlText w:val="%4."/>
      <w:lvlJc w:val="left"/>
      <w:pPr>
        <w:ind w:left="720" w:hanging="360"/>
      </w:pPr>
    </w:lvl>
    <w:lvl w:ilvl="4" w:tplc="9ECA4082">
      <w:start w:val="1"/>
      <w:numFmt w:val="decimal"/>
      <w:lvlText w:val="%5."/>
      <w:lvlJc w:val="left"/>
      <w:pPr>
        <w:ind w:left="720" w:hanging="360"/>
      </w:pPr>
    </w:lvl>
    <w:lvl w:ilvl="5" w:tplc="41CCBD2A">
      <w:start w:val="1"/>
      <w:numFmt w:val="decimal"/>
      <w:lvlText w:val="%6."/>
      <w:lvlJc w:val="left"/>
      <w:pPr>
        <w:ind w:left="720" w:hanging="360"/>
      </w:pPr>
    </w:lvl>
    <w:lvl w:ilvl="6" w:tplc="A798EE88">
      <w:start w:val="1"/>
      <w:numFmt w:val="decimal"/>
      <w:lvlText w:val="%7."/>
      <w:lvlJc w:val="left"/>
      <w:pPr>
        <w:ind w:left="720" w:hanging="360"/>
      </w:pPr>
    </w:lvl>
    <w:lvl w:ilvl="7" w:tplc="99C6C88A">
      <w:start w:val="1"/>
      <w:numFmt w:val="decimal"/>
      <w:lvlText w:val="%8."/>
      <w:lvlJc w:val="left"/>
      <w:pPr>
        <w:ind w:left="720" w:hanging="360"/>
      </w:pPr>
    </w:lvl>
    <w:lvl w:ilvl="8" w:tplc="000C24DC">
      <w:start w:val="1"/>
      <w:numFmt w:val="decimal"/>
      <w:lvlText w:val="%9."/>
      <w:lvlJc w:val="left"/>
      <w:pPr>
        <w:ind w:left="720" w:hanging="360"/>
      </w:pPr>
    </w:lvl>
  </w:abstractNum>
  <w:abstractNum w:abstractNumId="4" w15:restartNumberingAfterBreak="0">
    <w:nsid w:val="0DE41FBF"/>
    <w:multiLevelType w:val="multilevel"/>
    <w:tmpl w:val="E408A86A"/>
    <w:numStyleLink w:val="Seznamodrek"/>
  </w:abstractNum>
  <w:abstractNum w:abstractNumId="5" w15:restartNumberingAfterBreak="0">
    <w:nsid w:val="0F542F64"/>
    <w:multiLevelType w:val="multilevel"/>
    <w:tmpl w:val="3EC6BB34"/>
    <w:lvl w:ilvl="0">
      <w:start w:val="1"/>
      <w:numFmt w:val="bullet"/>
      <w:lvlText w:val="›"/>
      <w:lvlJc w:val="left"/>
      <w:pPr>
        <w:tabs>
          <w:tab w:val="num" w:pos="850"/>
        </w:tabs>
        <w:ind w:left="850" w:hanging="170"/>
      </w:pPr>
      <w:rPr>
        <w:rFonts w:ascii="Arial" w:hAnsi="Arial" w:cs="Arial" w:hint="default"/>
        <w:b/>
        <w:i w:val="0"/>
        <w:color w:val="auto"/>
      </w:rPr>
    </w:lvl>
    <w:lvl w:ilvl="1">
      <w:start w:val="1"/>
      <w:numFmt w:val="bullet"/>
      <w:lvlText w:val=""/>
      <w:lvlJc w:val="left"/>
      <w:pPr>
        <w:tabs>
          <w:tab w:val="num" w:pos="1020"/>
        </w:tabs>
        <w:ind w:left="1020" w:hanging="170"/>
      </w:pPr>
      <w:rPr>
        <w:rFonts w:ascii="Symbol" w:hAnsi="Symbol" w:hint="default"/>
        <w:color w:val="auto"/>
      </w:rPr>
    </w:lvl>
    <w:lvl w:ilvl="2">
      <w:start w:val="1"/>
      <w:numFmt w:val="bullet"/>
      <w:lvlText w:val=""/>
      <w:lvlJc w:val="left"/>
      <w:pPr>
        <w:tabs>
          <w:tab w:val="num" w:pos="1190"/>
        </w:tabs>
        <w:ind w:left="1190" w:hanging="170"/>
      </w:pPr>
      <w:rPr>
        <w:rFonts w:ascii="Symbol" w:hAnsi="Symbol" w:hint="default"/>
        <w:color w:val="auto"/>
      </w:rPr>
    </w:lvl>
    <w:lvl w:ilvl="3">
      <w:start w:val="1"/>
      <w:numFmt w:val="bullet"/>
      <w:lvlText w:val=""/>
      <w:lvlJc w:val="left"/>
      <w:pPr>
        <w:tabs>
          <w:tab w:val="num" w:pos="1360"/>
        </w:tabs>
        <w:ind w:left="1360" w:hanging="170"/>
      </w:pPr>
      <w:rPr>
        <w:rFonts w:ascii="Symbol" w:hAnsi="Symbol" w:hint="default"/>
        <w:color w:val="auto"/>
      </w:rPr>
    </w:lvl>
    <w:lvl w:ilvl="4">
      <w:start w:val="1"/>
      <w:numFmt w:val="bullet"/>
      <w:lvlText w:val=""/>
      <w:lvlJc w:val="left"/>
      <w:pPr>
        <w:tabs>
          <w:tab w:val="num" w:pos="1531"/>
        </w:tabs>
        <w:ind w:left="1531" w:hanging="171"/>
      </w:pPr>
      <w:rPr>
        <w:rFonts w:ascii="Symbol" w:hAnsi="Symbol" w:hint="default"/>
        <w:color w:val="auto"/>
      </w:rPr>
    </w:lvl>
    <w:lvl w:ilvl="5">
      <w:start w:val="1"/>
      <w:numFmt w:val="bullet"/>
      <w:lvlText w:val=""/>
      <w:lvlJc w:val="left"/>
      <w:pPr>
        <w:tabs>
          <w:tab w:val="num" w:pos="1701"/>
        </w:tabs>
        <w:ind w:left="1701" w:hanging="170"/>
      </w:pPr>
      <w:rPr>
        <w:rFonts w:ascii="Symbol" w:hAnsi="Symbol" w:hint="default"/>
        <w:color w:val="auto"/>
      </w:rPr>
    </w:lvl>
    <w:lvl w:ilvl="6">
      <w:start w:val="1"/>
      <w:numFmt w:val="bullet"/>
      <w:lvlText w:val=""/>
      <w:lvlJc w:val="left"/>
      <w:pPr>
        <w:tabs>
          <w:tab w:val="num" w:pos="1871"/>
        </w:tabs>
        <w:ind w:left="1871" w:hanging="170"/>
      </w:pPr>
      <w:rPr>
        <w:rFonts w:ascii="Symbol" w:hAnsi="Symbol" w:hint="default"/>
        <w:color w:val="auto"/>
      </w:rPr>
    </w:lvl>
    <w:lvl w:ilvl="7">
      <w:start w:val="1"/>
      <w:numFmt w:val="bullet"/>
      <w:lvlText w:val=""/>
      <w:lvlJc w:val="left"/>
      <w:pPr>
        <w:tabs>
          <w:tab w:val="num" w:pos="2041"/>
        </w:tabs>
        <w:ind w:left="2041" w:hanging="170"/>
      </w:pPr>
      <w:rPr>
        <w:rFonts w:ascii="Symbol" w:hAnsi="Symbol" w:hint="default"/>
        <w:color w:val="auto"/>
      </w:rPr>
    </w:lvl>
    <w:lvl w:ilvl="8">
      <w:start w:val="1"/>
      <w:numFmt w:val="bullet"/>
      <w:lvlText w:val=""/>
      <w:lvlJc w:val="left"/>
      <w:pPr>
        <w:tabs>
          <w:tab w:val="num" w:pos="2211"/>
        </w:tabs>
        <w:ind w:left="2211" w:hanging="170"/>
      </w:pPr>
      <w:rPr>
        <w:rFonts w:ascii="Symbol" w:hAnsi="Symbol" w:hint="default"/>
        <w:color w:val="auto"/>
      </w:rPr>
    </w:lvl>
  </w:abstractNum>
  <w:abstractNum w:abstractNumId="6" w15:restartNumberingAfterBreak="0">
    <w:nsid w:val="14D973D4"/>
    <w:multiLevelType w:val="hybridMultilevel"/>
    <w:tmpl w:val="BC188DFE"/>
    <w:lvl w:ilvl="0" w:tplc="B0542726">
      <w:start w:val="1"/>
      <w:numFmt w:val="decimal"/>
      <w:lvlText w:val="%1."/>
      <w:lvlJc w:val="left"/>
      <w:pPr>
        <w:ind w:left="720" w:hanging="360"/>
      </w:pPr>
    </w:lvl>
    <w:lvl w:ilvl="1" w:tplc="26725324">
      <w:start w:val="1"/>
      <w:numFmt w:val="decimal"/>
      <w:lvlText w:val="%2."/>
      <w:lvlJc w:val="left"/>
      <w:pPr>
        <w:ind w:left="720" w:hanging="360"/>
      </w:pPr>
    </w:lvl>
    <w:lvl w:ilvl="2" w:tplc="E6C84A86">
      <w:start w:val="1"/>
      <w:numFmt w:val="decimal"/>
      <w:lvlText w:val="%3."/>
      <w:lvlJc w:val="left"/>
      <w:pPr>
        <w:ind w:left="720" w:hanging="360"/>
      </w:pPr>
    </w:lvl>
    <w:lvl w:ilvl="3" w:tplc="672210DE">
      <w:start w:val="1"/>
      <w:numFmt w:val="decimal"/>
      <w:lvlText w:val="%4."/>
      <w:lvlJc w:val="left"/>
      <w:pPr>
        <w:ind w:left="720" w:hanging="360"/>
      </w:pPr>
    </w:lvl>
    <w:lvl w:ilvl="4" w:tplc="6C4E4E46">
      <w:start w:val="1"/>
      <w:numFmt w:val="decimal"/>
      <w:lvlText w:val="%5."/>
      <w:lvlJc w:val="left"/>
      <w:pPr>
        <w:ind w:left="720" w:hanging="360"/>
      </w:pPr>
    </w:lvl>
    <w:lvl w:ilvl="5" w:tplc="2E1C5FE2">
      <w:start w:val="1"/>
      <w:numFmt w:val="decimal"/>
      <w:lvlText w:val="%6."/>
      <w:lvlJc w:val="left"/>
      <w:pPr>
        <w:ind w:left="720" w:hanging="360"/>
      </w:pPr>
    </w:lvl>
    <w:lvl w:ilvl="6" w:tplc="D2CA4ADE">
      <w:start w:val="1"/>
      <w:numFmt w:val="decimal"/>
      <w:lvlText w:val="%7."/>
      <w:lvlJc w:val="left"/>
      <w:pPr>
        <w:ind w:left="720" w:hanging="360"/>
      </w:pPr>
    </w:lvl>
    <w:lvl w:ilvl="7" w:tplc="A552CBF8">
      <w:start w:val="1"/>
      <w:numFmt w:val="decimal"/>
      <w:lvlText w:val="%8."/>
      <w:lvlJc w:val="left"/>
      <w:pPr>
        <w:ind w:left="720" w:hanging="360"/>
      </w:pPr>
    </w:lvl>
    <w:lvl w:ilvl="8" w:tplc="6F3E22EE">
      <w:start w:val="1"/>
      <w:numFmt w:val="decimal"/>
      <w:lvlText w:val="%9."/>
      <w:lvlJc w:val="left"/>
      <w:pPr>
        <w:ind w:left="720" w:hanging="360"/>
      </w:pPr>
    </w:lvl>
  </w:abstractNum>
  <w:abstractNum w:abstractNumId="7" w15:restartNumberingAfterBreak="0">
    <w:nsid w:val="16851A5F"/>
    <w:multiLevelType w:val="multilevel"/>
    <w:tmpl w:val="B2D8B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9D7FFC"/>
    <w:multiLevelType w:val="hybridMultilevel"/>
    <w:tmpl w:val="76DC70E2"/>
    <w:lvl w:ilvl="0" w:tplc="060C5948">
      <w:start w:val="1"/>
      <w:numFmt w:val="decimal"/>
      <w:lvlText w:val="%1."/>
      <w:lvlJc w:val="left"/>
      <w:pPr>
        <w:ind w:left="720" w:hanging="360"/>
      </w:pPr>
    </w:lvl>
    <w:lvl w:ilvl="1" w:tplc="85AA499C">
      <w:start w:val="1"/>
      <w:numFmt w:val="decimal"/>
      <w:lvlText w:val="%2."/>
      <w:lvlJc w:val="left"/>
      <w:pPr>
        <w:ind w:left="720" w:hanging="360"/>
      </w:pPr>
    </w:lvl>
    <w:lvl w:ilvl="2" w:tplc="75D874F2">
      <w:start w:val="1"/>
      <w:numFmt w:val="decimal"/>
      <w:lvlText w:val="%3."/>
      <w:lvlJc w:val="left"/>
      <w:pPr>
        <w:ind w:left="720" w:hanging="360"/>
      </w:pPr>
    </w:lvl>
    <w:lvl w:ilvl="3" w:tplc="D50A7A66">
      <w:start w:val="1"/>
      <w:numFmt w:val="decimal"/>
      <w:lvlText w:val="%4."/>
      <w:lvlJc w:val="left"/>
      <w:pPr>
        <w:ind w:left="720" w:hanging="360"/>
      </w:pPr>
    </w:lvl>
    <w:lvl w:ilvl="4" w:tplc="2C203110">
      <w:start w:val="1"/>
      <w:numFmt w:val="decimal"/>
      <w:lvlText w:val="%5."/>
      <w:lvlJc w:val="left"/>
      <w:pPr>
        <w:ind w:left="720" w:hanging="360"/>
      </w:pPr>
    </w:lvl>
    <w:lvl w:ilvl="5" w:tplc="A008E792">
      <w:start w:val="1"/>
      <w:numFmt w:val="decimal"/>
      <w:lvlText w:val="%6."/>
      <w:lvlJc w:val="left"/>
      <w:pPr>
        <w:ind w:left="720" w:hanging="360"/>
      </w:pPr>
    </w:lvl>
    <w:lvl w:ilvl="6" w:tplc="55A863B8">
      <w:start w:val="1"/>
      <w:numFmt w:val="decimal"/>
      <w:lvlText w:val="%7."/>
      <w:lvlJc w:val="left"/>
      <w:pPr>
        <w:ind w:left="720" w:hanging="360"/>
      </w:pPr>
    </w:lvl>
    <w:lvl w:ilvl="7" w:tplc="20CE007E">
      <w:start w:val="1"/>
      <w:numFmt w:val="decimal"/>
      <w:lvlText w:val="%8."/>
      <w:lvlJc w:val="left"/>
      <w:pPr>
        <w:ind w:left="720" w:hanging="360"/>
      </w:pPr>
    </w:lvl>
    <w:lvl w:ilvl="8" w:tplc="366E68FA">
      <w:start w:val="1"/>
      <w:numFmt w:val="decimal"/>
      <w:lvlText w:val="%9."/>
      <w:lvlJc w:val="left"/>
      <w:pPr>
        <w:ind w:left="720" w:hanging="360"/>
      </w:pPr>
    </w:lvl>
  </w:abstractNum>
  <w:abstractNum w:abstractNumId="9" w15:restartNumberingAfterBreak="0">
    <w:nsid w:val="227E7542"/>
    <w:multiLevelType w:val="multilevel"/>
    <w:tmpl w:val="E408A86A"/>
    <w:styleLink w:val="Seznamodrek"/>
    <w:lvl w:ilvl="0">
      <w:start w:val="1"/>
      <w:numFmt w:val="bullet"/>
      <w:lvlText w:val=""/>
      <w:lvlJc w:val="left"/>
      <w:pPr>
        <w:tabs>
          <w:tab w:val="num" w:pos="170"/>
        </w:tabs>
        <w:ind w:left="170" w:hanging="170"/>
      </w:pPr>
      <w:rPr>
        <w:rFonts w:ascii="Symbol" w:hAnsi="Symbol" w:hint="default"/>
        <w:color w:val="auto"/>
      </w:rPr>
    </w:lvl>
    <w:lvl w:ilvl="1">
      <w:start w:val="1"/>
      <w:numFmt w:val="bullet"/>
      <w:lvlText w:val=""/>
      <w:lvlJc w:val="left"/>
      <w:pPr>
        <w:tabs>
          <w:tab w:val="num" w:pos="340"/>
        </w:tabs>
        <w:ind w:left="340" w:hanging="170"/>
      </w:pPr>
      <w:rPr>
        <w:rFonts w:ascii="Symbol" w:hAnsi="Symbol" w:hint="default"/>
        <w:color w:val="auto"/>
      </w:rPr>
    </w:lvl>
    <w:lvl w:ilvl="2">
      <w:start w:val="1"/>
      <w:numFmt w:val="bullet"/>
      <w:lvlText w:val=""/>
      <w:lvlJc w:val="left"/>
      <w:pPr>
        <w:tabs>
          <w:tab w:val="num" w:pos="510"/>
        </w:tabs>
        <w:ind w:left="510" w:hanging="170"/>
      </w:pPr>
      <w:rPr>
        <w:rFonts w:ascii="Symbol" w:hAnsi="Symbol" w:hint="default"/>
        <w:color w:val="auto"/>
      </w:rPr>
    </w:lvl>
    <w:lvl w:ilvl="3">
      <w:start w:val="1"/>
      <w:numFmt w:val="bullet"/>
      <w:lvlText w:val=""/>
      <w:lvlJc w:val="left"/>
      <w:pPr>
        <w:tabs>
          <w:tab w:val="num" w:pos="680"/>
        </w:tabs>
        <w:ind w:left="680" w:hanging="170"/>
      </w:pPr>
      <w:rPr>
        <w:rFonts w:ascii="Symbol" w:hAnsi="Symbol" w:hint="default"/>
        <w:color w:val="auto"/>
      </w:rPr>
    </w:lvl>
    <w:lvl w:ilvl="4">
      <w:start w:val="1"/>
      <w:numFmt w:val="bullet"/>
      <w:lvlText w:val=""/>
      <w:lvlJc w:val="left"/>
      <w:pPr>
        <w:tabs>
          <w:tab w:val="num" w:pos="851"/>
        </w:tabs>
        <w:ind w:left="851" w:hanging="171"/>
      </w:pPr>
      <w:rPr>
        <w:rFonts w:ascii="Symbol" w:hAnsi="Symbol" w:hint="default"/>
        <w:color w:val="auto"/>
      </w:rPr>
    </w:lvl>
    <w:lvl w:ilvl="5">
      <w:start w:val="1"/>
      <w:numFmt w:val="bullet"/>
      <w:lvlText w:val=""/>
      <w:lvlJc w:val="left"/>
      <w:pPr>
        <w:tabs>
          <w:tab w:val="num" w:pos="1021"/>
        </w:tabs>
        <w:ind w:left="1021" w:hanging="170"/>
      </w:pPr>
      <w:rPr>
        <w:rFonts w:ascii="Symbol" w:hAnsi="Symbol" w:hint="default"/>
        <w:color w:val="auto"/>
      </w:rPr>
    </w:lvl>
    <w:lvl w:ilvl="6">
      <w:start w:val="1"/>
      <w:numFmt w:val="bullet"/>
      <w:lvlText w:val=""/>
      <w:lvlJc w:val="left"/>
      <w:pPr>
        <w:tabs>
          <w:tab w:val="num" w:pos="1191"/>
        </w:tabs>
        <w:ind w:left="1191" w:hanging="170"/>
      </w:pPr>
      <w:rPr>
        <w:rFonts w:ascii="Symbol" w:hAnsi="Symbol" w:hint="default"/>
        <w:color w:val="auto"/>
      </w:rPr>
    </w:lvl>
    <w:lvl w:ilvl="7">
      <w:start w:val="1"/>
      <w:numFmt w:val="bullet"/>
      <w:lvlText w:val=""/>
      <w:lvlJc w:val="left"/>
      <w:pPr>
        <w:tabs>
          <w:tab w:val="num" w:pos="1361"/>
        </w:tabs>
        <w:ind w:left="1361" w:hanging="170"/>
      </w:pPr>
      <w:rPr>
        <w:rFonts w:ascii="Symbol" w:hAnsi="Symbol" w:hint="default"/>
        <w:color w:val="auto"/>
      </w:rPr>
    </w:lvl>
    <w:lvl w:ilvl="8">
      <w:start w:val="1"/>
      <w:numFmt w:val="bullet"/>
      <w:lvlText w:val=""/>
      <w:lvlJc w:val="left"/>
      <w:pPr>
        <w:tabs>
          <w:tab w:val="num" w:pos="1531"/>
        </w:tabs>
        <w:ind w:left="1531" w:hanging="170"/>
      </w:pPr>
      <w:rPr>
        <w:rFonts w:ascii="Symbol" w:hAnsi="Symbol" w:hint="default"/>
        <w:color w:val="auto"/>
      </w:rPr>
    </w:lvl>
  </w:abstractNum>
  <w:abstractNum w:abstractNumId="10" w15:restartNumberingAfterBreak="0">
    <w:nsid w:val="2C4F1371"/>
    <w:multiLevelType w:val="hybridMultilevel"/>
    <w:tmpl w:val="1EEC9612"/>
    <w:lvl w:ilvl="0" w:tplc="D3587A08">
      <w:start w:val="1"/>
      <w:numFmt w:val="bullet"/>
      <w:lvlText w:val=""/>
      <w:lvlJc w:val="left"/>
      <w:pPr>
        <w:ind w:left="1440" w:hanging="360"/>
      </w:pPr>
      <w:rPr>
        <w:rFonts w:ascii="Symbol" w:hAnsi="Symbol"/>
      </w:rPr>
    </w:lvl>
    <w:lvl w:ilvl="1" w:tplc="1DCED262">
      <w:start w:val="1"/>
      <w:numFmt w:val="bullet"/>
      <w:lvlText w:val=""/>
      <w:lvlJc w:val="left"/>
      <w:pPr>
        <w:ind w:left="1440" w:hanging="360"/>
      </w:pPr>
      <w:rPr>
        <w:rFonts w:ascii="Symbol" w:hAnsi="Symbol"/>
      </w:rPr>
    </w:lvl>
    <w:lvl w:ilvl="2" w:tplc="728A9B28">
      <w:start w:val="1"/>
      <w:numFmt w:val="bullet"/>
      <w:lvlText w:val=""/>
      <w:lvlJc w:val="left"/>
      <w:pPr>
        <w:ind w:left="1440" w:hanging="360"/>
      </w:pPr>
      <w:rPr>
        <w:rFonts w:ascii="Symbol" w:hAnsi="Symbol"/>
      </w:rPr>
    </w:lvl>
    <w:lvl w:ilvl="3" w:tplc="D95A10B4">
      <w:start w:val="1"/>
      <w:numFmt w:val="bullet"/>
      <w:lvlText w:val=""/>
      <w:lvlJc w:val="left"/>
      <w:pPr>
        <w:ind w:left="1440" w:hanging="360"/>
      </w:pPr>
      <w:rPr>
        <w:rFonts w:ascii="Symbol" w:hAnsi="Symbol"/>
      </w:rPr>
    </w:lvl>
    <w:lvl w:ilvl="4" w:tplc="3BE662A4">
      <w:start w:val="1"/>
      <w:numFmt w:val="bullet"/>
      <w:lvlText w:val=""/>
      <w:lvlJc w:val="left"/>
      <w:pPr>
        <w:ind w:left="1440" w:hanging="360"/>
      </w:pPr>
      <w:rPr>
        <w:rFonts w:ascii="Symbol" w:hAnsi="Symbol"/>
      </w:rPr>
    </w:lvl>
    <w:lvl w:ilvl="5" w:tplc="BB566C10">
      <w:start w:val="1"/>
      <w:numFmt w:val="bullet"/>
      <w:lvlText w:val=""/>
      <w:lvlJc w:val="left"/>
      <w:pPr>
        <w:ind w:left="1440" w:hanging="360"/>
      </w:pPr>
      <w:rPr>
        <w:rFonts w:ascii="Symbol" w:hAnsi="Symbol"/>
      </w:rPr>
    </w:lvl>
    <w:lvl w:ilvl="6" w:tplc="20F6C5E8">
      <w:start w:val="1"/>
      <w:numFmt w:val="bullet"/>
      <w:lvlText w:val=""/>
      <w:lvlJc w:val="left"/>
      <w:pPr>
        <w:ind w:left="1440" w:hanging="360"/>
      </w:pPr>
      <w:rPr>
        <w:rFonts w:ascii="Symbol" w:hAnsi="Symbol"/>
      </w:rPr>
    </w:lvl>
    <w:lvl w:ilvl="7" w:tplc="E2FA0D60">
      <w:start w:val="1"/>
      <w:numFmt w:val="bullet"/>
      <w:lvlText w:val=""/>
      <w:lvlJc w:val="left"/>
      <w:pPr>
        <w:ind w:left="1440" w:hanging="360"/>
      </w:pPr>
      <w:rPr>
        <w:rFonts w:ascii="Symbol" w:hAnsi="Symbol"/>
      </w:rPr>
    </w:lvl>
    <w:lvl w:ilvl="8" w:tplc="986E53B6">
      <w:start w:val="1"/>
      <w:numFmt w:val="bullet"/>
      <w:lvlText w:val=""/>
      <w:lvlJc w:val="left"/>
      <w:pPr>
        <w:ind w:left="1440" w:hanging="360"/>
      </w:pPr>
      <w:rPr>
        <w:rFonts w:ascii="Symbol" w:hAnsi="Symbol"/>
      </w:rPr>
    </w:lvl>
  </w:abstractNum>
  <w:abstractNum w:abstractNumId="11" w15:restartNumberingAfterBreak="0">
    <w:nsid w:val="2EA102D4"/>
    <w:multiLevelType w:val="hybridMultilevel"/>
    <w:tmpl w:val="79203E1C"/>
    <w:lvl w:ilvl="0" w:tplc="3A680016">
      <w:start w:val="1"/>
      <w:numFmt w:val="bullet"/>
      <w:lvlText w:val=""/>
      <w:lvlJc w:val="left"/>
      <w:pPr>
        <w:ind w:left="1440" w:hanging="360"/>
      </w:pPr>
      <w:rPr>
        <w:rFonts w:ascii="Symbol" w:hAnsi="Symbol"/>
      </w:rPr>
    </w:lvl>
    <w:lvl w:ilvl="1" w:tplc="B380AC56">
      <w:start w:val="1"/>
      <w:numFmt w:val="bullet"/>
      <w:lvlText w:val=""/>
      <w:lvlJc w:val="left"/>
      <w:pPr>
        <w:ind w:left="1440" w:hanging="360"/>
      </w:pPr>
      <w:rPr>
        <w:rFonts w:ascii="Symbol" w:hAnsi="Symbol"/>
      </w:rPr>
    </w:lvl>
    <w:lvl w:ilvl="2" w:tplc="FBEC239A">
      <w:start w:val="1"/>
      <w:numFmt w:val="bullet"/>
      <w:lvlText w:val=""/>
      <w:lvlJc w:val="left"/>
      <w:pPr>
        <w:ind w:left="1440" w:hanging="360"/>
      </w:pPr>
      <w:rPr>
        <w:rFonts w:ascii="Symbol" w:hAnsi="Symbol"/>
      </w:rPr>
    </w:lvl>
    <w:lvl w:ilvl="3" w:tplc="26D41C5E">
      <w:start w:val="1"/>
      <w:numFmt w:val="bullet"/>
      <w:lvlText w:val=""/>
      <w:lvlJc w:val="left"/>
      <w:pPr>
        <w:ind w:left="1440" w:hanging="360"/>
      </w:pPr>
      <w:rPr>
        <w:rFonts w:ascii="Symbol" w:hAnsi="Symbol"/>
      </w:rPr>
    </w:lvl>
    <w:lvl w:ilvl="4" w:tplc="B7AAA600">
      <w:start w:val="1"/>
      <w:numFmt w:val="bullet"/>
      <w:lvlText w:val=""/>
      <w:lvlJc w:val="left"/>
      <w:pPr>
        <w:ind w:left="1440" w:hanging="360"/>
      </w:pPr>
      <w:rPr>
        <w:rFonts w:ascii="Symbol" w:hAnsi="Symbol"/>
      </w:rPr>
    </w:lvl>
    <w:lvl w:ilvl="5" w:tplc="B8EE3800">
      <w:start w:val="1"/>
      <w:numFmt w:val="bullet"/>
      <w:lvlText w:val=""/>
      <w:lvlJc w:val="left"/>
      <w:pPr>
        <w:ind w:left="1440" w:hanging="360"/>
      </w:pPr>
      <w:rPr>
        <w:rFonts w:ascii="Symbol" w:hAnsi="Symbol"/>
      </w:rPr>
    </w:lvl>
    <w:lvl w:ilvl="6" w:tplc="DFDA548C">
      <w:start w:val="1"/>
      <w:numFmt w:val="bullet"/>
      <w:lvlText w:val=""/>
      <w:lvlJc w:val="left"/>
      <w:pPr>
        <w:ind w:left="1440" w:hanging="360"/>
      </w:pPr>
      <w:rPr>
        <w:rFonts w:ascii="Symbol" w:hAnsi="Symbol"/>
      </w:rPr>
    </w:lvl>
    <w:lvl w:ilvl="7" w:tplc="DD0E0A20">
      <w:start w:val="1"/>
      <w:numFmt w:val="bullet"/>
      <w:lvlText w:val=""/>
      <w:lvlJc w:val="left"/>
      <w:pPr>
        <w:ind w:left="1440" w:hanging="360"/>
      </w:pPr>
      <w:rPr>
        <w:rFonts w:ascii="Symbol" w:hAnsi="Symbol"/>
      </w:rPr>
    </w:lvl>
    <w:lvl w:ilvl="8" w:tplc="B64616FE">
      <w:start w:val="1"/>
      <w:numFmt w:val="bullet"/>
      <w:lvlText w:val=""/>
      <w:lvlJc w:val="left"/>
      <w:pPr>
        <w:ind w:left="1440" w:hanging="360"/>
      </w:pPr>
      <w:rPr>
        <w:rFonts w:ascii="Symbol" w:hAnsi="Symbol"/>
      </w:rPr>
    </w:lvl>
  </w:abstractNum>
  <w:abstractNum w:abstractNumId="12" w15:restartNumberingAfterBreak="0">
    <w:nsid w:val="2F6040F4"/>
    <w:multiLevelType w:val="multilevel"/>
    <w:tmpl w:val="0BA61B22"/>
    <w:lvl w:ilvl="0">
      <w:start w:val="1"/>
      <w:numFmt w:val="bullet"/>
      <w:lvlText w:val=""/>
      <w:lvlJc w:val="left"/>
      <w:pPr>
        <w:tabs>
          <w:tab w:val="num" w:pos="170"/>
        </w:tabs>
        <w:ind w:left="170" w:hanging="170"/>
      </w:pPr>
      <w:rPr>
        <w:rFonts w:ascii="Symbol" w:hAnsi="Symbol" w:hint="default"/>
        <w:b/>
        <w:i w:val="0"/>
        <w:color w:val="000000" w:themeColor="text1"/>
      </w:rPr>
    </w:lvl>
    <w:lvl w:ilvl="1">
      <w:start w:val="1"/>
      <w:numFmt w:val="bullet"/>
      <w:lvlText w:val=""/>
      <w:lvlJc w:val="left"/>
      <w:pPr>
        <w:tabs>
          <w:tab w:val="num" w:pos="340"/>
        </w:tabs>
        <w:ind w:left="340" w:hanging="170"/>
      </w:pPr>
      <w:rPr>
        <w:rFonts w:ascii="Symbol" w:hAnsi="Symbol" w:hint="default"/>
        <w:color w:val="auto"/>
      </w:rPr>
    </w:lvl>
    <w:lvl w:ilvl="2">
      <w:start w:val="1"/>
      <w:numFmt w:val="bullet"/>
      <w:lvlText w:val=""/>
      <w:lvlJc w:val="left"/>
      <w:pPr>
        <w:tabs>
          <w:tab w:val="num" w:pos="510"/>
        </w:tabs>
        <w:ind w:left="510" w:hanging="170"/>
      </w:pPr>
      <w:rPr>
        <w:rFonts w:ascii="Symbol" w:hAnsi="Symbol" w:hint="default"/>
        <w:color w:val="auto"/>
      </w:rPr>
    </w:lvl>
    <w:lvl w:ilvl="3">
      <w:start w:val="1"/>
      <w:numFmt w:val="bullet"/>
      <w:lvlText w:val=""/>
      <w:lvlJc w:val="left"/>
      <w:pPr>
        <w:tabs>
          <w:tab w:val="num" w:pos="680"/>
        </w:tabs>
        <w:ind w:left="680" w:hanging="170"/>
      </w:pPr>
      <w:rPr>
        <w:rFonts w:ascii="Symbol" w:hAnsi="Symbol" w:hint="default"/>
        <w:color w:val="auto"/>
      </w:rPr>
    </w:lvl>
    <w:lvl w:ilvl="4">
      <w:start w:val="1"/>
      <w:numFmt w:val="bullet"/>
      <w:lvlText w:val=""/>
      <w:lvlJc w:val="left"/>
      <w:pPr>
        <w:tabs>
          <w:tab w:val="num" w:pos="851"/>
        </w:tabs>
        <w:ind w:left="851" w:hanging="171"/>
      </w:pPr>
      <w:rPr>
        <w:rFonts w:ascii="Symbol" w:hAnsi="Symbol" w:hint="default"/>
        <w:color w:val="auto"/>
      </w:rPr>
    </w:lvl>
    <w:lvl w:ilvl="5">
      <w:start w:val="1"/>
      <w:numFmt w:val="bullet"/>
      <w:lvlText w:val=""/>
      <w:lvlJc w:val="left"/>
      <w:pPr>
        <w:tabs>
          <w:tab w:val="num" w:pos="1021"/>
        </w:tabs>
        <w:ind w:left="1021" w:hanging="170"/>
      </w:pPr>
      <w:rPr>
        <w:rFonts w:ascii="Symbol" w:hAnsi="Symbol" w:hint="default"/>
        <w:color w:val="auto"/>
      </w:rPr>
    </w:lvl>
    <w:lvl w:ilvl="6">
      <w:start w:val="1"/>
      <w:numFmt w:val="bullet"/>
      <w:lvlText w:val=""/>
      <w:lvlJc w:val="left"/>
      <w:pPr>
        <w:tabs>
          <w:tab w:val="num" w:pos="1191"/>
        </w:tabs>
        <w:ind w:left="1191" w:hanging="170"/>
      </w:pPr>
      <w:rPr>
        <w:rFonts w:ascii="Symbol" w:hAnsi="Symbol" w:hint="default"/>
        <w:color w:val="auto"/>
      </w:rPr>
    </w:lvl>
    <w:lvl w:ilvl="7">
      <w:start w:val="1"/>
      <w:numFmt w:val="bullet"/>
      <w:lvlText w:val=""/>
      <w:lvlJc w:val="left"/>
      <w:pPr>
        <w:tabs>
          <w:tab w:val="num" w:pos="1361"/>
        </w:tabs>
        <w:ind w:left="1361" w:hanging="170"/>
      </w:pPr>
      <w:rPr>
        <w:rFonts w:ascii="Symbol" w:hAnsi="Symbol" w:hint="default"/>
        <w:color w:val="auto"/>
      </w:rPr>
    </w:lvl>
    <w:lvl w:ilvl="8">
      <w:start w:val="1"/>
      <w:numFmt w:val="bullet"/>
      <w:lvlText w:val=""/>
      <w:lvlJc w:val="left"/>
      <w:pPr>
        <w:tabs>
          <w:tab w:val="num" w:pos="1531"/>
        </w:tabs>
        <w:ind w:left="1531" w:hanging="170"/>
      </w:pPr>
      <w:rPr>
        <w:rFonts w:ascii="Symbol" w:hAnsi="Symbol" w:hint="default"/>
        <w:color w:val="auto"/>
      </w:rPr>
    </w:lvl>
  </w:abstractNum>
  <w:abstractNum w:abstractNumId="13" w15:restartNumberingAfterBreak="0">
    <w:nsid w:val="301C627D"/>
    <w:multiLevelType w:val="hybridMultilevel"/>
    <w:tmpl w:val="573AC1EE"/>
    <w:lvl w:ilvl="0" w:tplc="6B60BE88">
      <w:start w:val="1"/>
      <w:numFmt w:val="decimal"/>
      <w:lvlText w:val="%1."/>
      <w:lvlJc w:val="left"/>
      <w:pPr>
        <w:ind w:left="720" w:hanging="360"/>
      </w:pPr>
    </w:lvl>
    <w:lvl w:ilvl="1" w:tplc="F872D4EE">
      <w:start w:val="1"/>
      <w:numFmt w:val="decimal"/>
      <w:lvlText w:val="%2."/>
      <w:lvlJc w:val="left"/>
      <w:pPr>
        <w:ind w:left="720" w:hanging="360"/>
      </w:pPr>
    </w:lvl>
    <w:lvl w:ilvl="2" w:tplc="2F704DA2">
      <w:start w:val="1"/>
      <w:numFmt w:val="decimal"/>
      <w:lvlText w:val="%3."/>
      <w:lvlJc w:val="left"/>
      <w:pPr>
        <w:ind w:left="720" w:hanging="360"/>
      </w:pPr>
    </w:lvl>
    <w:lvl w:ilvl="3" w:tplc="8F125272">
      <w:start w:val="1"/>
      <w:numFmt w:val="decimal"/>
      <w:lvlText w:val="%4."/>
      <w:lvlJc w:val="left"/>
      <w:pPr>
        <w:ind w:left="720" w:hanging="360"/>
      </w:pPr>
    </w:lvl>
    <w:lvl w:ilvl="4" w:tplc="44B8B3CE">
      <w:start w:val="1"/>
      <w:numFmt w:val="decimal"/>
      <w:lvlText w:val="%5."/>
      <w:lvlJc w:val="left"/>
      <w:pPr>
        <w:ind w:left="720" w:hanging="360"/>
      </w:pPr>
    </w:lvl>
    <w:lvl w:ilvl="5" w:tplc="887C9B3C">
      <w:start w:val="1"/>
      <w:numFmt w:val="decimal"/>
      <w:lvlText w:val="%6."/>
      <w:lvlJc w:val="left"/>
      <w:pPr>
        <w:ind w:left="720" w:hanging="360"/>
      </w:pPr>
    </w:lvl>
    <w:lvl w:ilvl="6" w:tplc="F9387A1E">
      <w:start w:val="1"/>
      <w:numFmt w:val="decimal"/>
      <w:lvlText w:val="%7."/>
      <w:lvlJc w:val="left"/>
      <w:pPr>
        <w:ind w:left="720" w:hanging="360"/>
      </w:pPr>
    </w:lvl>
    <w:lvl w:ilvl="7" w:tplc="54CC859C">
      <w:start w:val="1"/>
      <w:numFmt w:val="decimal"/>
      <w:lvlText w:val="%8."/>
      <w:lvlJc w:val="left"/>
      <w:pPr>
        <w:ind w:left="720" w:hanging="360"/>
      </w:pPr>
    </w:lvl>
    <w:lvl w:ilvl="8" w:tplc="5020384C">
      <w:start w:val="1"/>
      <w:numFmt w:val="decimal"/>
      <w:lvlText w:val="%9."/>
      <w:lvlJc w:val="left"/>
      <w:pPr>
        <w:ind w:left="720" w:hanging="360"/>
      </w:pPr>
    </w:lvl>
  </w:abstractNum>
  <w:abstractNum w:abstractNumId="14" w15:restartNumberingAfterBreak="0">
    <w:nsid w:val="39594504"/>
    <w:multiLevelType w:val="multilevel"/>
    <w:tmpl w:val="CBCE1EFE"/>
    <w:styleLink w:val="Stylodrky"/>
    <w:lvl w:ilvl="0">
      <w:start w:val="1"/>
      <w:numFmt w:val="bullet"/>
      <w:lvlText w:val=""/>
      <w:lvlJc w:val="left"/>
      <w:pPr>
        <w:tabs>
          <w:tab w:val="num" w:pos="170"/>
        </w:tabs>
        <w:ind w:left="170" w:hanging="170"/>
      </w:pPr>
      <w:rPr>
        <w:rFonts w:ascii="Symbol" w:hAnsi="Symbol" w:hint="default"/>
        <w:color w:val="auto"/>
      </w:rPr>
    </w:lvl>
    <w:lvl w:ilvl="1">
      <w:start w:val="1"/>
      <w:numFmt w:val="bullet"/>
      <w:lvlText w:val=""/>
      <w:lvlJc w:val="left"/>
      <w:pPr>
        <w:tabs>
          <w:tab w:val="num" w:pos="340"/>
        </w:tabs>
        <w:ind w:left="340" w:hanging="170"/>
      </w:pPr>
      <w:rPr>
        <w:rFonts w:ascii="Symbol" w:hAnsi="Symbol" w:hint="default"/>
        <w:color w:val="auto"/>
      </w:rPr>
    </w:lvl>
    <w:lvl w:ilvl="2">
      <w:start w:val="1"/>
      <w:numFmt w:val="bullet"/>
      <w:lvlText w:val=""/>
      <w:lvlJc w:val="left"/>
      <w:pPr>
        <w:tabs>
          <w:tab w:val="num" w:pos="510"/>
        </w:tabs>
        <w:ind w:left="510" w:hanging="170"/>
      </w:pPr>
      <w:rPr>
        <w:rFonts w:ascii="Symbol" w:hAnsi="Symbol" w:hint="default"/>
        <w:color w:val="auto"/>
      </w:rPr>
    </w:lvl>
    <w:lvl w:ilvl="3">
      <w:start w:val="1"/>
      <w:numFmt w:val="bullet"/>
      <w:lvlText w:val=""/>
      <w:lvlJc w:val="left"/>
      <w:pPr>
        <w:tabs>
          <w:tab w:val="num" w:pos="680"/>
        </w:tabs>
        <w:ind w:left="680" w:hanging="170"/>
      </w:pPr>
      <w:rPr>
        <w:rFonts w:ascii="Symbol" w:hAnsi="Symbol" w:hint="default"/>
        <w:color w:val="auto"/>
      </w:rPr>
    </w:lvl>
    <w:lvl w:ilvl="4">
      <w:start w:val="1"/>
      <w:numFmt w:val="bullet"/>
      <w:lvlText w:val=""/>
      <w:lvlJc w:val="left"/>
      <w:pPr>
        <w:tabs>
          <w:tab w:val="num" w:pos="851"/>
        </w:tabs>
        <w:ind w:left="851" w:hanging="171"/>
      </w:pPr>
      <w:rPr>
        <w:rFonts w:ascii="Symbol" w:hAnsi="Symbol" w:hint="default"/>
        <w:color w:val="auto"/>
      </w:rPr>
    </w:lvl>
    <w:lvl w:ilvl="5">
      <w:start w:val="1"/>
      <w:numFmt w:val="bullet"/>
      <w:lvlText w:val=""/>
      <w:lvlJc w:val="left"/>
      <w:pPr>
        <w:tabs>
          <w:tab w:val="num" w:pos="1021"/>
        </w:tabs>
        <w:ind w:left="1021" w:hanging="170"/>
      </w:pPr>
      <w:rPr>
        <w:rFonts w:ascii="Symbol" w:hAnsi="Symbol" w:hint="default"/>
        <w:color w:val="auto"/>
      </w:rPr>
    </w:lvl>
    <w:lvl w:ilvl="6">
      <w:start w:val="1"/>
      <w:numFmt w:val="bullet"/>
      <w:lvlText w:val=""/>
      <w:lvlJc w:val="left"/>
      <w:pPr>
        <w:tabs>
          <w:tab w:val="num" w:pos="1191"/>
        </w:tabs>
        <w:ind w:left="1191" w:hanging="170"/>
      </w:pPr>
      <w:rPr>
        <w:rFonts w:ascii="Symbol" w:hAnsi="Symbol" w:hint="default"/>
        <w:color w:val="auto"/>
      </w:rPr>
    </w:lvl>
    <w:lvl w:ilvl="7">
      <w:start w:val="1"/>
      <w:numFmt w:val="bullet"/>
      <w:lvlText w:val=""/>
      <w:lvlJc w:val="left"/>
      <w:pPr>
        <w:tabs>
          <w:tab w:val="num" w:pos="1361"/>
        </w:tabs>
        <w:ind w:left="1361" w:hanging="170"/>
      </w:pPr>
      <w:rPr>
        <w:rFonts w:ascii="Symbol" w:hAnsi="Symbol" w:hint="default"/>
        <w:color w:val="auto"/>
      </w:rPr>
    </w:lvl>
    <w:lvl w:ilvl="8">
      <w:start w:val="1"/>
      <w:numFmt w:val="bullet"/>
      <w:lvlText w:val=""/>
      <w:lvlJc w:val="left"/>
      <w:pPr>
        <w:tabs>
          <w:tab w:val="num" w:pos="1531"/>
        </w:tabs>
        <w:ind w:left="1531" w:hanging="170"/>
      </w:pPr>
      <w:rPr>
        <w:rFonts w:ascii="Symbol" w:hAnsi="Symbol" w:hint="default"/>
        <w:color w:val="auto"/>
      </w:rPr>
    </w:lvl>
  </w:abstractNum>
  <w:abstractNum w:abstractNumId="15" w15:restartNumberingAfterBreak="0">
    <w:nsid w:val="3D762908"/>
    <w:multiLevelType w:val="multilevel"/>
    <w:tmpl w:val="E408A86A"/>
    <w:lvl w:ilvl="0">
      <w:start w:val="1"/>
      <w:numFmt w:val="bullet"/>
      <w:lvlText w:val=""/>
      <w:lvlJc w:val="left"/>
      <w:pPr>
        <w:tabs>
          <w:tab w:val="num" w:pos="170"/>
        </w:tabs>
        <w:ind w:left="170" w:hanging="170"/>
      </w:pPr>
      <w:rPr>
        <w:rFonts w:ascii="Symbol" w:hAnsi="Symbol" w:hint="default"/>
        <w:color w:val="auto"/>
      </w:rPr>
    </w:lvl>
    <w:lvl w:ilvl="1">
      <w:start w:val="1"/>
      <w:numFmt w:val="bullet"/>
      <w:lvlText w:val=""/>
      <w:lvlJc w:val="left"/>
      <w:pPr>
        <w:tabs>
          <w:tab w:val="num" w:pos="340"/>
        </w:tabs>
        <w:ind w:left="340" w:hanging="170"/>
      </w:pPr>
      <w:rPr>
        <w:rFonts w:ascii="Symbol" w:hAnsi="Symbol" w:hint="default"/>
        <w:color w:val="auto"/>
      </w:rPr>
    </w:lvl>
    <w:lvl w:ilvl="2">
      <w:start w:val="1"/>
      <w:numFmt w:val="bullet"/>
      <w:lvlText w:val=""/>
      <w:lvlJc w:val="left"/>
      <w:pPr>
        <w:tabs>
          <w:tab w:val="num" w:pos="510"/>
        </w:tabs>
        <w:ind w:left="510" w:hanging="170"/>
      </w:pPr>
      <w:rPr>
        <w:rFonts w:ascii="Symbol" w:hAnsi="Symbol" w:hint="default"/>
        <w:color w:val="auto"/>
      </w:rPr>
    </w:lvl>
    <w:lvl w:ilvl="3">
      <w:start w:val="1"/>
      <w:numFmt w:val="bullet"/>
      <w:lvlText w:val=""/>
      <w:lvlJc w:val="left"/>
      <w:pPr>
        <w:tabs>
          <w:tab w:val="num" w:pos="680"/>
        </w:tabs>
        <w:ind w:left="680" w:hanging="170"/>
      </w:pPr>
      <w:rPr>
        <w:rFonts w:ascii="Symbol" w:hAnsi="Symbol" w:hint="default"/>
        <w:color w:val="auto"/>
      </w:rPr>
    </w:lvl>
    <w:lvl w:ilvl="4">
      <w:start w:val="1"/>
      <w:numFmt w:val="bullet"/>
      <w:lvlText w:val=""/>
      <w:lvlJc w:val="left"/>
      <w:pPr>
        <w:tabs>
          <w:tab w:val="num" w:pos="851"/>
        </w:tabs>
        <w:ind w:left="851" w:hanging="171"/>
      </w:pPr>
      <w:rPr>
        <w:rFonts w:ascii="Symbol" w:hAnsi="Symbol" w:hint="default"/>
        <w:color w:val="auto"/>
      </w:rPr>
    </w:lvl>
    <w:lvl w:ilvl="5">
      <w:start w:val="1"/>
      <w:numFmt w:val="bullet"/>
      <w:lvlText w:val=""/>
      <w:lvlJc w:val="left"/>
      <w:pPr>
        <w:tabs>
          <w:tab w:val="num" w:pos="1021"/>
        </w:tabs>
        <w:ind w:left="1021" w:hanging="170"/>
      </w:pPr>
      <w:rPr>
        <w:rFonts w:ascii="Symbol" w:hAnsi="Symbol" w:hint="default"/>
        <w:color w:val="auto"/>
      </w:rPr>
    </w:lvl>
    <w:lvl w:ilvl="6">
      <w:start w:val="1"/>
      <w:numFmt w:val="bullet"/>
      <w:lvlText w:val=""/>
      <w:lvlJc w:val="left"/>
      <w:pPr>
        <w:tabs>
          <w:tab w:val="num" w:pos="1191"/>
        </w:tabs>
        <w:ind w:left="1191" w:hanging="170"/>
      </w:pPr>
      <w:rPr>
        <w:rFonts w:ascii="Symbol" w:hAnsi="Symbol" w:hint="default"/>
        <w:color w:val="auto"/>
      </w:rPr>
    </w:lvl>
    <w:lvl w:ilvl="7">
      <w:start w:val="1"/>
      <w:numFmt w:val="bullet"/>
      <w:lvlText w:val=""/>
      <w:lvlJc w:val="left"/>
      <w:pPr>
        <w:tabs>
          <w:tab w:val="num" w:pos="1361"/>
        </w:tabs>
        <w:ind w:left="1361" w:hanging="170"/>
      </w:pPr>
      <w:rPr>
        <w:rFonts w:ascii="Symbol" w:hAnsi="Symbol" w:hint="default"/>
        <w:color w:val="auto"/>
      </w:rPr>
    </w:lvl>
    <w:lvl w:ilvl="8">
      <w:start w:val="1"/>
      <w:numFmt w:val="bullet"/>
      <w:lvlText w:val=""/>
      <w:lvlJc w:val="left"/>
      <w:pPr>
        <w:tabs>
          <w:tab w:val="num" w:pos="1531"/>
        </w:tabs>
        <w:ind w:left="1531" w:hanging="170"/>
      </w:pPr>
      <w:rPr>
        <w:rFonts w:ascii="Symbol" w:hAnsi="Symbol" w:hint="default"/>
        <w:color w:val="auto"/>
      </w:rPr>
    </w:lvl>
  </w:abstractNum>
  <w:abstractNum w:abstractNumId="16" w15:restartNumberingAfterBreak="0">
    <w:nsid w:val="3E7F4762"/>
    <w:multiLevelType w:val="multilevel"/>
    <w:tmpl w:val="CBCE1EFE"/>
    <w:numStyleLink w:val="Stylodrky"/>
  </w:abstractNum>
  <w:abstractNum w:abstractNumId="17" w15:restartNumberingAfterBreak="0">
    <w:nsid w:val="3F4A3850"/>
    <w:multiLevelType w:val="multilevel"/>
    <w:tmpl w:val="E408A86A"/>
    <w:numStyleLink w:val="Seznamodrek"/>
  </w:abstractNum>
  <w:abstractNum w:abstractNumId="18" w15:restartNumberingAfterBreak="0">
    <w:nsid w:val="43D4695E"/>
    <w:multiLevelType w:val="multilevel"/>
    <w:tmpl w:val="E408A86A"/>
    <w:numStyleLink w:val="Seznamodrek"/>
  </w:abstractNum>
  <w:abstractNum w:abstractNumId="19" w15:restartNumberingAfterBreak="0">
    <w:nsid w:val="4B0F3CA0"/>
    <w:multiLevelType w:val="multilevel"/>
    <w:tmpl w:val="F418B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1B7A11"/>
    <w:multiLevelType w:val="hybridMultilevel"/>
    <w:tmpl w:val="4F5A9822"/>
    <w:lvl w:ilvl="0" w:tplc="F36AEB84">
      <w:start w:val="1"/>
      <w:numFmt w:val="bullet"/>
      <w:lvlText w:val=""/>
      <w:lvlJc w:val="left"/>
      <w:pPr>
        <w:ind w:left="1440" w:hanging="360"/>
      </w:pPr>
      <w:rPr>
        <w:rFonts w:ascii="Symbol" w:hAnsi="Symbol"/>
      </w:rPr>
    </w:lvl>
    <w:lvl w:ilvl="1" w:tplc="ED928F1C">
      <w:start w:val="1"/>
      <w:numFmt w:val="bullet"/>
      <w:lvlText w:val=""/>
      <w:lvlJc w:val="left"/>
      <w:pPr>
        <w:ind w:left="1440" w:hanging="360"/>
      </w:pPr>
      <w:rPr>
        <w:rFonts w:ascii="Symbol" w:hAnsi="Symbol"/>
      </w:rPr>
    </w:lvl>
    <w:lvl w:ilvl="2" w:tplc="CF84BB12">
      <w:start w:val="1"/>
      <w:numFmt w:val="bullet"/>
      <w:lvlText w:val=""/>
      <w:lvlJc w:val="left"/>
      <w:pPr>
        <w:ind w:left="1440" w:hanging="360"/>
      </w:pPr>
      <w:rPr>
        <w:rFonts w:ascii="Symbol" w:hAnsi="Symbol"/>
      </w:rPr>
    </w:lvl>
    <w:lvl w:ilvl="3" w:tplc="1E82CDD2">
      <w:start w:val="1"/>
      <w:numFmt w:val="bullet"/>
      <w:lvlText w:val=""/>
      <w:lvlJc w:val="left"/>
      <w:pPr>
        <w:ind w:left="1440" w:hanging="360"/>
      </w:pPr>
      <w:rPr>
        <w:rFonts w:ascii="Symbol" w:hAnsi="Symbol"/>
      </w:rPr>
    </w:lvl>
    <w:lvl w:ilvl="4" w:tplc="7E5862E0">
      <w:start w:val="1"/>
      <w:numFmt w:val="bullet"/>
      <w:lvlText w:val=""/>
      <w:lvlJc w:val="left"/>
      <w:pPr>
        <w:ind w:left="1440" w:hanging="360"/>
      </w:pPr>
      <w:rPr>
        <w:rFonts w:ascii="Symbol" w:hAnsi="Symbol"/>
      </w:rPr>
    </w:lvl>
    <w:lvl w:ilvl="5" w:tplc="B22E3CE2">
      <w:start w:val="1"/>
      <w:numFmt w:val="bullet"/>
      <w:lvlText w:val=""/>
      <w:lvlJc w:val="left"/>
      <w:pPr>
        <w:ind w:left="1440" w:hanging="360"/>
      </w:pPr>
      <w:rPr>
        <w:rFonts w:ascii="Symbol" w:hAnsi="Symbol"/>
      </w:rPr>
    </w:lvl>
    <w:lvl w:ilvl="6" w:tplc="36E8A8E6">
      <w:start w:val="1"/>
      <w:numFmt w:val="bullet"/>
      <w:lvlText w:val=""/>
      <w:lvlJc w:val="left"/>
      <w:pPr>
        <w:ind w:left="1440" w:hanging="360"/>
      </w:pPr>
      <w:rPr>
        <w:rFonts w:ascii="Symbol" w:hAnsi="Symbol"/>
      </w:rPr>
    </w:lvl>
    <w:lvl w:ilvl="7" w:tplc="33DE598E">
      <w:start w:val="1"/>
      <w:numFmt w:val="bullet"/>
      <w:lvlText w:val=""/>
      <w:lvlJc w:val="left"/>
      <w:pPr>
        <w:ind w:left="1440" w:hanging="360"/>
      </w:pPr>
      <w:rPr>
        <w:rFonts w:ascii="Symbol" w:hAnsi="Symbol"/>
      </w:rPr>
    </w:lvl>
    <w:lvl w:ilvl="8" w:tplc="F3EC3CF0">
      <w:start w:val="1"/>
      <w:numFmt w:val="bullet"/>
      <w:lvlText w:val=""/>
      <w:lvlJc w:val="left"/>
      <w:pPr>
        <w:ind w:left="1440" w:hanging="360"/>
      </w:pPr>
      <w:rPr>
        <w:rFonts w:ascii="Symbol" w:hAnsi="Symbol"/>
      </w:rPr>
    </w:lvl>
  </w:abstractNum>
  <w:abstractNum w:abstractNumId="21" w15:restartNumberingAfterBreak="0">
    <w:nsid w:val="4D993C34"/>
    <w:multiLevelType w:val="multilevel"/>
    <w:tmpl w:val="CBCE1EFE"/>
    <w:numStyleLink w:val="Stylodrky"/>
  </w:abstractNum>
  <w:abstractNum w:abstractNumId="22" w15:restartNumberingAfterBreak="0">
    <w:nsid w:val="4F1B16CC"/>
    <w:multiLevelType w:val="hybridMultilevel"/>
    <w:tmpl w:val="911690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6C34595"/>
    <w:multiLevelType w:val="hybridMultilevel"/>
    <w:tmpl w:val="38E2AEF6"/>
    <w:lvl w:ilvl="0" w:tplc="AC0A8938">
      <w:start w:val="1"/>
      <w:numFmt w:val="decimal"/>
      <w:lvlText w:val="%1."/>
      <w:lvlJc w:val="left"/>
      <w:pPr>
        <w:ind w:left="1440" w:hanging="360"/>
      </w:pPr>
    </w:lvl>
    <w:lvl w:ilvl="1" w:tplc="C040CFAC">
      <w:start w:val="1"/>
      <w:numFmt w:val="decimal"/>
      <w:lvlText w:val="%2."/>
      <w:lvlJc w:val="left"/>
      <w:pPr>
        <w:ind w:left="1440" w:hanging="360"/>
      </w:pPr>
    </w:lvl>
    <w:lvl w:ilvl="2" w:tplc="A77CB4C6">
      <w:start w:val="1"/>
      <w:numFmt w:val="decimal"/>
      <w:lvlText w:val="%3."/>
      <w:lvlJc w:val="left"/>
      <w:pPr>
        <w:ind w:left="1440" w:hanging="360"/>
      </w:pPr>
    </w:lvl>
    <w:lvl w:ilvl="3" w:tplc="ADE49F6C">
      <w:start w:val="1"/>
      <w:numFmt w:val="decimal"/>
      <w:lvlText w:val="%4."/>
      <w:lvlJc w:val="left"/>
      <w:pPr>
        <w:ind w:left="1440" w:hanging="360"/>
      </w:pPr>
    </w:lvl>
    <w:lvl w:ilvl="4" w:tplc="5DE2FA34">
      <w:start w:val="1"/>
      <w:numFmt w:val="decimal"/>
      <w:lvlText w:val="%5."/>
      <w:lvlJc w:val="left"/>
      <w:pPr>
        <w:ind w:left="1440" w:hanging="360"/>
      </w:pPr>
    </w:lvl>
    <w:lvl w:ilvl="5" w:tplc="45308D94">
      <w:start w:val="1"/>
      <w:numFmt w:val="decimal"/>
      <w:lvlText w:val="%6."/>
      <w:lvlJc w:val="left"/>
      <w:pPr>
        <w:ind w:left="1440" w:hanging="360"/>
      </w:pPr>
    </w:lvl>
    <w:lvl w:ilvl="6" w:tplc="1130C5B0">
      <w:start w:val="1"/>
      <w:numFmt w:val="decimal"/>
      <w:lvlText w:val="%7."/>
      <w:lvlJc w:val="left"/>
      <w:pPr>
        <w:ind w:left="1440" w:hanging="360"/>
      </w:pPr>
    </w:lvl>
    <w:lvl w:ilvl="7" w:tplc="9D043654">
      <w:start w:val="1"/>
      <w:numFmt w:val="decimal"/>
      <w:lvlText w:val="%8."/>
      <w:lvlJc w:val="left"/>
      <w:pPr>
        <w:ind w:left="1440" w:hanging="360"/>
      </w:pPr>
    </w:lvl>
    <w:lvl w:ilvl="8" w:tplc="873C9312">
      <w:start w:val="1"/>
      <w:numFmt w:val="decimal"/>
      <w:lvlText w:val="%9."/>
      <w:lvlJc w:val="left"/>
      <w:pPr>
        <w:ind w:left="1440" w:hanging="360"/>
      </w:pPr>
    </w:lvl>
  </w:abstractNum>
  <w:abstractNum w:abstractNumId="24" w15:restartNumberingAfterBreak="0">
    <w:nsid w:val="58614A7E"/>
    <w:multiLevelType w:val="hybridMultilevel"/>
    <w:tmpl w:val="F5A42CEC"/>
    <w:lvl w:ilvl="0" w:tplc="CEB0E390">
      <w:start w:val="1"/>
      <w:numFmt w:val="bullet"/>
      <w:lvlText w:val=""/>
      <w:lvlJc w:val="left"/>
      <w:pPr>
        <w:ind w:left="1440" w:hanging="360"/>
      </w:pPr>
      <w:rPr>
        <w:rFonts w:ascii="Symbol" w:hAnsi="Symbol"/>
      </w:rPr>
    </w:lvl>
    <w:lvl w:ilvl="1" w:tplc="B7B05052">
      <w:start w:val="1"/>
      <w:numFmt w:val="bullet"/>
      <w:lvlText w:val=""/>
      <w:lvlJc w:val="left"/>
      <w:pPr>
        <w:ind w:left="1440" w:hanging="360"/>
      </w:pPr>
      <w:rPr>
        <w:rFonts w:ascii="Symbol" w:hAnsi="Symbol"/>
      </w:rPr>
    </w:lvl>
    <w:lvl w:ilvl="2" w:tplc="AA783CCC">
      <w:start w:val="1"/>
      <w:numFmt w:val="bullet"/>
      <w:lvlText w:val=""/>
      <w:lvlJc w:val="left"/>
      <w:pPr>
        <w:ind w:left="1440" w:hanging="360"/>
      </w:pPr>
      <w:rPr>
        <w:rFonts w:ascii="Symbol" w:hAnsi="Symbol"/>
      </w:rPr>
    </w:lvl>
    <w:lvl w:ilvl="3" w:tplc="A7F28742">
      <w:start w:val="1"/>
      <w:numFmt w:val="bullet"/>
      <w:lvlText w:val=""/>
      <w:lvlJc w:val="left"/>
      <w:pPr>
        <w:ind w:left="1440" w:hanging="360"/>
      </w:pPr>
      <w:rPr>
        <w:rFonts w:ascii="Symbol" w:hAnsi="Symbol"/>
      </w:rPr>
    </w:lvl>
    <w:lvl w:ilvl="4" w:tplc="918633CA">
      <w:start w:val="1"/>
      <w:numFmt w:val="bullet"/>
      <w:lvlText w:val=""/>
      <w:lvlJc w:val="left"/>
      <w:pPr>
        <w:ind w:left="1440" w:hanging="360"/>
      </w:pPr>
      <w:rPr>
        <w:rFonts w:ascii="Symbol" w:hAnsi="Symbol"/>
      </w:rPr>
    </w:lvl>
    <w:lvl w:ilvl="5" w:tplc="1D1AC2C6">
      <w:start w:val="1"/>
      <w:numFmt w:val="bullet"/>
      <w:lvlText w:val=""/>
      <w:lvlJc w:val="left"/>
      <w:pPr>
        <w:ind w:left="1440" w:hanging="360"/>
      </w:pPr>
      <w:rPr>
        <w:rFonts w:ascii="Symbol" w:hAnsi="Symbol"/>
      </w:rPr>
    </w:lvl>
    <w:lvl w:ilvl="6" w:tplc="9C9C7EEE">
      <w:start w:val="1"/>
      <w:numFmt w:val="bullet"/>
      <w:lvlText w:val=""/>
      <w:lvlJc w:val="left"/>
      <w:pPr>
        <w:ind w:left="1440" w:hanging="360"/>
      </w:pPr>
      <w:rPr>
        <w:rFonts w:ascii="Symbol" w:hAnsi="Symbol"/>
      </w:rPr>
    </w:lvl>
    <w:lvl w:ilvl="7" w:tplc="0ADAA544">
      <w:start w:val="1"/>
      <w:numFmt w:val="bullet"/>
      <w:lvlText w:val=""/>
      <w:lvlJc w:val="left"/>
      <w:pPr>
        <w:ind w:left="1440" w:hanging="360"/>
      </w:pPr>
      <w:rPr>
        <w:rFonts w:ascii="Symbol" w:hAnsi="Symbol"/>
      </w:rPr>
    </w:lvl>
    <w:lvl w:ilvl="8" w:tplc="ADDC5786">
      <w:start w:val="1"/>
      <w:numFmt w:val="bullet"/>
      <w:lvlText w:val=""/>
      <w:lvlJc w:val="left"/>
      <w:pPr>
        <w:ind w:left="1440" w:hanging="360"/>
      </w:pPr>
      <w:rPr>
        <w:rFonts w:ascii="Symbol" w:hAnsi="Symbol"/>
      </w:rPr>
    </w:lvl>
  </w:abstractNum>
  <w:abstractNum w:abstractNumId="25" w15:restartNumberingAfterBreak="0">
    <w:nsid w:val="5B686551"/>
    <w:multiLevelType w:val="multilevel"/>
    <w:tmpl w:val="8C3EB5B6"/>
    <w:lvl w:ilvl="0">
      <w:start w:val="1"/>
      <w:numFmt w:val="bullet"/>
      <w:pStyle w:val="Odrazkystextem"/>
      <w:lvlText w:val="›"/>
      <w:lvlJc w:val="left"/>
      <w:pPr>
        <w:tabs>
          <w:tab w:val="num" w:pos="596"/>
        </w:tabs>
        <w:ind w:left="596" w:hanging="170"/>
      </w:pPr>
      <w:rPr>
        <w:rFonts w:ascii="Arial" w:hAnsi="Arial" w:hint="default"/>
        <w:b/>
        <w:i w:val="0"/>
        <w:strike w:val="0"/>
        <w:color w:val="auto"/>
      </w:rPr>
    </w:lvl>
    <w:lvl w:ilvl="1">
      <w:start w:val="1"/>
      <w:numFmt w:val="bullet"/>
      <w:lvlText w:val=""/>
      <w:lvlJc w:val="left"/>
      <w:pPr>
        <w:tabs>
          <w:tab w:val="num" w:pos="340"/>
        </w:tabs>
        <w:ind w:left="340" w:hanging="170"/>
      </w:pPr>
      <w:rPr>
        <w:rFonts w:ascii="Symbol" w:hAnsi="Symbol" w:hint="default"/>
        <w:color w:val="auto"/>
      </w:rPr>
    </w:lvl>
    <w:lvl w:ilvl="2">
      <w:start w:val="1"/>
      <w:numFmt w:val="bullet"/>
      <w:lvlText w:val=""/>
      <w:lvlJc w:val="left"/>
      <w:pPr>
        <w:tabs>
          <w:tab w:val="num" w:pos="510"/>
        </w:tabs>
        <w:ind w:left="510" w:hanging="170"/>
      </w:pPr>
      <w:rPr>
        <w:rFonts w:ascii="Symbol" w:hAnsi="Symbol" w:hint="default"/>
        <w:color w:val="auto"/>
      </w:rPr>
    </w:lvl>
    <w:lvl w:ilvl="3">
      <w:start w:val="1"/>
      <w:numFmt w:val="bullet"/>
      <w:lvlText w:val=""/>
      <w:lvlJc w:val="left"/>
      <w:pPr>
        <w:tabs>
          <w:tab w:val="num" w:pos="680"/>
        </w:tabs>
        <w:ind w:left="680" w:hanging="170"/>
      </w:pPr>
      <w:rPr>
        <w:rFonts w:ascii="Symbol" w:hAnsi="Symbol" w:hint="default"/>
        <w:color w:val="auto"/>
      </w:rPr>
    </w:lvl>
    <w:lvl w:ilvl="4">
      <w:start w:val="1"/>
      <w:numFmt w:val="bullet"/>
      <w:lvlText w:val=""/>
      <w:lvlJc w:val="left"/>
      <w:pPr>
        <w:tabs>
          <w:tab w:val="num" w:pos="851"/>
        </w:tabs>
        <w:ind w:left="851" w:hanging="171"/>
      </w:pPr>
      <w:rPr>
        <w:rFonts w:ascii="Symbol" w:hAnsi="Symbol" w:hint="default"/>
        <w:color w:val="auto"/>
      </w:rPr>
    </w:lvl>
    <w:lvl w:ilvl="5">
      <w:start w:val="1"/>
      <w:numFmt w:val="bullet"/>
      <w:lvlText w:val=""/>
      <w:lvlJc w:val="left"/>
      <w:pPr>
        <w:tabs>
          <w:tab w:val="num" w:pos="1021"/>
        </w:tabs>
        <w:ind w:left="1021" w:hanging="170"/>
      </w:pPr>
      <w:rPr>
        <w:rFonts w:ascii="Symbol" w:hAnsi="Symbol" w:hint="default"/>
        <w:color w:val="auto"/>
      </w:rPr>
    </w:lvl>
    <w:lvl w:ilvl="6">
      <w:start w:val="1"/>
      <w:numFmt w:val="bullet"/>
      <w:lvlText w:val=""/>
      <w:lvlJc w:val="left"/>
      <w:pPr>
        <w:tabs>
          <w:tab w:val="num" w:pos="1191"/>
        </w:tabs>
        <w:ind w:left="1191" w:hanging="170"/>
      </w:pPr>
      <w:rPr>
        <w:rFonts w:ascii="Symbol" w:hAnsi="Symbol" w:hint="default"/>
        <w:color w:val="auto"/>
      </w:rPr>
    </w:lvl>
    <w:lvl w:ilvl="7">
      <w:start w:val="1"/>
      <w:numFmt w:val="bullet"/>
      <w:lvlText w:val=""/>
      <w:lvlJc w:val="left"/>
      <w:pPr>
        <w:tabs>
          <w:tab w:val="num" w:pos="1361"/>
        </w:tabs>
        <w:ind w:left="1361" w:hanging="170"/>
      </w:pPr>
      <w:rPr>
        <w:rFonts w:ascii="Symbol" w:hAnsi="Symbol" w:hint="default"/>
        <w:color w:val="auto"/>
      </w:rPr>
    </w:lvl>
    <w:lvl w:ilvl="8">
      <w:start w:val="1"/>
      <w:numFmt w:val="bullet"/>
      <w:lvlText w:val=""/>
      <w:lvlJc w:val="left"/>
      <w:pPr>
        <w:tabs>
          <w:tab w:val="num" w:pos="1531"/>
        </w:tabs>
        <w:ind w:left="1531" w:hanging="170"/>
      </w:pPr>
      <w:rPr>
        <w:rFonts w:ascii="Symbol" w:hAnsi="Symbol" w:hint="default"/>
        <w:color w:val="auto"/>
      </w:rPr>
    </w:lvl>
  </w:abstractNum>
  <w:abstractNum w:abstractNumId="26" w15:restartNumberingAfterBreak="0">
    <w:nsid w:val="5BBA0CB5"/>
    <w:multiLevelType w:val="multilevel"/>
    <w:tmpl w:val="FFFFFFFF"/>
    <w:lvl w:ilvl="0">
      <w:start w:val="1"/>
      <w:numFmt w:val="bullet"/>
      <w:lvlText w:val="›"/>
      <w:lvlJc w:val="left"/>
      <w:pPr>
        <w:ind w:left="596" w:hanging="170"/>
      </w:pPr>
      <w:rPr>
        <w:rFonts w:ascii="Arial" w:hAnsi="Arial" w:hint="default"/>
      </w:rPr>
    </w:lvl>
    <w:lvl w:ilvl="1">
      <w:start w:val="1"/>
      <w:numFmt w:val="bullet"/>
      <w:lvlText w:val="o"/>
      <w:lvlJc w:val="left"/>
      <w:pPr>
        <w:ind w:left="1789" w:hanging="360"/>
      </w:pPr>
      <w:rPr>
        <w:rFonts w:ascii="Courier New" w:hAnsi="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hint="default"/>
      </w:rPr>
    </w:lvl>
    <w:lvl w:ilvl="8">
      <w:start w:val="1"/>
      <w:numFmt w:val="bullet"/>
      <w:lvlText w:val=""/>
      <w:lvlJc w:val="left"/>
      <w:pPr>
        <w:ind w:left="6829" w:hanging="360"/>
      </w:pPr>
      <w:rPr>
        <w:rFonts w:ascii="Wingdings" w:hAnsi="Wingdings" w:hint="default"/>
      </w:rPr>
    </w:lvl>
  </w:abstractNum>
  <w:abstractNum w:abstractNumId="27" w15:restartNumberingAfterBreak="0">
    <w:nsid w:val="614308CD"/>
    <w:multiLevelType w:val="multilevel"/>
    <w:tmpl w:val="42DC72F8"/>
    <w:lvl w:ilvl="0">
      <w:start w:val="1"/>
      <w:numFmt w:val="bullet"/>
      <w:lvlText w:val=""/>
      <w:lvlJc w:val="left"/>
      <w:pPr>
        <w:tabs>
          <w:tab w:val="num" w:pos="170"/>
        </w:tabs>
        <w:ind w:left="170" w:hanging="170"/>
      </w:pPr>
      <w:rPr>
        <w:rFonts w:ascii="Wingdings" w:hAnsi="Wingdings" w:hint="default"/>
      </w:rPr>
    </w:lvl>
    <w:lvl w:ilvl="1">
      <w:start w:val="1"/>
      <w:numFmt w:val="bullet"/>
      <w:lvlText w:val=""/>
      <w:lvlJc w:val="left"/>
      <w:pPr>
        <w:tabs>
          <w:tab w:val="num" w:pos="340"/>
        </w:tabs>
        <w:ind w:left="340" w:hanging="170"/>
      </w:pPr>
      <w:rPr>
        <w:rFonts w:ascii="Wingdings" w:hAnsi="Wingdings" w:hint="default"/>
      </w:rPr>
    </w:lvl>
    <w:lvl w:ilvl="2">
      <w:start w:val="1"/>
      <w:numFmt w:val="bullet"/>
      <w:lvlText w:val=""/>
      <w:lvlJc w:val="left"/>
      <w:pPr>
        <w:tabs>
          <w:tab w:val="num" w:pos="510"/>
        </w:tabs>
        <w:ind w:left="510" w:hanging="170"/>
      </w:pPr>
      <w:rPr>
        <w:rFonts w:ascii="Wingdings" w:hAnsi="Wingdings" w:hint="default"/>
      </w:rPr>
    </w:lvl>
    <w:lvl w:ilvl="3">
      <w:start w:val="1"/>
      <w:numFmt w:val="bullet"/>
      <w:lvlText w:val=""/>
      <w:lvlJc w:val="left"/>
      <w:pPr>
        <w:tabs>
          <w:tab w:val="num" w:pos="680"/>
        </w:tabs>
        <w:ind w:left="680" w:hanging="170"/>
      </w:pPr>
      <w:rPr>
        <w:rFonts w:ascii="Wingdings" w:hAnsi="Wingdings" w:hint="default"/>
      </w:rPr>
    </w:lvl>
    <w:lvl w:ilvl="4">
      <w:start w:val="1"/>
      <w:numFmt w:val="bullet"/>
      <w:lvlText w:val=""/>
      <w:lvlJc w:val="left"/>
      <w:pPr>
        <w:tabs>
          <w:tab w:val="num" w:pos="851"/>
        </w:tabs>
        <w:ind w:left="851" w:hanging="171"/>
      </w:pPr>
      <w:rPr>
        <w:rFonts w:ascii="Wingdings" w:hAnsi="Wingdings" w:hint="default"/>
      </w:rPr>
    </w:lvl>
    <w:lvl w:ilvl="5">
      <w:start w:val="1"/>
      <w:numFmt w:val="bullet"/>
      <w:lvlText w:val=""/>
      <w:lvlJc w:val="left"/>
      <w:pPr>
        <w:tabs>
          <w:tab w:val="num" w:pos="1021"/>
        </w:tabs>
        <w:ind w:left="1021" w:hanging="170"/>
      </w:pPr>
      <w:rPr>
        <w:rFonts w:ascii="Wingdings" w:hAnsi="Wingdings" w:hint="default"/>
      </w:rPr>
    </w:lvl>
    <w:lvl w:ilvl="6">
      <w:start w:val="1"/>
      <w:numFmt w:val="bullet"/>
      <w:lvlText w:val=""/>
      <w:lvlJc w:val="left"/>
      <w:pPr>
        <w:tabs>
          <w:tab w:val="num" w:pos="1191"/>
        </w:tabs>
        <w:ind w:left="1191" w:hanging="170"/>
      </w:pPr>
      <w:rPr>
        <w:rFonts w:ascii="Wingdings" w:hAnsi="Wingdings" w:hint="default"/>
      </w:rPr>
    </w:lvl>
    <w:lvl w:ilvl="7">
      <w:start w:val="1"/>
      <w:numFmt w:val="bullet"/>
      <w:lvlText w:val=""/>
      <w:lvlJc w:val="left"/>
      <w:pPr>
        <w:tabs>
          <w:tab w:val="num" w:pos="1361"/>
        </w:tabs>
        <w:ind w:left="1361" w:hanging="170"/>
      </w:pPr>
      <w:rPr>
        <w:rFonts w:ascii="Wingdings" w:hAnsi="Wingdings" w:hint="default"/>
      </w:rPr>
    </w:lvl>
    <w:lvl w:ilvl="8">
      <w:start w:val="1"/>
      <w:numFmt w:val="bullet"/>
      <w:lvlText w:val=""/>
      <w:lvlJc w:val="left"/>
      <w:pPr>
        <w:tabs>
          <w:tab w:val="num" w:pos="1531"/>
        </w:tabs>
        <w:ind w:left="1531" w:hanging="170"/>
      </w:pPr>
      <w:rPr>
        <w:rFonts w:ascii="Wingdings" w:hAnsi="Wingdings" w:hint="default"/>
      </w:rPr>
    </w:lvl>
  </w:abstractNum>
  <w:abstractNum w:abstractNumId="28" w15:restartNumberingAfterBreak="0">
    <w:nsid w:val="61E9767C"/>
    <w:multiLevelType w:val="hybridMultilevel"/>
    <w:tmpl w:val="9B36E094"/>
    <w:lvl w:ilvl="0" w:tplc="2BCC7CA8">
      <w:start w:val="1"/>
      <w:numFmt w:val="decimal"/>
      <w:lvlText w:val="%1."/>
      <w:lvlJc w:val="left"/>
      <w:pPr>
        <w:ind w:left="1020" w:hanging="360"/>
      </w:pPr>
    </w:lvl>
    <w:lvl w:ilvl="1" w:tplc="AF98CE1E">
      <w:start w:val="1"/>
      <w:numFmt w:val="decimal"/>
      <w:lvlText w:val="%2."/>
      <w:lvlJc w:val="left"/>
      <w:pPr>
        <w:ind w:left="1020" w:hanging="360"/>
      </w:pPr>
    </w:lvl>
    <w:lvl w:ilvl="2" w:tplc="E402B5C4">
      <w:start w:val="1"/>
      <w:numFmt w:val="decimal"/>
      <w:lvlText w:val="%3."/>
      <w:lvlJc w:val="left"/>
      <w:pPr>
        <w:ind w:left="1020" w:hanging="360"/>
      </w:pPr>
    </w:lvl>
    <w:lvl w:ilvl="3" w:tplc="A9BAE93E">
      <w:start w:val="1"/>
      <w:numFmt w:val="decimal"/>
      <w:lvlText w:val="%4."/>
      <w:lvlJc w:val="left"/>
      <w:pPr>
        <w:ind w:left="1020" w:hanging="360"/>
      </w:pPr>
    </w:lvl>
    <w:lvl w:ilvl="4" w:tplc="94AAD214">
      <w:start w:val="1"/>
      <w:numFmt w:val="decimal"/>
      <w:lvlText w:val="%5."/>
      <w:lvlJc w:val="left"/>
      <w:pPr>
        <w:ind w:left="1020" w:hanging="360"/>
      </w:pPr>
    </w:lvl>
    <w:lvl w:ilvl="5" w:tplc="D9486226">
      <w:start w:val="1"/>
      <w:numFmt w:val="decimal"/>
      <w:lvlText w:val="%6."/>
      <w:lvlJc w:val="left"/>
      <w:pPr>
        <w:ind w:left="1020" w:hanging="360"/>
      </w:pPr>
    </w:lvl>
    <w:lvl w:ilvl="6" w:tplc="E892BB82">
      <w:start w:val="1"/>
      <w:numFmt w:val="decimal"/>
      <w:lvlText w:val="%7."/>
      <w:lvlJc w:val="left"/>
      <w:pPr>
        <w:ind w:left="1020" w:hanging="360"/>
      </w:pPr>
    </w:lvl>
    <w:lvl w:ilvl="7" w:tplc="FEB88F3E">
      <w:start w:val="1"/>
      <w:numFmt w:val="decimal"/>
      <w:lvlText w:val="%8."/>
      <w:lvlJc w:val="left"/>
      <w:pPr>
        <w:ind w:left="1020" w:hanging="360"/>
      </w:pPr>
    </w:lvl>
    <w:lvl w:ilvl="8" w:tplc="AD424B0E">
      <w:start w:val="1"/>
      <w:numFmt w:val="decimal"/>
      <w:lvlText w:val="%9."/>
      <w:lvlJc w:val="left"/>
      <w:pPr>
        <w:ind w:left="1020" w:hanging="360"/>
      </w:pPr>
    </w:lvl>
  </w:abstractNum>
  <w:abstractNum w:abstractNumId="29" w15:restartNumberingAfterBreak="0">
    <w:nsid w:val="64170A93"/>
    <w:multiLevelType w:val="multilevel"/>
    <w:tmpl w:val="E408A86A"/>
    <w:numStyleLink w:val="Seznamodrek"/>
  </w:abstractNum>
  <w:abstractNum w:abstractNumId="30" w15:restartNumberingAfterBreak="0">
    <w:nsid w:val="6800186A"/>
    <w:multiLevelType w:val="hybridMultilevel"/>
    <w:tmpl w:val="9168C02E"/>
    <w:lvl w:ilvl="0" w:tplc="50404024">
      <w:start w:val="1"/>
      <w:numFmt w:val="bullet"/>
      <w:lvlText w:val=""/>
      <w:lvlJc w:val="left"/>
      <w:pPr>
        <w:ind w:left="1440" w:hanging="360"/>
      </w:pPr>
      <w:rPr>
        <w:rFonts w:ascii="Symbol" w:hAnsi="Symbol"/>
      </w:rPr>
    </w:lvl>
    <w:lvl w:ilvl="1" w:tplc="0982384A">
      <w:start w:val="1"/>
      <w:numFmt w:val="bullet"/>
      <w:lvlText w:val=""/>
      <w:lvlJc w:val="left"/>
      <w:pPr>
        <w:ind w:left="1440" w:hanging="360"/>
      </w:pPr>
      <w:rPr>
        <w:rFonts w:ascii="Symbol" w:hAnsi="Symbol"/>
      </w:rPr>
    </w:lvl>
    <w:lvl w:ilvl="2" w:tplc="F98043B6">
      <w:start w:val="1"/>
      <w:numFmt w:val="bullet"/>
      <w:lvlText w:val=""/>
      <w:lvlJc w:val="left"/>
      <w:pPr>
        <w:ind w:left="1440" w:hanging="360"/>
      </w:pPr>
      <w:rPr>
        <w:rFonts w:ascii="Symbol" w:hAnsi="Symbol"/>
      </w:rPr>
    </w:lvl>
    <w:lvl w:ilvl="3" w:tplc="E8F6DA78">
      <w:start w:val="1"/>
      <w:numFmt w:val="bullet"/>
      <w:lvlText w:val=""/>
      <w:lvlJc w:val="left"/>
      <w:pPr>
        <w:ind w:left="1440" w:hanging="360"/>
      </w:pPr>
      <w:rPr>
        <w:rFonts w:ascii="Symbol" w:hAnsi="Symbol"/>
      </w:rPr>
    </w:lvl>
    <w:lvl w:ilvl="4" w:tplc="EE9C996E">
      <w:start w:val="1"/>
      <w:numFmt w:val="bullet"/>
      <w:lvlText w:val=""/>
      <w:lvlJc w:val="left"/>
      <w:pPr>
        <w:ind w:left="1440" w:hanging="360"/>
      </w:pPr>
      <w:rPr>
        <w:rFonts w:ascii="Symbol" w:hAnsi="Symbol"/>
      </w:rPr>
    </w:lvl>
    <w:lvl w:ilvl="5" w:tplc="BC246680">
      <w:start w:val="1"/>
      <w:numFmt w:val="bullet"/>
      <w:lvlText w:val=""/>
      <w:lvlJc w:val="left"/>
      <w:pPr>
        <w:ind w:left="1440" w:hanging="360"/>
      </w:pPr>
      <w:rPr>
        <w:rFonts w:ascii="Symbol" w:hAnsi="Symbol"/>
      </w:rPr>
    </w:lvl>
    <w:lvl w:ilvl="6" w:tplc="BE008882">
      <w:start w:val="1"/>
      <w:numFmt w:val="bullet"/>
      <w:lvlText w:val=""/>
      <w:lvlJc w:val="left"/>
      <w:pPr>
        <w:ind w:left="1440" w:hanging="360"/>
      </w:pPr>
      <w:rPr>
        <w:rFonts w:ascii="Symbol" w:hAnsi="Symbol"/>
      </w:rPr>
    </w:lvl>
    <w:lvl w:ilvl="7" w:tplc="6AE4296A">
      <w:start w:val="1"/>
      <w:numFmt w:val="bullet"/>
      <w:lvlText w:val=""/>
      <w:lvlJc w:val="left"/>
      <w:pPr>
        <w:ind w:left="1440" w:hanging="360"/>
      </w:pPr>
      <w:rPr>
        <w:rFonts w:ascii="Symbol" w:hAnsi="Symbol"/>
      </w:rPr>
    </w:lvl>
    <w:lvl w:ilvl="8" w:tplc="54C45A50">
      <w:start w:val="1"/>
      <w:numFmt w:val="bullet"/>
      <w:lvlText w:val=""/>
      <w:lvlJc w:val="left"/>
      <w:pPr>
        <w:ind w:left="1440" w:hanging="360"/>
      </w:pPr>
      <w:rPr>
        <w:rFonts w:ascii="Symbol" w:hAnsi="Symbol"/>
      </w:rPr>
    </w:lvl>
  </w:abstractNum>
  <w:abstractNum w:abstractNumId="31" w15:restartNumberingAfterBreak="0">
    <w:nsid w:val="6B029676"/>
    <w:multiLevelType w:val="multilevel"/>
    <w:tmpl w:val="FFFFFFFF"/>
    <w:lvl w:ilvl="0">
      <w:start w:val="1"/>
      <w:numFmt w:val="bullet"/>
      <w:lvlText w:val="›"/>
      <w:lvlJc w:val="left"/>
      <w:pPr>
        <w:ind w:left="596" w:hanging="170"/>
      </w:pPr>
      <w:rPr>
        <w:rFonts w:ascii="Arial" w:hAnsi="Arial" w:hint="default"/>
      </w:rPr>
    </w:lvl>
    <w:lvl w:ilvl="1">
      <w:start w:val="1"/>
      <w:numFmt w:val="bullet"/>
      <w:lvlText w:val="o"/>
      <w:lvlJc w:val="left"/>
      <w:pPr>
        <w:ind w:left="1506" w:hanging="360"/>
      </w:pPr>
      <w:rPr>
        <w:rFonts w:ascii="Courier New" w:hAnsi="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hint="default"/>
      </w:rPr>
    </w:lvl>
    <w:lvl w:ilvl="8">
      <w:start w:val="1"/>
      <w:numFmt w:val="bullet"/>
      <w:lvlText w:val=""/>
      <w:lvlJc w:val="left"/>
      <w:pPr>
        <w:ind w:left="6546" w:hanging="360"/>
      </w:pPr>
      <w:rPr>
        <w:rFonts w:ascii="Wingdings" w:hAnsi="Wingdings" w:hint="default"/>
      </w:rPr>
    </w:lvl>
  </w:abstractNum>
  <w:abstractNum w:abstractNumId="32" w15:restartNumberingAfterBreak="0">
    <w:nsid w:val="6DBB6E99"/>
    <w:multiLevelType w:val="multilevel"/>
    <w:tmpl w:val="50809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0706C5"/>
    <w:multiLevelType w:val="hybridMultilevel"/>
    <w:tmpl w:val="ED8E2380"/>
    <w:lvl w:ilvl="0" w:tplc="40FC8ACC">
      <w:start w:val="1"/>
      <w:numFmt w:val="bullet"/>
      <w:lvlText w:val=""/>
      <w:lvlJc w:val="left"/>
      <w:pPr>
        <w:ind w:left="2160" w:hanging="360"/>
      </w:pPr>
      <w:rPr>
        <w:rFonts w:ascii="Symbol" w:hAnsi="Symbol"/>
      </w:rPr>
    </w:lvl>
    <w:lvl w:ilvl="1" w:tplc="5598FDAE">
      <w:start w:val="1"/>
      <w:numFmt w:val="bullet"/>
      <w:lvlText w:val=""/>
      <w:lvlJc w:val="left"/>
      <w:pPr>
        <w:ind w:left="2160" w:hanging="360"/>
      </w:pPr>
      <w:rPr>
        <w:rFonts w:ascii="Symbol" w:hAnsi="Symbol"/>
      </w:rPr>
    </w:lvl>
    <w:lvl w:ilvl="2" w:tplc="9A02C24C">
      <w:start w:val="1"/>
      <w:numFmt w:val="bullet"/>
      <w:lvlText w:val=""/>
      <w:lvlJc w:val="left"/>
      <w:pPr>
        <w:ind w:left="2160" w:hanging="360"/>
      </w:pPr>
      <w:rPr>
        <w:rFonts w:ascii="Symbol" w:hAnsi="Symbol"/>
      </w:rPr>
    </w:lvl>
    <w:lvl w:ilvl="3" w:tplc="98C67240">
      <w:start w:val="1"/>
      <w:numFmt w:val="bullet"/>
      <w:lvlText w:val=""/>
      <w:lvlJc w:val="left"/>
      <w:pPr>
        <w:ind w:left="2160" w:hanging="360"/>
      </w:pPr>
      <w:rPr>
        <w:rFonts w:ascii="Symbol" w:hAnsi="Symbol"/>
      </w:rPr>
    </w:lvl>
    <w:lvl w:ilvl="4" w:tplc="6576D9F8">
      <w:start w:val="1"/>
      <w:numFmt w:val="bullet"/>
      <w:lvlText w:val=""/>
      <w:lvlJc w:val="left"/>
      <w:pPr>
        <w:ind w:left="2160" w:hanging="360"/>
      </w:pPr>
      <w:rPr>
        <w:rFonts w:ascii="Symbol" w:hAnsi="Symbol"/>
      </w:rPr>
    </w:lvl>
    <w:lvl w:ilvl="5" w:tplc="8C2CD792">
      <w:start w:val="1"/>
      <w:numFmt w:val="bullet"/>
      <w:lvlText w:val=""/>
      <w:lvlJc w:val="left"/>
      <w:pPr>
        <w:ind w:left="2160" w:hanging="360"/>
      </w:pPr>
      <w:rPr>
        <w:rFonts w:ascii="Symbol" w:hAnsi="Symbol"/>
      </w:rPr>
    </w:lvl>
    <w:lvl w:ilvl="6" w:tplc="B544949C">
      <w:start w:val="1"/>
      <w:numFmt w:val="bullet"/>
      <w:lvlText w:val=""/>
      <w:lvlJc w:val="left"/>
      <w:pPr>
        <w:ind w:left="2160" w:hanging="360"/>
      </w:pPr>
      <w:rPr>
        <w:rFonts w:ascii="Symbol" w:hAnsi="Symbol"/>
      </w:rPr>
    </w:lvl>
    <w:lvl w:ilvl="7" w:tplc="B5B46D94">
      <w:start w:val="1"/>
      <w:numFmt w:val="bullet"/>
      <w:lvlText w:val=""/>
      <w:lvlJc w:val="left"/>
      <w:pPr>
        <w:ind w:left="2160" w:hanging="360"/>
      </w:pPr>
      <w:rPr>
        <w:rFonts w:ascii="Symbol" w:hAnsi="Symbol"/>
      </w:rPr>
    </w:lvl>
    <w:lvl w:ilvl="8" w:tplc="282C7ABA">
      <w:start w:val="1"/>
      <w:numFmt w:val="bullet"/>
      <w:lvlText w:val=""/>
      <w:lvlJc w:val="left"/>
      <w:pPr>
        <w:ind w:left="2160" w:hanging="360"/>
      </w:pPr>
      <w:rPr>
        <w:rFonts w:ascii="Symbol" w:hAnsi="Symbol"/>
      </w:rPr>
    </w:lvl>
  </w:abstractNum>
  <w:abstractNum w:abstractNumId="34" w15:restartNumberingAfterBreak="0">
    <w:nsid w:val="7578EC52"/>
    <w:multiLevelType w:val="multilevel"/>
    <w:tmpl w:val="FFFFFFFF"/>
    <w:lvl w:ilvl="0">
      <w:start w:val="1"/>
      <w:numFmt w:val="bullet"/>
      <w:lvlText w:val="›"/>
      <w:lvlJc w:val="left"/>
      <w:pPr>
        <w:ind w:left="596" w:hanging="170"/>
      </w:pPr>
      <w:rPr>
        <w:rFonts w:ascii="Arial" w:hAnsi="Arial" w:hint="default"/>
      </w:rPr>
    </w:lvl>
    <w:lvl w:ilvl="1">
      <w:start w:val="1"/>
      <w:numFmt w:val="bullet"/>
      <w:lvlText w:val="o"/>
      <w:lvlJc w:val="left"/>
      <w:pPr>
        <w:ind w:left="1789" w:hanging="360"/>
      </w:pPr>
      <w:rPr>
        <w:rFonts w:ascii="Courier New" w:hAnsi="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hint="default"/>
      </w:rPr>
    </w:lvl>
    <w:lvl w:ilvl="8">
      <w:start w:val="1"/>
      <w:numFmt w:val="bullet"/>
      <w:lvlText w:val=""/>
      <w:lvlJc w:val="left"/>
      <w:pPr>
        <w:ind w:left="6829" w:hanging="360"/>
      </w:pPr>
      <w:rPr>
        <w:rFonts w:ascii="Wingdings" w:hAnsi="Wingdings" w:hint="default"/>
      </w:rPr>
    </w:lvl>
  </w:abstractNum>
  <w:abstractNum w:abstractNumId="35" w15:restartNumberingAfterBreak="0">
    <w:nsid w:val="77566A28"/>
    <w:multiLevelType w:val="hybridMultilevel"/>
    <w:tmpl w:val="7D56AD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A9448E8"/>
    <w:multiLevelType w:val="hybridMultilevel"/>
    <w:tmpl w:val="60A6564E"/>
    <w:lvl w:ilvl="0" w:tplc="66764BF6">
      <w:start w:val="1"/>
      <w:numFmt w:val="bullet"/>
      <w:lvlText w:val=""/>
      <w:lvlJc w:val="left"/>
      <w:pPr>
        <w:ind w:left="720" w:hanging="360"/>
      </w:pPr>
      <w:rPr>
        <w:rFonts w:ascii="Symbol" w:hAnsi="Symbol"/>
      </w:rPr>
    </w:lvl>
    <w:lvl w:ilvl="1" w:tplc="9D381608">
      <w:start w:val="1"/>
      <w:numFmt w:val="bullet"/>
      <w:lvlText w:val=""/>
      <w:lvlJc w:val="left"/>
      <w:pPr>
        <w:ind w:left="720" w:hanging="360"/>
      </w:pPr>
      <w:rPr>
        <w:rFonts w:ascii="Symbol" w:hAnsi="Symbol"/>
      </w:rPr>
    </w:lvl>
    <w:lvl w:ilvl="2" w:tplc="7744FDC4">
      <w:start w:val="1"/>
      <w:numFmt w:val="bullet"/>
      <w:lvlText w:val=""/>
      <w:lvlJc w:val="left"/>
      <w:pPr>
        <w:ind w:left="720" w:hanging="360"/>
      </w:pPr>
      <w:rPr>
        <w:rFonts w:ascii="Symbol" w:hAnsi="Symbol"/>
      </w:rPr>
    </w:lvl>
    <w:lvl w:ilvl="3" w:tplc="CADA95C2">
      <w:start w:val="1"/>
      <w:numFmt w:val="bullet"/>
      <w:lvlText w:val=""/>
      <w:lvlJc w:val="left"/>
      <w:pPr>
        <w:ind w:left="720" w:hanging="360"/>
      </w:pPr>
      <w:rPr>
        <w:rFonts w:ascii="Symbol" w:hAnsi="Symbol"/>
      </w:rPr>
    </w:lvl>
    <w:lvl w:ilvl="4" w:tplc="D944BFBC">
      <w:start w:val="1"/>
      <w:numFmt w:val="bullet"/>
      <w:lvlText w:val=""/>
      <w:lvlJc w:val="left"/>
      <w:pPr>
        <w:ind w:left="720" w:hanging="360"/>
      </w:pPr>
      <w:rPr>
        <w:rFonts w:ascii="Symbol" w:hAnsi="Symbol"/>
      </w:rPr>
    </w:lvl>
    <w:lvl w:ilvl="5" w:tplc="0D9684EE">
      <w:start w:val="1"/>
      <w:numFmt w:val="bullet"/>
      <w:lvlText w:val=""/>
      <w:lvlJc w:val="left"/>
      <w:pPr>
        <w:ind w:left="720" w:hanging="360"/>
      </w:pPr>
      <w:rPr>
        <w:rFonts w:ascii="Symbol" w:hAnsi="Symbol"/>
      </w:rPr>
    </w:lvl>
    <w:lvl w:ilvl="6" w:tplc="FED61656">
      <w:start w:val="1"/>
      <w:numFmt w:val="bullet"/>
      <w:lvlText w:val=""/>
      <w:lvlJc w:val="left"/>
      <w:pPr>
        <w:ind w:left="720" w:hanging="360"/>
      </w:pPr>
      <w:rPr>
        <w:rFonts w:ascii="Symbol" w:hAnsi="Symbol"/>
      </w:rPr>
    </w:lvl>
    <w:lvl w:ilvl="7" w:tplc="4BA43E36">
      <w:start w:val="1"/>
      <w:numFmt w:val="bullet"/>
      <w:lvlText w:val=""/>
      <w:lvlJc w:val="left"/>
      <w:pPr>
        <w:ind w:left="720" w:hanging="360"/>
      </w:pPr>
      <w:rPr>
        <w:rFonts w:ascii="Symbol" w:hAnsi="Symbol"/>
      </w:rPr>
    </w:lvl>
    <w:lvl w:ilvl="8" w:tplc="017090AE">
      <w:start w:val="1"/>
      <w:numFmt w:val="bullet"/>
      <w:lvlText w:val=""/>
      <w:lvlJc w:val="left"/>
      <w:pPr>
        <w:ind w:left="720" w:hanging="360"/>
      </w:pPr>
      <w:rPr>
        <w:rFonts w:ascii="Symbol" w:hAnsi="Symbol"/>
      </w:rPr>
    </w:lvl>
  </w:abstractNum>
  <w:abstractNum w:abstractNumId="37" w15:restartNumberingAfterBreak="0">
    <w:nsid w:val="7AD5017A"/>
    <w:multiLevelType w:val="hybridMultilevel"/>
    <w:tmpl w:val="B6D0EA22"/>
    <w:lvl w:ilvl="0" w:tplc="DEB0ACB6">
      <w:start w:val="1"/>
      <w:numFmt w:val="bullet"/>
      <w:lvlText w:val=""/>
      <w:lvlJc w:val="left"/>
      <w:pPr>
        <w:ind w:left="1440" w:hanging="360"/>
      </w:pPr>
      <w:rPr>
        <w:rFonts w:ascii="Symbol" w:hAnsi="Symbol"/>
      </w:rPr>
    </w:lvl>
    <w:lvl w:ilvl="1" w:tplc="69F2D892">
      <w:start w:val="1"/>
      <w:numFmt w:val="bullet"/>
      <w:lvlText w:val=""/>
      <w:lvlJc w:val="left"/>
      <w:pPr>
        <w:ind w:left="1440" w:hanging="360"/>
      </w:pPr>
      <w:rPr>
        <w:rFonts w:ascii="Symbol" w:hAnsi="Symbol"/>
      </w:rPr>
    </w:lvl>
    <w:lvl w:ilvl="2" w:tplc="028AD692">
      <w:start w:val="1"/>
      <w:numFmt w:val="bullet"/>
      <w:lvlText w:val=""/>
      <w:lvlJc w:val="left"/>
      <w:pPr>
        <w:ind w:left="1440" w:hanging="360"/>
      </w:pPr>
      <w:rPr>
        <w:rFonts w:ascii="Symbol" w:hAnsi="Symbol"/>
      </w:rPr>
    </w:lvl>
    <w:lvl w:ilvl="3" w:tplc="1BA4C898">
      <w:start w:val="1"/>
      <w:numFmt w:val="bullet"/>
      <w:lvlText w:val=""/>
      <w:lvlJc w:val="left"/>
      <w:pPr>
        <w:ind w:left="1440" w:hanging="360"/>
      </w:pPr>
      <w:rPr>
        <w:rFonts w:ascii="Symbol" w:hAnsi="Symbol"/>
      </w:rPr>
    </w:lvl>
    <w:lvl w:ilvl="4" w:tplc="1E04E4FE">
      <w:start w:val="1"/>
      <w:numFmt w:val="bullet"/>
      <w:lvlText w:val=""/>
      <w:lvlJc w:val="left"/>
      <w:pPr>
        <w:ind w:left="1440" w:hanging="360"/>
      </w:pPr>
      <w:rPr>
        <w:rFonts w:ascii="Symbol" w:hAnsi="Symbol"/>
      </w:rPr>
    </w:lvl>
    <w:lvl w:ilvl="5" w:tplc="8EE8C9C0">
      <w:start w:val="1"/>
      <w:numFmt w:val="bullet"/>
      <w:lvlText w:val=""/>
      <w:lvlJc w:val="left"/>
      <w:pPr>
        <w:ind w:left="1440" w:hanging="360"/>
      </w:pPr>
      <w:rPr>
        <w:rFonts w:ascii="Symbol" w:hAnsi="Symbol"/>
      </w:rPr>
    </w:lvl>
    <w:lvl w:ilvl="6" w:tplc="4DB44736">
      <w:start w:val="1"/>
      <w:numFmt w:val="bullet"/>
      <w:lvlText w:val=""/>
      <w:lvlJc w:val="left"/>
      <w:pPr>
        <w:ind w:left="1440" w:hanging="360"/>
      </w:pPr>
      <w:rPr>
        <w:rFonts w:ascii="Symbol" w:hAnsi="Symbol"/>
      </w:rPr>
    </w:lvl>
    <w:lvl w:ilvl="7" w:tplc="39C6BDD2">
      <w:start w:val="1"/>
      <w:numFmt w:val="bullet"/>
      <w:lvlText w:val=""/>
      <w:lvlJc w:val="left"/>
      <w:pPr>
        <w:ind w:left="1440" w:hanging="360"/>
      </w:pPr>
      <w:rPr>
        <w:rFonts w:ascii="Symbol" w:hAnsi="Symbol"/>
      </w:rPr>
    </w:lvl>
    <w:lvl w:ilvl="8" w:tplc="9EA837D4">
      <w:start w:val="1"/>
      <w:numFmt w:val="bullet"/>
      <w:lvlText w:val=""/>
      <w:lvlJc w:val="left"/>
      <w:pPr>
        <w:ind w:left="1440" w:hanging="360"/>
      </w:pPr>
      <w:rPr>
        <w:rFonts w:ascii="Symbol" w:hAnsi="Symbol"/>
      </w:rPr>
    </w:lvl>
  </w:abstractNum>
  <w:abstractNum w:abstractNumId="38" w15:restartNumberingAfterBreak="0">
    <w:nsid w:val="7DAD2E2D"/>
    <w:multiLevelType w:val="hybridMultilevel"/>
    <w:tmpl w:val="763C781C"/>
    <w:lvl w:ilvl="0" w:tplc="24A2C86E">
      <w:start w:val="1"/>
      <w:numFmt w:val="decimal"/>
      <w:lvlText w:val="%1."/>
      <w:lvlJc w:val="left"/>
      <w:pPr>
        <w:ind w:left="1020" w:hanging="360"/>
      </w:pPr>
    </w:lvl>
    <w:lvl w:ilvl="1" w:tplc="99F0FC72">
      <w:start w:val="1"/>
      <w:numFmt w:val="decimal"/>
      <w:lvlText w:val="%2."/>
      <w:lvlJc w:val="left"/>
      <w:pPr>
        <w:ind w:left="1020" w:hanging="360"/>
      </w:pPr>
    </w:lvl>
    <w:lvl w:ilvl="2" w:tplc="4FB68D2E">
      <w:start w:val="1"/>
      <w:numFmt w:val="decimal"/>
      <w:lvlText w:val="%3."/>
      <w:lvlJc w:val="left"/>
      <w:pPr>
        <w:ind w:left="1020" w:hanging="360"/>
      </w:pPr>
    </w:lvl>
    <w:lvl w:ilvl="3" w:tplc="9210EC3E">
      <w:start w:val="1"/>
      <w:numFmt w:val="decimal"/>
      <w:lvlText w:val="%4."/>
      <w:lvlJc w:val="left"/>
      <w:pPr>
        <w:ind w:left="1020" w:hanging="360"/>
      </w:pPr>
    </w:lvl>
    <w:lvl w:ilvl="4" w:tplc="96C46D76">
      <w:start w:val="1"/>
      <w:numFmt w:val="decimal"/>
      <w:lvlText w:val="%5."/>
      <w:lvlJc w:val="left"/>
      <w:pPr>
        <w:ind w:left="1020" w:hanging="360"/>
      </w:pPr>
    </w:lvl>
    <w:lvl w:ilvl="5" w:tplc="B1DA77EC">
      <w:start w:val="1"/>
      <w:numFmt w:val="decimal"/>
      <w:lvlText w:val="%6."/>
      <w:lvlJc w:val="left"/>
      <w:pPr>
        <w:ind w:left="1020" w:hanging="360"/>
      </w:pPr>
    </w:lvl>
    <w:lvl w:ilvl="6" w:tplc="081ED9F0">
      <w:start w:val="1"/>
      <w:numFmt w:val="decimal"/>
      <w:lvlText w:val="%7."/>
      <w:lvlJc w:val="left"/>
      <w:pPr>
        <w:ind w:left="1020" w:hanging="360"/>
      </w:pPr>
    </w:lvl>
    <w:lvl w:ilvl="7" w:tplc="58287308">
      <w:start w:val="1"/>
      <w:numFmt w:val="decimal"/>
      <w:lvlText w:val="%8."/>
      <w:lvlJc w:val="left"/>
      <w:pPr>
        <w:ind w:left="1020" w:hanging="360"/>
      </w:pPr>
    </w:lvl>
    <w:lvl w:ilvl="8" w:tplc="8F2629D4">
      <w:start w:val="1"/>
      <w:numFmt w:val="decimal"/>
      <w:lvlText w:val="%9."/>
      <w:lvlJc w:val="left"/>
      <w:pPr>
        <w:ind w:left="1020" w:hanging="360"/>
      </w:pPr>
    </w:lvl>
  </w:abstractNum>
  <w:num w:numId="1" w16cid:durableId="1893997201">
    <w:abstractNumId w:val="0"/>
  </w:num>
  <w:num w:numId="2" w16cid:durableId="1534461227">
    <w:abstractNumId w:val="1"/>
  </w:num>
  <w:num w:numId="3" w16cid:durableId="1672948229">
    <w:abstractNumId w:val="27"/>
  </w:num>
  <w:num w:numId="4" w16cid:durableId="1957708302">
    <w:abstractNumId w:val="9"/>
  </w:num>
  <w:num w:numId="5" w16cid:durableId="2133328267">
    <w:abstractNumId w:val="29"/>
  </w:num>
  <w:num w:numId="6" w16cid:durableId="1348874363">
    <w:abstractNumId w:val="2"/>
  </w:num>
  <w:num w:numId="7" w16cid:durableId="709107476">
    <w:abstractNumId w:val="14"/>
  </w:num>
  <w:num w:numId="8" w16cid:durableId="232200573">
    <w:abstractNumId w:val="16"/>
  </w:num>
  <w:num w:numId="9" w16cid:durableId="455174320">
    <w:abstractNumId w:val="21"/>
  </w:num>
  <w:num w:numId="10" w16cid:durableId="1631787314">
    <w:abstractNumId w:val="18"/>
  </w:num>
  <w:num w:numId="11" w16cid:durableId="2066490882">
    <w:abstractNumId w:val="4"/>
  </w:num>
  <w:num w:numId="12" w16cid:durableId="596787164">
    <w:abstractNumId w:val="17"/>
  </w:num>
  <w:num w:numId="13" w16cid:durableId="571742439">
    <w:abstractNumId w:val="15"/>
  </w:num>
  <w:num w:numId="14" w16cid:durableId="328796177">
    <w:abstractNumId w:val="25"/>
  </w:num>
  <w:num w:numId="15" w16cid:durableId="671371335">
    <w:abstractNumId w:val="5"/>
  </w:num>
  <w:num w:numId="16" w16cid:durableId="1337607869">
    <w:abstractNumId w:val="5"/>
  </w:num>
  <w:num w:numId="17" w16cid:durableId="817646676">
    <w:abstractNumId w:val="5"/>
  </w:num>
  <w:num w:numId="18" w16cid:durableId="879247594">
    <w:abstractNumId w:val="5"/>
  </w:num>
  <w:num w:numId="19" w16cid:durableId="569927306">
    <w:abstractNumId w:val="5"/>
  </w:num>
  <w:num w:numId="20" w16cid:durableId="640615562">
    <w:abstractNumId w:val="12"/>
  </w:num>
  <w:num w:numId="21" w16cid:durableId="1017846868">
    <w:abstractNumId w:val="35"/>
  </w:num>
  <w:num w:numId="22" w16cid:durableId="500781131">
    <w:abstractNumId w:val="22"/>
  </w:num>
  <w:num w:numId="23" w16cid:durableId="1100906153">
    <w:abstractNumId w:val="25"/>
  </w:num>
  <w:num w:numId="24" w16cid:durableId="1859006637">
    <w:abstractNumId w:val="25"/>
  </w:num>
  <w:num w:numId="25" w16cid:durableId="1688170175">
    <w:abstractNumId w:val="25"/>
  </w:num>
  <w:num w:numId="26" w16cid:durableId="1468550033">
    <w:abstractNumId w:val="25"/>
  </w:num>
  <w:num w:numId="27" w16cid:durableId="246890577">
    <w:abstractNumId w:val="25"/>
  </w:num>
  <w:num w:numId="28" w16cid:durableId="182481688">
    <w:abstractNumId w:val="25"/>
  </w:num>
  <w:num w:numId="29" w16cid:durableId="1476216534">
    <w:abstractNumId w:val="25"/>
  </w:num>
  <w:num w:numId="30" w16cid:durableId="505172583">
    <w:abstractNumId w:val="25"/>
  </w:num>
  <w:num w:numId="31" w16cid:durableId="158814157">
    <w:abstractNumId w:val="24"/>
  </w:num>
  <w:num w:numId="32" w16cid:durableId="1703356638">
    <w:abstractNumId w:val="36"/>
  </w:num>
  <w:num w:numId="33" w16cid:durableId="738750396">
    <w:abstractNumId w:val="12"/>
  </w:num>
  <w:num w:numId="34" w16cid:durableId="1487554546">
    <w:abstractNumId w:val="23"/>
  </w:num>
  <w:num w:numId="35" w16cid:durableId="601306710">
    <w:abstractNumId w:val="20"/>
  </w:num>
  <w:num w:numId="36" w16cid:durableId="1501850301">
    <w:abstractNumId w:val="8"/>
  </w:num>
  <w:num w:numId="37" w16cid:durableId="1241137653">
    <w:abstractNumId w:val="11"/>
  </w:num>
  <w:num w:numId="38" w16cid:durableId="671957718">
    <w:abstractNumId w:val="6"/>
  </w:num>
  <w:num w:numId="39" w16cid:durableId="545021961">
    <w:abstractNumId w:val="30"/>
  </w:num>
  <w:num w:numId="40" w16cid:durableId="1235622975">
    <w:abstractNumId w:val="3"/>
  </w:num>
  <w:num w:numId="41" w16cid:durableId="57673851">
    <w:abstractNumId w:val="37"/>
  </w:num>
  <w:num w:numId="42" w16cid:durableId="443694787">
    <w:abstractNumId w:val="13"/>
  </w:num>
  <w:num w:numId="43" w16cid:durableId="1826386077">
    <w:abstractNumId w:val="10"/>
  </w:num>
  <w:num w:numId="44" w16cid:durableId="575624897">
    <w:abstractNumId w:val="7"/>
  </w:num>
  <w:num w:numId="45" w16cid:durableId="312761686">
    <w:abstractNumId w:val="32"/>
  </w:num>
  <w:num w:numId="46" w16cid:durableId="2038313363">
    <w:abstractNumId w:val="19"/>
  </w:num>
  <w:num w:numId="47" w16cid:durableId="2029066805">
    <w:abstractNumId w:val="25"/>
  </w:num>
  <w:num w:numId="48" w16cid:durableId="1385638381">
    <w:abstractNumId w:val="34"/>
  </w:num>
  <w:num w:numId="49" w16cid:durableId="978339645">
    <w:abstractNumId w:val="31"/>
  </w:num>
  <w:num w:numId="50" w16cid:durableId="1814561075">
    <w:abstractNumId w:val="28"/>
  </w:num>
  <w:num w:numId="51" w16cid:durableId="241913037">
    <w:abstractNumId w:val="38"/>
  </w:num>
  <w:num w:numId="52" w16cid:durableId="42289570">
    <w:abstractNumId w:val="26"/>
  </w:num>
  <w:num w:numId="53" w16cid:durableId="1494837599">
    <w:abstractNumId w:val="3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9"/>
  <w:hyphenationZone w:val="425"/>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OwMDaxAEJDM3MzcyUdpeDU4uLM/DyQAuNaAEInmX0sAAAA"/>
  </w:docVars>
  <w:rsids>
    <w:rsidRoot w:val="000E5410"/>
    <w:rsid w:val="000007EA"/>
    <w:rsid w:val="00000ACB"/>
    <w:rsid w:val="00001412"/>
    <w:rsid w:val="00001651"/>
    <w:rsid w:val="00001C7F"/>
    <w:rsid w:val="00001D0E"/>
    <w:rsid w:val="00002495"/>
    <w:rsid w:val="0000257A"/>
    <w:rsid w:val="0000268C"/>
    <w:rsid w:val="000026AB"/>
    <w:rsid w:val="0000337D"/>
    <w:rsid w:val="0000343F"/>
    <w:rsid w:val="00003822"/>
    <w:rsid w:val="000038A7"/>
    <w:rsid w:val="000038AA"/>
    <w:rsid w:val="0000409E"/>
    <w:rsid w:val="00004AB0"/>
    <w:rsid w:val="0000520F"/>
    <w:rsid w:val="00005611"/>
    <w:rsid w:val="000056EF"/>
    <w:rsid w:val="00005878"/>
    <w:rsid w:val="00005E95"/>
    <w:rsid w:val="00006B36"/>
    <w:rsid w:val="000070F0"/>
    <w:rsid w:val="0000E69C"/>
    <w:rsid w:val="00010902"/>
    <w:rsid w:val="0001094C"/>
    <w:rsid w:val="00010B78"/>
    <w:rsid w:val="00010D85"/>
    <w:rsid w:val="00010FA6"/>
    <w:rsid w:val="00011430"/>
    <w:rsid w:val="000114B7"/>
    <w:rsid w:val="0001174B"/>
    <w:rsid w:val="00011CEE"/>
    <w:rsid w:val="00011EE1"/>
    <w:rsid w:val="000123F9"/>
    <w:rsid w:val="00012C63"/>
    <w:rsid w:val="0001317E"/>
    <w:rsid w:val="0001392B"/>
    <w:rsid w:val="00013DB4"/>
    <w:rsid w:val="0001471B"/>
    <w:rsid w:val="00015D38"/>
    <w:rsid w:val="00016970"/>
    <w:rsid w:val="00017575"/>
    <w:rsid w:val="000176D7"/>
    <w:rsid w:val="00017912"/>
    <w:rsid w:val="00017B82"/>
    <w:rsid w:val="00020330"/>
    <w:rsid w:val="00021490"/>
    <w:rsid w:val="000217AC"/>
    <w:rsid w:val="00021C86"/>
    <w:rsid w:val="00021D1A"/>
    <w:rsid w:val="0002308E"/>
    <w:rsid w:val="000234FA"/>
    <w:rsid w:val="000237B8"/>
    <w:rsid w:val="00023A8F"/>
    <w:rsid w:val="00023C38"/>
    <w:rsid w:val="00024189"/>
    <w:rsid w:val="0002440B"/>
    <w:rsid w:val="00024C5F"/>
    <w:rsid w:val="000255BE"/>
    <w:rsid w:val="00025EBC"/>
    <w:rsid w:val="00026340"/>
    <w:rsid w:val="00026530"/>
    <w:rsid w:val="00026AA7"/>
    <w:rsid w:val="00027127"/>
    <w:rsid w:val="00027195"/>
    <w:rsid w:val="00027255"/>
    <w:rsid w:val="000274DF"/>
    <w:rsid w:val="00027B93"/>
    <w:rsid w:val="000300DC"/>
    <w:rsid w:val="00030261"/>
    <w:rsid w:val="0003034B"/>
    <w:rsid w:val="0003042F"/>
    <w:rsid w:val="0003065D"/>
    <w:rsid w:val="00030719"/>
    <w:rsid w:val="00030781"/>
    <w:rsid w:val="00031262"/>
    <w:rsid w:val="00031626"/>
    <w:rsid w:val="00031E85"/>
    <w:rsid w:val="00032997"/>
    <w:rsid w:val="000330F3"/>
    <w:rsid w:val="000331FF"/>
    <w:rsid w:val="00033307"/>
    <w:rsid w:val="00033383"/>
    <w:rsid w:val="00033463"/>
    <w:rsid w:val="00033807"/>
    <w:rsid w:val="00033D57"/>
    <w:rsid w:val="00034088"/>
    <w:rsid w:val="0003462C"/>
    <w:rsid w:val="0003497D"/>
    <w:rsid w:val="00034DE7"/>
    <w:rsid w:val="00035B16"/>
    <w:rsid w:val="00035C0A"/>
    <w:rsid w:val="0003612E"/>
    <w:rsid w:val="0003642B"/>
    <w:rsid w:val="00036722"/>
    <w:rsid w:val="00036832"/>
    <w:rsid w:val="00036A4B"/>
    <w:rsid w:val="00036D96"/>
    <w:rsid w:val="0003700F"/>
    <w:rsid w:val="00037185"/>
    <w:rsid w:val="00037211"/>
    <w:rsid w:val="00037335"/>
    <w:rsid w:val="000376B6"/>
    <w:rsid w:val="0003795E"/>
    <w:rsid w:val="00040110"/>
    <w:rsid w:val="00040A1D"/>
    <w:rsid w:val="00040C49"/>
    <w:rsid w:val="00041467"/>
    <w:rsid w:val="000415B6"/>
    <w:rsid w:val="00041BD4"/>
    <w:rsid w:val="0004206C"/>
    <w:rsid w:val="00042494"/>
    <w:rsid w:val="00042B4C"/>
    <w:rsid w:val="00042E0F"/>
    <w:rsid w:val="00043996"/>
    <w:rsid w:val="00044108"/>
    <w:rsid w:val="0004414A"/>
    <w:rsid w:val="000441A1"/>
    <w:rsid w:val="00044E98"/>
    <w:rsid w:val="0004538D"/>
    <w:rsid w:val="0004634D"/>
    <w:rsid w:val="000463E0"/>
    <w:rsid w:val="00046685"/>
    <w:rsid w:val="0004692F"/>
    <w:rsid w:val="00047081"/>
    <w:rsid w:val="000473AF"/>
    <w:rsid w:val="00047803"/>
    <w:rsid w:val="00047ACD"/>
    <w:rsid w:val="00047B92"/>
    <w:rsid w:val="00050138"/>
    <w:rsid w:val="0005053E"/>
    <w:rsid w:val="00050710"/>
    <w:rsid w:val="0005091D"/>
    <w:rsid w:val="0005123F"/>
    <w:rsid w:val="00051559"/>
    <w:rsid w:val="00051845"/>
    <w:rsid w:val="00051D1E"/>
    <w:rsid w:val="000520A5"/>
    <w:rsid w:val="0005218A"/>
    <w:rsid w:val="0005282F"/>
    <w:rsid w:val="00053271"/>
    <w:rsid w:val="00054368"/>
    <w:rsid w:val="00054682"/>
    <w:rsid w:val="00054EB2"/>
    <w:rsid w:val="000551DD"/>
    <w:rsid w:val="00055352"/>
    <w:rsid w:val="00055819"/>
    <w:rsid w:val="00055F12"/>
    <w:rsid w:val="00056042"/>
    <w:rsid w:val="000560B2"/>
    <w:rsid w:val="000568D8"/>
    <w:rsid w:val="00057613"/>
    <w:rsid w:val="000577CC"/>
    <w:rsid w:val="00057CAE"/>
    <w:rsid w:val="000600CA"/>
    <w:rsid w:val="000606C9"/>
    <w:rsid w:val="000607B3"/>
    <w:rsid w:val="0006088E"/>
    <w:rsid w:val="00060F65"/>
    <w:rsid w:val="00061788"/>
    <w:rsid w:val="00061CD1"/>
    <w:rsid w:val="00061E45"/>
    <w:rsid w:val="000627D5"/>
    <w:rsid w:val="00062FDF"/>
    <w:rsid w:val="0006355E"/>
    <w:rsid w:val="000636F2"/>
    <w:rsid w:val="00063745"/>
    <w:rsid w:val="00063970"/>
    <w:rsid w:val="00063F9C"/>
    <w:rsid w:val="00064E58"/>
    <w:rsid w:val="00065096"/>
    <w:rsid w:val="00066703"/>
    <w:rsid w:val="00066966"/>
    <w:rsid w:val="000669DE"/>
    <w:rsid w:val="00066A22"/>
    <w:rsid w:val="00066A7B"/>
    <w:rsid w:val="00066B99"/>
    <w:rsid w:val="00067837"/>
    <w:rsid w:val="00067B64"/>
    <w:rsid w:val="00070459"/>
    <w:rsid w:val="000704C1"/>
    <w:rsid w:val="00070B7C"/>
    <w:rsid w:val="00070C8A"/>
    <w:rsid w:val="00070CEB"/>
    <w:rsid w:val="00071005"/>
    <w:rsid w:val="000713DB"/>
    <w:rsid w:val="000715A1"/>
    <w:rsid w:val="00071741"/>
    <w:rsid w:val="000719F6"/>
    <w:rsid w:val="00072171"/>
    <w:rsid w:val="000725C3"/>
    <w:rsid w:val="00073050"/>
    <w:rsid w:val="0007362F"/>
    <w:rsid w:val="00073FAC"/>
    <w:rsid w:val="00074B1F"/>
    <w:rsid w:val="00074D46"/>
    <w:rsid w:val="00075047"/>
    <w:rsid w:val="00075083"/>
    <w:rsid w:val="00075F21"/>
    <w:rsid w:val="00075FF3"/>
    <w:rsid w:val="000760B2"/>
    <w:rsid w:val="000768A2"/>
    <w:rsid w:val="00076C2E"/>
    <w:rsid w:val="00077075"/>
    <w:rsid w:val="00077DA8"/>
    <w:rsid w:val="0008031D"/>
    <w:rsid w:val="00080CB0"/>
    <w:rsid w:val="00081EE2"/>
    <w:rsid w:val="000820AE"/>
    <w:rsid w:val="00082833"/>
    <w:rsid w:val="00082F69"/>
    <w:rsid w:val="0008328F"/>
    <w:rsid w:val="0008339F"/>
    <w:rsid w:val="0008426F"/>
    <w:rsid w:val="00084451"/>
    <w:rsid w:val="0008482E"/>
    <w:rsid w:val="00084C96"/>
    <w:rsid w:val="00085206"/>
    <w:rsid w:val="00085455"/>
    <w:rsid w:val="000858FA"/>
    <w:rsid w:val="00085AD6"/>
    <w:rsid w:val="00085DB6"/>
    <w:rsid w:val="00086388"/>
    <w:rsid w:val="000865EC"/>
    <w:rsid w:val="000873E4"/>
    <w:rsid w:val="00087A51"/>
    <w:rsid w:val="000903A3"/>
    <w:rsid w:val="00090677"/>
    <w:rsid w:val="00090D9F"/>
    <w:rsid w:val="00090F6D"/>
    <w:rsid w:val="00091066"/>
    <w:rsid w:val="000915C5"/>
    <w:rsid w:val="00091AE4"/>
    <w:rsid w:val="000920E2"/>
    <w:rsid w:val="0009218C"/>
    <w:rsid w:val="000924A1"/>
    <w:rsid w:val="000924C9"/>
    <w:rsid w:val="00092839"/>
    <w:rsid w:val="0009299E"/>
    <w:rsid w:val="00092ACB"/>
    <w:rsid w:val="00093593"/>
    <w:rsid w:val="0009396D"/>
    <w:rsid w:val="000942AF"/>
    <w:rsid w:val="0009446F"/>
    <w:rsid w:val="000952C0"/>
    <w:rsid w:val="00095585"/>
    <w:rsid w:val="000963D0"/>
    <w:rsid w:val="00096523"/>
    <w:rsid w:val="00096E90"/>
    <w:rsid w:val="00097631"/>
    <w:rsid w:val="00097758"/>
    <w:rsid w:val="000A034D"/>
    <w:rsid w:val="000A07C3"/>
    <w:rsid w:val="000A0A07"/>
    <w:rsid w:val="000A0D69"/>
    <w:rsid w:val="000A0E91"/>
    <w:rsid w:val="000A10A6"/>
    <w:rsid w:val="000A189F"/>
    <w:rsid w:val="000A1A6D"/>
    <w:rsid w:val="000A27FC"/>
    <w:rsid w:val="000A29B3"/>
    <w:rsid w:val="000A2E6B"/>
    <w:rsid w:val="000A3838"/>
    <w:rsid w:val="000A3B46"/>
    <w:rsid w:val="000A4045"/>
    <w:rsid w:val="000A468C"/>
    <w:rsid w:val="000A46AD"/>
    <w:rsid w:val="000A536E"/>
    <w:rsid w:val="000A60F2"/>
    <w:rsid w:val="000A6136"/>
    <w:rsid w:val="000A6C66"/>
    <w:rsid w:val="000A7CBE"/>
    <w:rsid w:val="000B0542"/>
    <w:rsid w:val="000B07DA"/>
    <w:rsid w:val="000B10BC"/>
    <w:rsid w:val="000B1CE1"/>
    <w:rsid w:val="000B1E51"/>
    <w:rsid w:val="000B1F7A"/>
    <w:rsid w:val="000B2258"/>
    <w:rsid w:val="000B2875"/>
    <w:rsid w:val="000B293C"/>
    <w:rsid w:val="000B2DF2"/>
    <w:rsid w:val="000B3578"/>
    <w:rsid w:val="000B3B1B"/>
    <w:rsid w:val="000B3D35"/>
    <w:rsid w:val="000B407A"/>
    <w:rsid w:val="000B44BE"/>
    <w:rsid w:val="000B47F0"/>
    <w:rsid w:val="000B4BD8"/>
    <w:rsid w:val="000B56D3"/>
    <w:rsid w:val="000B5FAB"/>
    <w:rsid w:val="000B61E4"/>
    <w:rsid w:val="000B6D15"/>
    <w:rsid w:val="000B6F66"/>
    <w:rsid w:val="000B6FB4"/>
    <w:rsid w:val="000B7115"/>
    <w:rsid w:val="000B7441"/>
    <w:rsid w:val="000B7442"/>
    <w:rsid w:val="000B79C0"/>
    <w:rsid w:val="000C02F6"/>
    <w:rsid w:val="000C0FA2"/>
    <w:rsid w:val="000C0FC6"/>
    <w:rsid w:val="000C131B"/>
    <w:rsid w:val="000C132B"/>
    <w:rsid w:val="000C1610"/>
    <w:rsid w:val="000C220A"/>
    <w:rsid w:val="000C2B73"/>
    <w:rsid w:val="000C2D12"/>
    <w:rsid w:val="000C32A1"/>
    <w:rsid w:val="000C36EF"/>
    <w:rsid w:val="000C469E"/>
    <w:rsid w:val="000C4749"/>
    <w:rsid w:val="000C4BE7"/>
    <w:rsid w:val="000C4F38"/>
    <w:rsid w:val="000C5477"/>
    <w:rsid w:val="000C58EB"/>
    <w:rsid w:val="000C5B25"/>
    <w:rsid w:val="000C60BB"/>
    <w:rsid w:val="000C6160"/>
    <w:rsid w:val="000C6173"/>
    <w:rsid w:val="000C62A5"/>
    <w:rsid w:val="000C6AB5"/>
    <w:rsid w:val="000C6DF1"/>
    <w:rsid w:val="000C722B"/>
    <w:rsid w:val="000C761B"/>
    <w:rsid w:val="000C7AB6"/>
    <w:rsid w:val="000C7E90"/>
    <w:rsid w:val="000D26D6"/>
    <w:rsid w:val="000D3165"/>
    <w:rsid w:val="000D3494"/>
    <w:rsid w:val="000D3845"/>
    <w:rsid w:val="000D3A14"/>
    <w:rsid w:val="000D3BAC"/>
    <w:rsid w:val="000D3E00"/>
    <w:rsid w:val="000D4350"/>
    <w:rsid w:val="000D45BB"/>
    <w:rsid w:val="000D4F2A"/>
    <w:rsid w:val="000D51F7"/>
    <w:rsid w:val="000D59FA"/>
    <w:rsid w:val="000D5EA2"/>
    <w:rsid w:val="000D6755"/>
    <w:rsid w:val="000D7381"/>
    <w:rsid w:val="000D7A0A"/>
    <w:rsid w:val="000E0380"/>
    <w:rsid w:val="000E0488"/>
    <w:rsid w:val="000E066F"/>
    <w:rsid w:val="000E08D2"/>
    <w:rsid w:val="000E0AC4"/>
    <w:rsid w:val="000E0BEF"/>
    <w:rsid w:val="000E0E52"/>
    <w:rsid w:val="000E1621"/>
    <w:rsid w:val="000E1758"/>
    <w:rsid w:val="000E19BA"/>
    <w:rsid w:val="000E1AE5"/>
    <w:rsid w:val="000E261A"/>
    <w:rsid w:val="000E2884"/>
    <w:rsid w:val="000E2FB6"/>
    <w:rsid w:val="000E3075"/>
    <w:rsid w:val="000E30C7"/>
    <w:rsid w:val="000E323E"/>
    <w:rsid w:val="000E3AFB"/>
    <w:rsid w:val="000E3D25"/>
    <w:rsid w:val="000E453A"/>
    <w:rsid w:val="000E4AE5"/>
    <w:rsid w:val="000E4C92"/>
    <w:rsid w:val="000E4D9C"/>
    <w:rsid w:val="000E5410"/>
    <w:rsid w:val="000E545A"/>
    <w:rsid w:val="000E6771"/>
    <w:rsid w:val="000E6974"/>
    <w:rsid w:val="000E76F7"/>
    <w:rsid w:val="000E7AD5"/>
    <w:rsid w:val="000E7D3F"/>
    <w:rsid w:val="000F020E"/>
    <w:rsid w:val="000F040B"/>
    <w:rsid w:val="000F06F4"/>
    <w:rsid w:val="000F0A13"/>
    <w:rsid w:val="000F14D7"/>
    <w:rsid w:val="000F1C2F"/>
    <w:rsid w:val="000F247F"/>
    <w:rsid w:val="000F250B"/>
    <w:rsid w:val="000F250D"/>
    <w:rsid w:val="000F2C73"/>
    <w:rsid w:val="000F2DBD"/>
    <w:rsid w:val="000F3097"/>
    <w:rsid w:val="000F3459"/>
    <w:rsid w:val="000F3536"/>
    <w:rsid w:val="000F36EA"/>
    <w:rsid w:val="000F3C45"/>
    <w:rsid w:val="000F3DD2"/>
    <w:rsid w:val="000F4D94"/>
    <w:rsid w:val="000F4F62"/>
    <w:rsid w:val="000F530A"/>
    <w:rsid w:val="000F53D6"/>
    <w:rsid w:val="000F6125"/>
    <w:rsid w:val="000F6F16"/>
    <w:rsid w:val="000F73CD"/>
    <w:rsid w:val="00100159"/>
    <w:rsid w:val="001002F1"/>
    <w:rsid w:val="00100577"/>
    <w:rsid w:val="001006B8"/>
    <w:rsid w:val="00100A08"/>
    <w:rsid w:val="00101624"/>
    <w:rsid w:val="00101BFB"/>
    <w:rsid w:val="00102056"/>
    <w:rsid w:val="00102633"/>
    <w:rsid w:val="001027D8"/>
    <w:rsid w:val="00103487"/>
    <w:rsid w:val="001037F8"/>
    <w:rsid w:val="00103C5F"/>
    <w:rsid w:val="00103DB5"/>
    <w:rsid w:val="0010436F"/>
    <w:rsid w:val="0010483D"/>
    <w:rsid w:val="00105B10"/>
    <w:rsid w:val="001067DF"/>
    <w:rsid w:val="0010689C"/>
    <w:rsid w:val="00106989"/>
    <w:rsid w:val="00107187"/>
    <w:rsid w:val="0010763B"/>
    <w:rsid w:val="001078C6"/>
    <w:rsid w:val="00107932"/>
    <w:rsid w:val="00107A39"/>
    <w:rsid w:val="00110000"/>
    <w:rsid w:val="001104D2"/>
    <w:rsid w:val="00110829"/>
    <w:rsid w:val="00110B2F"/>
    <w:rsid w:val="00110B85"/>
    <w:rsid w:val="00110F33"/>
    <w:rsid w:val="00110FEE"/>
    <w:rsid w:val="001110D8"/>
    <w:rsid w:val="00111113"/>
    <w:rsid w:val="001119E7"/>
    <w:rsid w:val="00111B8D"/>
    <w:rsid w:val="00111C0D"/>
    <w:rsid w:val="00111D74"/>
    <w:rsid w:val="00111FB7"/>
    <w:rsid w:val="00112BF2"/>
    <w:rsid w:val="00112CBF"/>
    <w:rsid w:val="00112DEB"/>
    <w:rsid w:val="00114728"/>
    <w:rsid w:val="00114A96"/>
    <w:rsid w:val="001160BF"/>
    <w:rsid w:val="00116465"/>
    <w:rsid w:val="00116DB3"/>
    <w:rsid w:val="001170A6"/>
    <w:rsid w:val="00117800"/>
    <w:rsid w:val="00117B22"/>
    <w:rsid w:val="00117F0D"/>
    <w:rsid w:val="0012052A"/>
    <w:rsid w:val="001207EB"/>
    <w:rsid w:val="00120CCA"/>
    <w:rsid w:val="001216A9"/>
    <w:rsid w:val="00121F85"/>
    <w:rsid w:val="001221D2"/>
    <w:rsid w:val="001225DA"/>
    <w:rsid w:val="00123693"/>
    <w:rsid w:val="00123A81"/>
    <w:rsid w:val="00123B7B"/>
    <w:rsid w:val="001242B4"/>
    <w:rsid w:val="001243A9"/>
    <w:rsid w:val="00125209"/>
    <w:rsid w:val="001252D1"/>
    <w:rsid w:val="00125671"/>
    <w:rsid w:val="001256CC"/>
    <w:rsid w:val="00125D25"/>
    <w:rsid w:val="00126C22"/>
    <w:rsid w:val="00126DA4"/>
    <w:rsid w:val="001272FF"/>
    <w:rsid w:val="00127334"/>
    <w:rsid w:val="001273A1"/>
    <w:rsid w:val="00127448"/>
    <w:rsid w:val="00130695"/>
    <w:rsid w:val="00130E96"/>
    <w:rsid w:val="00130EDF"/>
    <w:rsid w:val="00131457"/>
    <w:rsid w:val="00131DA9"/>
    <w:rsid w:val="00131DEA"/>
    <w:rsid w:val="0013210F"/>
    <w:rsid w:val="00132150"/>
    <w:rsid w:val="00132C33"/>
    <w:rsid w:val="001336A5"/>
    <w:rsid w:val="00133B18"/>
    <w:rsid w:val="00133FAC"/>
    <w:rsid w:val="00134B59"/>
    <w:rsid w:val="00135297"/>
    <w:rsid w:val="001354B6"/>
    <w:rsid w:val="00135777"/>
    <w:rsid w:val="00135B6E"/>
    <w:rsid w:val="00135E37"/>
    <w:rsid w:val="00136285"/>
    <w:rsid w:val="001362C4"/>
    <w:rsid w:val="0013630C"/>
    <w:rsid w:val="001364E7"/>
    <w:rsid w:val="00136B2F"/>
    <w:rsid w:val="00136F10"/>
    <w:rsid w:val="00137BB6"/>
    <w:rsid w:val="0014028C"/>
    <w:rsid w:val="00140604"/>
    <w:rsid w:val="00141645"/>
    <w:rsid w:val="00141935"/>
    <w:rsid w:val="00141944"/>
    <w:rsid w:val="00141CF8"/>
    <w:rsid w:val="00141D08"/>
    <w:rsid w:val="00142576"/>
    <w:rsid w:val="00142AEA"/>
    <w:rsid w:val="00142B3B"/>
    <w:rsid w:val="00142C28"/>
    <w:rsid w:val="00142D31"/>
    <w:rsid w:val="00143200"/>
    <w:rsid w:val="0014355A"/>
    <w:rsid w:val="00143BC0"/>
    <w:rsid w:val="00143F6F"/>
    <w:rsid w:val="00143F7B"/>
    <w:rsid w:val="00144540"/>
    <w:rsid w:val="001448DF"/>
    <w:rsid w:val="00144A7E"/>
    <w:rsid w:val="00144CAA"/>
    <w:rsid w:val="001454CB"/>
    <w:rsid w:val="00145944"/>
    <w:rsid w:val="00146178"/>
    <w:rsid w:val="00146434"/>
    <w:rsid w:val="00146B15"/>
    <w:rsid w:val="0014793C"/>
    <w:rsid w:val="00147E02"/>
    <w:rsid w:val="00147F9F"/>
    <w:rsid w:val="00150751"/>
    <w:rsid w:val="00150B69"/>
    <w:rsid w:val="00150E89"/>
    <w:rsid w:val="001512B0"/>
    <w:rsid w:val="0015173A"/>
    <w:rsid w:val="00151D3F"/>
    <w:rsid w:val="00151EF6"/>
    <w:rsid w:val="00151F4F"/>
    <w:rsid w:val="00151FFF"/>
    <w:rsid w:val="0015239F"/>
    <w:rsid w:val="00152505"/>
    <w:rsid w:val="00152C97"/>
    <w:rsid w:val="00152F71"/>
    <w:rsid w:val="00153319"/>
    <w:rsid w:val="001533D0"/>
    <w:rsid w:val="00153504"/>
    <w:rsid w:val="001537C5"/>
    <w:rsid w:val="00153973"/>
    <w:rsid w:val="00154214"/>
    <w:rsid w:val="00154B61"/>
    <w:rsid w:val="00154FD0"/>
    <w:rsid w:val="00155CA4"/>
    <w:rsid w:val="00155CB9"/>
    <w:rsid w:val="00156027"/>
    <w:rsid w:val="001560D1"/>
    <w:rsid w:val="00156349"/>
    <w:rsid w:val="00156C0D"/>
    <w:rsid w:val="0016061D"/>
    <w:rsid w:val="00160652"/>
    <w:rsid w:val="00161026"/>
    <w:rsid w:val="00161D9C"/>
    <w:rsid w:val="00162330"/>
    <w:rsid w:val="001626D5"/>
    <w:rsid w:val="0016281D"/>
    <w:rsid w:val="00163432"/>
    <w:rsid w:val="001637FC"/>
    <w:rsid w:val="00163AF4"/>
    <w:rsid w:val="00163C10"/>
    <w:rsid w:val="00163E98"/>
    <w:rsid w:val="00163EE1"/>
    <w:rsid w:val="0016464F"/>
    <w:rsid w:val="0016494E"/>
    <w:rsid w:val="00164B62"/>
    <w:rsid w:val="00164F4A"/>
    <w:rsid w:val="00165685"/>
    <w:rsid w:val="00165C03"/>
    <w:rsid w:val="00165C83"/>
    <w:rsid w:val="00165EEE"/>
    <w:rsid w:val="00166126"/>
    <w:rsid w:val="0016642F"/>
    <w:rsid w:val="0016691B"/>
    <w:rsid w:val="00166F13"/>
    <w:rsid w:val="001673CD"/>
    <w:rsid w:val="001674BE"/>
    <w:rsid w:val="0016774C"/>
    <w:rsid w:val="0016788E"/>
    <w:rsid w:val="00167B10"/>
    <w:rsid w:val="001700FE"/>
    <w:rsid w:val="0017058D"/>
    <w:rsid w:val="00170B14"/>
    <w:rsid w:val="00173655"/>
    <w:rsid w:val="001736A3"/>
    <w:rsid w:val="001737AF"/>
    <w:rsid w:val="00173927"/>
    <w:rsid w:val="00173BBC"/>
    <w:rsid w:val="00173F44"/>
    <w:rsid w:val="00173FB5"/>
    <w:rsid w:val="00174CCD"/>
    <w:rsid w:val="00174D25"/>
    <w:rsid w:val="001750D3"/>
    <w:rsid w:val="001772F6"/>
    <w:rsid w:val="00177488"/>
    <w:rsid w:val="0017757A"/>
    <w:rsid w:val="00177FE7"/>
    <w:rsid w:val="00180B25"/>
    <w:rsid w:val="00180F10"/>
    <w:rsid w:val="00181285"/>
    <w:rsid w:val="001814F8"/>
    <w:rsid w:val="0018176B"/>
    <w:rsid w:val="00181E4D"/>
    <w:rsid w:val="001829D4"/>
    <w:rsid w:val="00182BE1"/>
    <w:rsid w:val="00182C14"/>
    <w:rsid w:val="00182CF8"/>
    <w:rsid w:val="00183D2B"/>
    <w:rsid w:val="00183D67"/>
    <w:rsid w:val="00184C0F"/>
    <w:rsid w:val="0018589D"/>
    <w:rsid w:val="00185904"/>
    <w:rsid w:val="00185A51"/>
    <w:rsid w:val="00185C6F"/>
    <w:rsid w:val="001860E9"/>
    <w:rsid w:val="00186640"/>
    <w:rsid w:val="0018674F"/>
    <w:rsid w:val="00186A35"/>
    <w:rsid w:val="00186F00"/>
    <w:rsid w:val="00187549"/>
    <w:rsid w:val="00190AE5"/>
    <w:rsid w:val="00190D86"/>
    <w:rsid w:val="00191AD8"/>
    <w:rsid w:val="00191B70"/>
    <w:rsid w:val="001921D0"/>
    <w:rsid w:val="00192584"/>
    <w:rsid w:val="001926D8"/>
    <w:rsid w:val="00192FA9"/>
    <w:rsid w:val="00193173"/>
    <w:rsid w:val="001946AB"/>
    <w:rsid w:val="0019488E"/>
    <w:rsid w:val="00194B65"/>
    <w:rsid w:val="00194B98"/>
    <w:rsid w:val="00194D24"/>
    <w:rsid w:val="00194DA0"/>
    <w:rsid w:val="00196585"/>
    <w:rsid w:val="001970C6"/>
    <w:rsid w:val="00197117"/>
    <w:rsid w:val="001971D8"/>
    <w:rsid w:val="00197A48"/>
    <w:rsid w:val="001A0994"/>
    <w:rsid w:val="001A1697"/>
    <w:rsid w:val="001A1E12"/>
    <w:rsid w:val="001A231E"/>
    <w:rsid w:val="001A2A48"/>
    <w:rsid w:val="001A314D"/>
    <w:rsid w:val="001A32BB"/>
    <w:rsid w:val="001A34EF"/>
    <w:rsid w:val="001A3887"/>
    <w:rsid w:val="001A3C45"/>
    <w:rsid w:val="001A4382"/>
    <w:rsid w:val="001A462F"/>
    <w:rsid w:val="001A56FE"/>
    <w:rsid w:val="001A6710"/>
    <w:rsid w:val="001A7611"/>
    <w:rsid w:val="001A7821"/>
    <w:rsid w:val="001A7FA3"/>
    <w:rsid w:val="001A7FC6"/>
    <w:rsid w:val="001B016C"/>
    <w:rsid w:val="001B0AAE"/>
    <w:rsid w:val="001B0B39"/>
    <w:rsid w:val="001B0D01"/>
    <w:rsid w:val="001B2680"/>
    <w:rsid w:val="001B2A35"/>
    <w:rsid w:val="001B3093"/>
    <w:rsid w:val="001B3B23"/>
    <w:rsid w:val="001B3F1B"/>
    <w:rsid w:val="001B42FF"/>
    <w:rsid w:val="001B4406"/>
    <w:rsid w:val="001B4CBA"/>
    <w:rsid w:val="001B50CE"/>
    <w:rsid w:val="001B5A6B"/>
    <w:rsid w:val="001B6233"/>
    <w:rsid w:val="001B64FC"/>
    <w:rsid w:val="001B69F4"/>
    <w:rsid w:val="001B700A"/>
    <w:rsid w:val="001B7414"/>
    <w:rsid w:val="001B7439"/>
    <w:rsid w:val="001C0251"/>
    <w:rsid w:val="001C07F6"/>
    <w:rsid w:val="001C0F3D"/>
    <w:rsid w:val="001C1FC3"/>
    <w:rsid w:val="001C2BFB"/>
    <w:rsid w:val="001C36A0"/>
    <w:rsid w:val="001C3F20"/>
    <w:rsid w:val="001C4AA0"/>
    <w:rsid w:val="001C57B2"/>
    <w:rsid w:val="001C5804"/>
    <w:rsid w:val="001C5992"/>
    <w:rsid w:val="001C5F53"/>
    <w:rsid w:val="001C667D"/>
    <w:rsid w:val="001C6882"/>
    <w:rsid w:val="001C6FAA"/>
    <w:rsid w:val="001C71B1"/>
    <w:rsid w:val="001C747C"/>
    <w:rsid w:val="001C78AE"/>
    <w:rsid w:val="001C7975"/>
    <w:rsid w:val="001C7B90"/>
    <w:rsid w:val="001D0005"/>
    <w:rsid w:val="001D01AC"/>
    <w:rsid w:val="001D062F"/>
    <w:rsid w:val="001D07CE"/>
    <w:rsid w:val="001D1028"/>
    <w:rsid w:val="001D11A0"/>
    <w:rsid w:val="001D1295"/>
    <w:rsid w:val="001D13EE"/>
    <w:rsid w:val="001D1F2E"/>
    <w:rsid w:val="001D1FA3"/>
    <w:rsid w:val="001D2047"/>
    <w:rsid w:val="001D2688"/>
    <w:rsid w:val="001D290D"/>
    <w:rsid w:val="001D2DF7"/>
    <w:rsid w:val="001D2E53"/>
    <w:rsid w:val="001D2EA6"/>
    <w:rsid w:val="001D3D3E"/>
    <w:rsid w:val="001D4C5D"/>
    <w:rsid w:val="001D4E36"/>
    <w:rsid w:val="001D5328"/>
    <w:rsid w:val="001D5424"/>
    <w:rsid w:val="001D57EE"/>
    <w:rsid w:val="001D5FC1"/>
    <w:rsid w:val="001D667F"/>
    <w:rsid w:val="001D6733"/>
    <w:rsid w:val="001D6F5A"/>
    <w:rsid w:val="001E03D6"/>
    <w:rsid w:val="001E0C99"/>
    <w:rsid w:val="001E1130"/>
    <w:rsid w:val="001E1484"/>
    <w:rsid w:val="001E1663"/>
    <w:rsid w:val="001E17A8"/>
    <w:rsid w:val="001E1C78"/>
    <w:rsid w:val="001E1D29"/>
    <w:rsid w:val="001E21AB"/>
    <w:rsid w:val="001E28E9"/>
    <w:rsid w:val="001E4511"/>
    <w:rsid w:val="001E48A5"/>
    <w:rsid w:val="001E4D77"/>
    <w:rsid w:val="001E4FAC"/>
    <w:rsid w:val="001E52B3"/>
    <w:rsid w:val="001E55BD"/>
    <w:rsid w:val="001E5A45"/>
    <w:rsid w:val="001E5E92"/>
    <w:rsid w:val="001E626A"/>
    <w:rsid w:val="001E7B49"/>
    <w:rsid w:val="001E7B69"/>
    <w:rsid w:val="001E7E31"/>
    <w:rsid w:val="001F01C7"/>
    <w:rsid w:val="001F097E"/>
    <w:rsid w:val="001F0C6B"/>
    <w:rsid w:val="001F14B2"/>
    <w:rsid w:val="001F160C"/>
    <w:rsid w:val="001F1B1F"/>
    <w:rsid w:val="001F1E36"/>
    <w:rsid w:val="001F2601"/>
    <w:rsid w:val="001F271D"/>
    <w:rsid w:val="001F2F9F"/>
    <w:rsid w:val="001F35A8"/>
    <w:rsid w:val="001F3639"/>
    <w:rsid w:val="001F3CFA"/>
    <w:rsid w:val="001F3FA3"/>
    <w:rsid w:val="001F42B7"/>
    <w:rsid w:val="001F45CB"/>
    <w:rsid w:val="001F4A3B"/>
    <w:rsid w:val="001F4A54"/>
    <w:rsid w:val="001F55BC"/>
    <w:rsid w:val="001F560E"/>
    <w:rsid w:val="001F5FE3"/>
    <w:rsid w:val="001F61E5"/>
    <w:rsid w:val="001F6435"/>
    <w:rsid w:val="001F6F70"/>
    <w:rsid w:val="001F73E8"/>
    <w:rsid w:val="001F771D"/>
    <w:rsid w:val="001F7775"/>
    <w:rsid w:val="001F7FA2"/>
    <w:rsid w:val="001F7FED"/>
    <w:rsid w:val="00200204"/>
    <w:rsid w:val="002003A4"/>
    <w:rsid w:val="00201A9C"/>
    <w:rsid w:val="00201D13"/>
    <w:rsid w:val="00201EC8"/>
    <w:rsid w:val="00202018"/>
    <w:rsid w:val="00202342"/>
    <w:rsid w:val="002035E1"/>
    <w:rsid w:val="00203B8A"/>
    <w:rsid w:val="0020412B"/>
    <w:rsid w:val="0020516A"/>
    <w:rsid w:val="00206646"/>
    <w:rsid w:val="00206D20"/>
    <w:rsid w:val="00206EBA"/>
    <w:rsid w:val="002075DB"/>
    <w:rsid w:val="0020765D"/>
    <w:rsid w:val="00210032"/>
    <w:rsid w:val="00210582"/>
    <w:rsid w:val="00210E3F"/>
    <w:rsid w:val="00210F9D"/>
    <w:rsid w:val="002117D6"/>
    <w:rsid w:val="002119B7"/>
    <w:rsid w:val="00211AA4"/>
    <w:rsid w:val="00212264"/>
    <w:rsid w:val="002125D9"/>
    <w:rsid w:val="00212E4E"/>
    <w:rsid w:val="00213BE7"/>
    <w:rsid w:val="00214598"/>
    <w:rsid w:val="0021481B"/>
    <w:rsid w:val="00214B44"/>
    <w:rsid w:val="00215071"/>
    <w:rsid w:val="00215757"/>
    <w:rsid w:val="00215B56"/>
    <w:rsid w:val="00215C68"/>
    <w:rsid w:val="00216227"/>
    <w:rsid w:val="00216608"/>
    <w:rsid w:val="00216910"/>
    <w:rsid w:val="00216994"/>
    <w:rsid w:val="00217488"/>
    <w:rsid w:val="00217765"/>
    <w:rsid w:val="002201B2"/>
    <w:rsid w:val="0022023E"/>
    <w:rsid w:val="00220CF5"/>
    <w:rsid w:val="00220D85"/>
    <w:rsid w:val="00221508"/>
    <w:rsid w:val="00221782"/>
    <w:rsid w:val="00221A70"/>
    <w:rsid w:val="00223255"/>
    <w:rsid w:val="0022338F"/>
    <w:rsid w:val="002236D3"/>
    <w:rsid w:val="002238E7"/>
    <w:rsid w:val="002238EB"/>
    <w:rsid w:val="00224197"/>
    <w:rsid w:val="00224288"/>
    <w:rsid w:val="002246E0"/>
    <w:rsid w:val="00224B7B"/>
    <w:rsid w:val="002251AC"/>
    <w:rsid w:val="002251AD"/>
    <w:rsid w:val="00225351"/>
    <w:rsid w:val="00225B57"/>
    <w:rsid w:val="00225D53"/>
    <w:rsid w:val="00225E21"/>
    <w:rsid w:val="002260F3"/>
    <w:rsid w:val="002261CE"/>
    <w:rsid w:val="0022651E"/>
    <w:rsid w:val="00227098"/>
    <w:rsid w:val="00227764"/>
    <w:rsid w:val="00227A0A"/>
    <w:rsid w:val="00230287"/>
    <w:rsid w:val="0023047F"/>
    <w:rsid w:val="00230C3A"/>
    <w:rsid w:val="00230DED"/>
    <w:rsid w:val="00230ECD"/>
    <w:rsid w:val="0023117D"/>
    <w:rsid w:val="0023131F"/>
    <w:rsid w:val="0023152A"/>
    <w:rsid w:val="0023158B"/>
    <w:rsid w:val="0023208C"/>
    <w:rsid w:val="002320F9"/>
    <w:rsid w:val="0023255B"/>
    <w:rsid w:val="0023283B"/>
    <w:rsid w:val="00232FE3"/>
    <w:rsid w:val="002333FD"/>
    <w:rsid w:val="002337FD"/>
    <w:rsid w:val="00233AAC"/>
    <w:rsid w:val="002342EB"/>
    <w:rsid w:val="00234C1F"/>
    <w:rsid w:val="00234E08"/>
    <w:rsid w:val="00235381"/>
    <w:rsid w:val="002354FB"/>
    <w:rsid w:val="00235559"/>
    <w:rsid w:val="00235B23"/>
    <w:rsid w:val="00235EBA"/>
    <w:rsid w:val="002360C8"/>
    <w:rsid w:val="002362B2"/>
    <w:rsid w:val="00236419"/>
    <w:rsid w:val="00237CD7"/>
    <w:rsid w:val="002406C3"/>
    <w:rsid w:val="002406F0"/>
    <w:rsid w:val="002409E6"/>
    <w:rsid w:val="002413CB"/>
    <w:rsid w:val="00241D24"/>
    <w:rsid w:val="0024234C"/>
    <w:rsid w:val="00242F5F"/>
    <w:rsid w:val="0024371E"/>
    <w:rsid w:val="00243B10"/>
    <w:rsid w:val="0024455F"/>
    <w:rsid w:val="00244BAF"/>
    <w:rsid w:val="002451FF"/>
    <w:rsid w:val="002456C2"/>
    <w:rsid w:val="0024581C"/>
    <w:rsid w:val="00245D0B"/>
    <w:rsid w:val="00245DC9"/>
    <w:rsid w:val="00246096"/>
    <w:rsid w:val="00246336"/>
    <w:rsid w:val="002474C0"/>
    <w:rsid w:val="00247F2E"/>
    <w:rsid w:val="00247FB4"/>
    <w:rsid w:val="00250126"/>
    <w:rsid w:val="00250526"/>
    <w:rsid w:val="002507BB"/>
    <w:rsid w:val="002508D7"/>
    <w:rsid w:val="00250FDD"/>
    <w:rsid w:val="00252028"/>
    <w:rsid w:val="0025287C"/>
    <w:rsid w:val="00252F6C"/>
    <w:rsid w:val="0025383B"/>
    <w:rsid w:val="00253889"/>
    <w:rsid w:val="00253970"/>
    <w:rsid w:val="00253B11"/>
    <w:rsid w:val="00254A2D"/>
    <w:rsid w:val="00254AE2"/>
    <w:rsid w:val="00254D88"/>
    <w:rsid w:val="0025563A"/>
    <w:rsid w:val="002561BC"/>
    <w:rsid w:val="002561BE"/>
    <w:rsid w:val="002576BC"/>
    <w:rsid w:val="0025781E"/>
    <w:rsid w:val="002578C5"/>
    <w:rsid w:val="0026012C"/>
    <w:rsid w:val="0026085A"/>
    <w:rsid w:val="00261116"/>
    <w:rsid w:val="002614A7"/>
    <w:rsid w:val="00261821"/>
    <w:rsid w:val="0026212B"/>
    <w:rsid w:val="002623DB"/>
    <w:rsid w:val="00262A78"/>
    <w:rsid w:val="0026344D"/>
    <w:rsid w:val="002638CF"/>
    <w:rsid w:val="00264D6F"/>
    <w:rsid w:val="0026500C"/>
    <w:rsid w:val="002655A1"/>
    <w:rsid w:val="00265678"/>
    <w:rsid w:val="002656DD"/>
    <w:rsid w:val="002660AD"/>
    <w:rsid w:val="00266503"/>
    <w:rsid w:val="002666B8"/>
    <w:rsid w:val="00266C97"/>
    <w:rsid w:val="00267508"/>
    <w:rsid w:val="00267579"/>
    <w:rsid w:val="00267710"/>
    <w:rsid w:val="00267930"/>
    <w:rsid w:val="0027063E"/>
    <w:rsid w:val="0027072E"/>
    <w:rsid w:val="002710FB"/>
    <w:rsid w:val="00272263"/>
    <w:rsid w:val="00272EBB"/>
    <w:rsid w:val="0027341B"/>
    <w:rsid w:val="00273822"/>
    <w:rsid w:val="002738AD"/>
    <w:rsid w:val="00273941"/>
    <w:rsid w:val="00273947"/>
    <w:rsid w:val="0027446F"/>
    <w:rsid w:val="00274759"/>
    <w:rsid w:val="002747E1"/>
    <w:rsid w:val="002748E7"/>
    <w:rsid w:val="00275EBF"/>
    <w:rsid w:val="00275F90"/>
    <w:rsid w:val="002772E0"/>
    <w:rsid w:val="00277981"/>
    <w:rsid w:val="00277C96"/>
    <w:rsid w:val="00277D2E"/>
    <w:rsid w:val="00280A81"/>
    <w:rsid w:val="00280B1D"/>
    <w:rsid w:val="00280DBB"/>
    <w:rsid w:val="00281133"/>
    <w:rsid w:val="002811B3"/>
    <w:rsid w:val="002812E2"/>
    <w:rsid w:val="00281835"/>
    <w:rsid w:val="002819A0"/>
    <w:rsid w:val="00281CB9"/>
    <w:rsid w:val="002823F5"/>
    <w:rsid w:val="0028258B"/>
    <w:rsid w:val="00283626"/>
    <w:rsid w:val="00285475"/>
    <w:rsid w:val="0028584A"/>
    <w:rsid w:val="00285950"/>
    <w:rsid w:val="002863D2"/>
    <w:rsid w:val="00286BE8"/>
    <w:rsid w:val="0028714A"/>
    <w:rsid w:val="0028720B"/>
    <w:rsid w:val="00287612"/>
    <w:rsid w:val="0028790C"/>
    <w:rsid w:val="00287ACC"/>
    <w:rsid w:val="00287DB7"/>
    <w:rsid w:val="002900FF"/>
    <w:rsid w:val="00290E8F"/>
    <w:rsid w:val="0029177D"/>
    <w:rsid w:val="00291877"/>
    <w:rsid w:val="00291A96"/>
    <w:rsid w:val="002921C2"/>
    <w:rsid w:val="00292A9F"/>
    <w:rsid w:val="00293669"/>
    <w:rsid w:val="0029413C"/>
    <w:rsid w:val="00294A7A"/>
    <w:rsid w:val="0029501E"/>
    <w:rsid w:val="00295E32"/>
    <w:rsid w:val="00296568"/>
    <w:rsid w:val="002969D1"/>
    <w:rsid w:val="00296DBB"/>
    <w:rsid w:val="002970E5"/>
    <w:rsid w:val="002973BE"/>
    <w:rsid w:val="0029768B"/>
    <w:rsid w:val="00297775"/>
    <w:rsid w:val="002979E8"/>
    <w:rsid w:val="002979EB"/>
    <w:rsid w:val="00297F00"/>
    <w:rsid w:val="002A0816"/>
    <w:rsid w:val="002A0A52"/>
    <w:rsid w:val="002A0BBE"/>
    <w:rsid w:val="002A127B"/>
    <w:rsid w:val="002A1758"/>
    <w:rsid w:val="002A19DD"/>
    <w:rsid w:val="002A2B02"/>
    <w:rsid w:val="002A2EA0"/>
    <w:rsid w:val="002A33A2"/>
    <w:rsid w:val="002A345B"/>
    <w:rsid w:val="002A3C71"/>
    <w:rsid w:val="002A4525"/>
    <w:rsid w:val="002A4591"/>
    <w:rsid w:val="002A45AB"/>
    <w:rsid w:val="002A48EC"/>
    <w:rsid w:val="002A501E"/>
    <w:rsid w:val="002A5423"/>
    <w:rsid w:val="002A554C"/>
    <w:rsid w:val="002A5C61"/>
    <w:rsid w:val="002A668D"/>
    <w:rsid w:val="002A6AB7"/>
    <w:rsid w:val="002A6C42"/>
    <w:rsid w:val="002A6CF9"/>
    <w:rsid w:val="002A7D8A"/>
    <w:rsid w:val="002A7F24"/>
    <w:rsid w:val="002A7FBC"/>
    <w:rsid w:val="002A7FCD"/>
    <w:rsid w:val="002B01F5"/>
    <w:rsid w:val="002B03F4"/>
    <w:rsid w:val="002B0786"/>
    <w:rsid w:val="002B0B7E"/>
    <w:rsid w:val="002B0D41"/>
    <w:rsid w:val="002B0F82"/>
    <w:rsid w:val="002B1320"/>
    <w:rsid w:val="002B178E"/>
    <w:rsid w:val="002B18AF"/>
    <w:rsid w:val="002B1AE6"/>
    <w:rsid w:val="002B20E6"/>
    <w:rsid w:val="002B21A1"/>
    <w:rsid w:val="002B259F"/>
    <w:rsid w:val="002B25D1"/>
    <w:rsid w:val="002B26A8"/>
    <w:rsid w:val="002B2CFC"/>
    <w:rsid w:val="002B3198"/>
    <w:rsid w:val="002B343E"/>
    <w:rsid w:val="002B4AA2"/>
    <w:rsid w:val="002B5BEF"/>
    <w:rsid w:val="002B6664"/>
    <w:rsid w:val="002B6AAC"/>
    <w:rsid w:val="002B7110"/>
    <w:rsid w:val="002B7294"/>
    <w:rsid w:val="002B72BB"/>
    <w:rsid w:val="002B78A3"/>
    <w:rsid w:val="002B79E1"/>
    <w:rsid w:val="002C001A"/>
    <w:rsid w:val="002C0662"/>
    <w:rsid w:val="002C0B29"/>
    <w:rsid w:val="002C0C98"/>
    <w:rsid w:val="002C2244"/>
    <w:rsid w:val="002C25D6"/>
    <w:rsid w:val="002C275E"/>
    <w:rsid w:val="002C2927"/>
    <w:rsid w:val="002C2B41"/>
    <w:rsid w:val="002C2F4B"/>
    <w:rsid w:val="002C320E"/>
    <w:rsid w:val="002C37FC"/>
    <w:rsid w:val="002C39E9"/>
    <w:rsid w:val="002C47AC"/>
    <w:rsid w:val="002C496C"/>
    <w:rsid w:val="002C4978"/>
    <w:rsid w:val="002C4EA8"/>
    <w:rsid w:val="002C5654"/>
    <w:rsid w:val="002C576D"/>
    <w:rsid w:val="002C5793"/>
    <w:rsid w:val="002C5E2D"/>
    <w:rsid w:val="002C5FC0"/>
    <w:rsid w:val="002C6179"/>
    <w:rsid w:val="002C6205"/>
    <w:rsid w:val="002C6450"/>
    <w:rsid w:val="002C677E"/>
    <w:rsid w:val="002C697E"/>
    <w:rsid w:val="002C706C"/>
    <w:rsid w:val="002C716E"/>
    <w:rsid w:val="002C7606"/>
    <w:rsid w:val="002D0565"/>
    <w:rsid w:val="002D0874"/>
    <w:rsid w:val="002D09C0"/>
    <w:rsid w:val="002D1CAB"/>
    <w:rsid w:val="002D227D"/>
    <w:rsid w:val="002D2F90"/>
    <w:rsid w:val="002D335C"/>
    <w:rsid w:val="002D36FA"/>
    <w:rsid w:val="002D4703"/>
    <w:rsid w:val="002D5C75"/>
    <w:rsid w:val="002D5FB9"/>
    <w:rsid w:val="002D61E9"/>
    <w:rsid w:val="002D64F0"/>
    <w:rsid w:val="002D65A0"/>
    <w:rsid w:val="002D65F0"/>
    <w:rsid w:val="002D6C57"/>
    <w:rsid w:val="002D7C6D"/>
    <w:rsid w:val="002D7D56"/>
    <w:rsid w:val="002E031E"/>
    <w:rsid w:val="002E04CC"/>
    <w:rsid w:val="002E0605"/>
    <w:rsid w:val="002E0B2C"/>
    <w:rsid w:val="002E0BBE"/>
    <w:rsid w:val="002E1B75"/>
    <w:rsid w:val="002E1C19"/>
    <w:rsid w:val="002E1EC5"/>
    <w:rsid w:val="002E227F"/>
    <w:rsid w:val="002E2908"/>
    <w:rsid w:val="002E373F"/>
    <w:rsid w:val="002E39C8"/>
    <w:rsid w:val="002E3A65"/>
    <w:rsid w:val="002E419B"/>
    <w:rsid w:val="002E52DA"/>
    <w:rsid w:val="002E56C8"/>
    <w:rsid w:val="002E57BC"/>
    <w:rsid w:val="002E65AC"/>
    <w:rsid w:val="002E68B9"/>
    <w:rsid w:val="002E6E25"/>
    <w:rsid w:val="002E7442"/>
    <w:rsid w:val="002E7981"/>
    <w:rsid w:val="002E7ADE"/>
    <w:rsid w:val="002E7AFB"/>
    <w:rsid w:val="002F0175"/>
    <w:rsid w:val="002F0884"/>
    <w:rsid w:val="002F0F05"/>
    <w:rsid w:val="002F1172"/>
    <w:rsid w:val="002F13EB"/>
    <w:rsid w:val="002F1DE0"/>
    <w:rsid w:val="002F2319"/>
    <w:rsid w:val="002F2559"/>
    <w:rsid w:val="002F2D64"/>
    <w:rsid w:val="002F3106"/>
    <w:rsid w:val="002F33D4"/>
    <w:rsid w:val="002F3423"/>
    <w:rsid w:val="002F3946"/>
    <w:rsid w:val="002F417E"/>
    <w:rsid w:val="002F48C0"/>
    <w:rsid w:val="002F515C"/>
    <w:rsid w:val="002F533C"/>
    <w:rsid w:val="002F54E9"/>
    <w:rsid w:val="002F5949"/>
    <w:rsid w:val="002F5A42"/>
    <w:rsid w:val="002F5EDA"/>
    <w:rsid w:val="002F5EF2"/>
    <w:rsid w:val="002F6CBB"/>
    <w:rsid w:val="002F6D60"/>
    <w:rsid w:val="002F6EC1"/>
    <w:rsid w:val="002F7FCD"/>
    <w:rsid w:val="00300170"/>
    <w:rsid w:val="00300465"/>
    <w:rsid w:val="00300B3C"/>
    <w:rsid w:val="00300C2E"/>
    <w:rsid w:val="00301526"/>
    <w:rsid w:val="003016FC"/>
    <w:rsid w:val="00301B35"/>
    <w:rsid w:val="00301BD1"/>
    <w:rsid w:val="0030239D"/>
    <w:rsid w:val="003026B7"/>
    <w:rsid w:val="00302F05"/>
    <w:rsid w:val="00302F5F"/>
    <w:rsid w:val="0030321D"/>
    <w:rsid w:val="00303458"/>
    <w:rsid w:val="0030375D"/>
    <w:rsid w:val="003038B3"/>
    <w:rsid w:val="00303928"/>
    <w:rsid w:val="00303AEF"/>
    <w:rsid w:val="00303BFB"/>
    <w:rsid w:val="00305E36"/>
    <w:rsid w:val="0030631B"/>
    <w:rsid w:val="00307DC1"/>
    <w:rsid w:val="00307DF8"/>
    <w:rsid w:val="00307FA8"/>
    <w:rsid w:val="00310646"/>
    <w:rsid w:val="00310A27"/>
    <w:rsid w:val="00311575"/>
    <w:rsid w:val="00311FF9"/>
    <w:rsid w:val="0031246B"/>
    <w:rsid w:val="0031264F"/>
    <w:rsid w:val="00312CE1"/>
    <w:rsid w:val="003132F0"/>
    <w:rsid w:val="003135D6"/>
    <w:rsid w:val="00313C7F"/>
    <w:rsid w:val="00313FB9"/>
    <w:rsid w:val="00314314"/>
    <w:rsid w:val="00316320"/>
    <w:rsid w:val="003166D1"/>
    <w:rsid w:val="00316905"/>
    <w:rsid w:val="00316A88"/>
    <w:rsid w:val="00316C9C"/>
    <w:rsid w:val="00316E22"/>
    <w:rsid w:val="00317197"/>
    <w:rsid w:val="00317BF1"/>
    <w:rsid w:val="00320313"/>
    <w:rsid w:val="00321106"/>
    <w:rsid w:val="003212C5"/>
    <w:rsid w:val="00321C78"/>
    <w:rsid w:val="00321DF9"/>
    <w:rsid w:val="00322211"/>
    <w:rsid w:val="003223D8"/>
    <w:rsid w:val="003224E4"/>
    <w:rsid w:val="003226D8"/>
    <w:rsid w:val="003226E1"/>
    <w:rsid w:val="003229D8"/>
    <w:rsid w:val="003229E4"/>
    <w:rsid w:val="00323217"/>
    <w:rsid w:val="0032332E"/>
    <w:rsid w:val="0032350C"/>
    <w:rsid w:val="00323F44"/>
    <w:rsid w:val="00323F86"/>
    <w:rsid w:val="00324681"/>
    <w:rsid w:val="00324AC7"/>
    <w:rsid w:val="00324AEC"/>
    <w:rsid w:val="00324F47"/>
    <w:rsid w:val="0032539D"/>
    <w:rsid w:val="003256A6"/>
    <w:rsid w:val="00325A31"/>
    <w:rsid w:val="00325C95"/>
    <w:rsid w:val="0032622F"/>
    <w:rsid w:val="00326BFE"/>
    <w:rsid w:val="00327326"/>
    <w:rsid w:val="003274BC"/>
    <w:rsid w:val="00327B48"/>
    <w:rsid w:val="00327C93"/>
    <w:rsid w:val="00330152"/>
    <w:rsid w:val="00330519"/>
    <w:rsid w:val="00330959"/>
    <w:rsid w:val="003316E7"/>
    <w:rsid w:val="00331D39"/>
    <w:rsid w:val="003320A3"/>
    <w:rsid w:val="00332A32"/>
    <w:rsid w:val="00332BD1"/>
    <w:rsid w:val="0033352E"/>
    <w:rsid w:val="003337F2"/>
    <w:rsid w:val="00333D25"/>
    <w:rsid w:val="00334363"/>
    <w:rsid w:val="00335099"/>
    <w:rsid w:val="0033531E"/>
    <w:rsid w:val="00335602"/>
    <w:rsid w:val="003356E2"/>
    <w:rsid w:val="0033592B"/>
    <w:rsid w:val="00336A87"/>
    <w:rsid w:val="00337736"/>
    <w:rsid w:val="003401BC"/>
    <w:rsid w:val="003402C7"/>
    <w:rsid w:val="003405BE"/>
    <w:rsid w:val="00340E41"/>
    <w:rsid w:val="00341F0C"/>
    <w:rsid w:val="003424DA"/>
    <w:rsid w:val="00342502"/>
    <w:rsid w:val="00342518"/>
    <w:rsid w:val="00342827"/>
    <w:rsid w:val="00343F68"/>
    <w:rsid w:val="00344595"/>
    <w:rsid w:val="003449C1"/>
    <w:rsid w:val="00344E8B"/>
    <w:rsid w:val="00345368"/>
    <w:rsid w:val="0034563C"/>
    <w:rsid w:val="00345684"/>
    <w:rsid w:val="0034583F"/>
    <w:rsid w:val="00345952"/>
    <w:rsid w:val="00345965"/>
    <w:rsid w:val="0034715C"/>
    <w:rsid w:val="00347C25"/>
    <w:rsid w:val="003505B9"/>
    <w:rsid w:val="00350FF6"/>
    <w:rsid w:val="0035156A"/>
    <w:rsid w:val="00351B25"/>
    <w:rsid w:val="00351EC4"/>
    <w:rsid w:val="003523CE"/>
    <w:rsid w:val="003537C9"/>
    <w:rsid w:val="00353FA0"/>
    <w:rsid w:val="00353FFD"/>
    <w:rsid w:val="0035408E"/>
    <w:rsid w:val="003541F1"/>
    <w:rsid w:val="003543FA"/>
    <w:rsid w:val="0035459B"/>
    <w:rsid w:val="00354EDC"/>
    <w:rsid w:val="00355098"/>
    <w:rsid w:val="00355876"/>
    <w:rsid w:val="003559B7"/>
    <w:rsid w:val="00355D56"/>
    <w:rsid w:val="0035692C"/>
    <w:rsid w:val="00356CFE"/>
    <w:rsid w:val="003575C6"/>
    <w:rsid w:val="00357D02"/>
    <w:rsid w:val="0036035F"/>
    <w:rsid w:val="003606D4"/>
    <w:rsid w:val="00361615"/>
    <w:rsid w:val="003617AC"/>
    <w:rsid w:val="003620C7"/>
    <w:rsid w:val="00362270"/>
    <w:rsid w:val="00362D6B"/>
    <w:rsid w:val="00362DE6"/>
    <w:rsid w:val="00362EAB"/>
    <w:rsid w:val="00363BAB"/>
    <w:rsid w:val="00363D6F"/>
    <w:rsid w:val="00364786"/>
    <w:rsid w:val="00364BCB"/>
    <w:rsid w:val="00365010"/>
    <w:rsid w:val="003653D7"/>
    <w:rsid w:val="00366388"/>
    <w:rsid w:val="00366D60"/>
    <w:rsid w:val="00366D84"/>
    <w:rsid w:val="003672FA"/>
    <w:rsid w:val="0037036F"/>
    <w:rsid w:val="00370616"/>
    <w:rsid w:val="00370B0C"/>
    <w:rsid w:val="003711AF"/>
    <w:rsid w:val="003712B3"/>
    <w:rsid w:val="003714D6"/>
    <w:rsid w:val="00371697"/>
    <w:rsid w:val="003718B6"/>
    <w:rsid w:val="00371C54"/>
    <w:rsid w:val="00372C2A"/>
    <w:rsid w:val="00373F81"/>
    <w:rsid w:val="003743E5"/>
    <w:rsid w:val="0037460A"/>
    <w:rsid w:val="00374D3A"/>
    <w:rsid w:val="00374F66"/>
    <w:rsid w:val="00375619"/>
    <w:rsid w:val="00375850"/>
    <w:rsid w:val="003758F9"/>
    <w:rsid w:val="00375B8C"/>
    <w:rsid w:val="00375F73"/>
    <w:rsid w:val="00376053"/>
    <w:rsid w:val="003766B1"/>
    <w:rsid w:val="00376A0B"/>
    <w:rsid w:val="00376C55"/>
    <w:rsid w:val="00376C76"/>
    <w:rsid w:val="003770A5"/>
    <w:rsid w:val="003778A7"/>
    <w:rsid w:val="00377CBA"/>
    <w:rsid w:val="00380CAF"/>
    <w:rsid w:val="00380DD9"/>
    <w:rsid w:val="003815DA"/>
    <w:rsid w:val="00382DCB"/>
    <w:rsid w:val="003830B2"/>
    <w:rsid w:val="003833EC"/>
    <w:rsid w:val="00383615"/>
    <w:rsid w:val="003846D5"/>
    <w:rsid w:val="00384A70"/>
    <w:rsid w:val="00385421"/>
    <w:rsid w:val="00385B41"/>
    <w:rsid w:val="00385C9B"/>
    <w:rsid w:val="003861DB"/>
    <w:rsid w:val="00386737"/>
    <w:rsid w:val="00386858"/>
    <w:rsid w:val="003868C1"/>
    <w:rsid w:val="003873D5"/>
    <w:rsid w:val="00390292"/>
    <w:rsid w:val="00390E8B"/>
    <w:rsid w:val="00391AEF"/>
    <w:rsid w:val="003926FC"/>
    <w:rsid w:val="003928CE"/>
    <w:rsid w:val="00392D03"/>
    <w:rsid w:val="00392F0C"/>
    <w:rsid w:val="00393266"/>
    <w:rsid w:val="003937A7"/>
    <w:rsid w:val="00393820"/>
    <w:rsid w:val="00394276"/>
    <w:rsid w:val="003944E2"/>
    <w:rsid w:val="0039457B"/>
    <w:rsid w:val="003949C4"/>
    <w:rsid w:val="00394B6E"/>
    <w:rsid w:val="0039535D"/>
    <w:rsid w:val="00395D95"/>
    <w:rsid w:val="00396014"/>
    <w:rsid w:val="003960F1"/>
    <w:rsid w:val="00396E88"/>
    <w:rsid w:val="00397614"/>
    <w:rsid w:val="00397B34"/>
    <w:rsid w:val="00397E99"/>
    <w:rsid w:val="003A09F4"/>
    <w:rsid w:val="003A0E46"/>
    <w:rsid w:val="003A1213"/>
    <w:rsid w:val="003A1746"/>
    <w:rsid w:val="003A23E0"/>
    <w:rsid w:val="003A2829"/>
    <w:rsid w:val="003A2C49"/>
    <w:rsid w:val="003A2CD3"/>
    <w:rsid w:val="003A340F"/>
    <w:rsid w:val="003A3C1D"/>
    <w:rsid w:val="003A3E82"/>
    <w:rsid w:val="003A428C"/>
    <w:rsid w:val="003A4708"/>
    <w:rsid w:val="003A4BBB"/>
    <w:rsid w:val="003A5575"/>
    <w:rsid w:val="003A59F9"/>
    <w:rsid w:val="003A5F73"/>
    <w:rsid w:val="003A6647"/>
    <w:rsid w:val="003A6D9D"/>
    <w:rsid w:val="003A6DE2"/>
    <w:rsid w:val="003A7F81"/>
    <w:rsid w:val="003B066D"/>
    <w:rsid w:val="003B0B7F"/>
    <w:rsid w:val="003B11C5"/>
    <w:rsid w:val="003B12BF"/>
    <w:rsid w:val="003B1647"/>
    <w:rsid w:val="003B205F"/>
    <w:rsid w:val="003B262F"/>
    <w:rsid w:val="003B31CA"/>
    <w:rsid w:val="003B35CB"/>
    <w:rsid w:val="003B3704"/>
    <w:rsid w:val="003B3972"/>
    <w:rsid w:val="003B3AC8"/>
    <w:rsid w:val="003B5543"/>
    <w:rsid w:val="003B5ECE"/>
    <w:rsid w:val="003B6133"/>
    <w:rsid w:val="003B6786"/>
    <w:rsid w:val="003B6F07"/>
    <w:rsid w:val="003B747F"/>
    <w:rsid w:val="003B7681"/>
    <w:rsid w:val="003B7CA2"/>
    <w:rsid w:val="003B7D51"/>
    <w:rsid w:val="003B7D69"/>
    <w:rsid w:val="003B7E51"/>
    <w:rsid w:val="003C0137"/>
    <w:rsid w:val="003C032D"/>
    <w:rsid w:val="003C0808"/>
    <w:rsid w:val="003C08EA"/>
    <w:rsid w:val="003C08FA"/>
    <w:rsid w:val="003C0907"/>
    <w:rsid w:val="003C0E2F"/>
    <w:rsid w:val="003C11B8"/>
    <w:rsid w:val="003C14EF"/>
    <w:rsid w:val="003C1C1A"/>
    <w:rsid w:val="003C1FA8"/>
    <w:rsid w:val="003C2356"/>
    <w:rsid w:val="003C26C2"/>
    <w:rsid w:val="003C2DFE"/>
    <w:rsid w:val="003C30C1"/>
    <w:rsid w:val="003C3D0E"/>
    <w:rsid w:val="003C40D3"/>
    <w:rsid w:val="003C4118"/>
    <w:rsid w:val="003C46EF"/>
    <w:rsid w:val="003C518A"/>
    <w:rsid w:val="003C533E"/>
    <w:rsid w:val="003C56B7"/>
    <w:rsid w:val="003C59A2"/>
    <w:rsid w:val="003C5D11"/>
    <w:rsid w:val="003C5FC6"/>
    <w:rsid w:val="003C6AB7"/>
    <w:rsid w:val="003C75A9"/>
    <w:rsid w:val="003C76CD"/>
    <w:rsid w:val="003C781F"/>
    <w:rsid w:val="003D00A2"/>
    <w:rsid w:val="003D015F"/>
    <w:rsid w:val="003D0192"/>
    <w:rsid w:val="003D0340"/>
    <w:rsid w:val="003D06CA"/>
    <w:rsid w:val="003D0B1D"/>
    <w:rsid w:val="003D0EB2"/>
    <w:rsid w:val="003D13DA"/>
    <w:rsid w:val="003D1468"/>
    <w:rsid w:val="003D191A"/>
    <w:rsid w:val="003D1952"/>
    <w:rsid w:val="003D1F95"/>
    <w:rsid w:val="003D21A6"/>
    <w:rsid w:val="003D363A"/>
    <w:rsid w:val="003D414D"/>
    <w:rsid w:val="003D440F"/>
    <w:rsid w:val="003D4A62"/>
    <w:rsid w:val="003D4C2F"/>
    <w:rsid w:val="003D522A"/>
    <w:rsid w:val="003D548C"/>
    <w:rsid w:val="003D5A16"/>
    <w:rsid w:val="003D5D10"/>
    <w:rsid w:val="003D5E51"/>
    <w:rsid w:val="003D69DA"/>
    <w:rsid w:val="003D6DC4"/>
    <w:rsid w:val="003D72B8"/>
    <w:rsid w:val="003D7303"/>
    <w:rsid w:val="003D7332"/>
    <w:rsid w:val="003D73C3"/>
    <w:rsid w:val="003D7D60"/>
    <w:rsid w:val="003E0196"/>
    <w:rsid w:val="003E01FE"/>
    <w:rsid w:val="003E064B"/>
    <w:rsid w:val="003E06D9"/>
    <w:rsid w:val="003E225D"/>
    <w:rsid w:val="003E25B1"/>
    <w:rsid w:val="003E2744"/>
    <w:rsid w:val="003E2C01"/>
    <w:rsid w:val="003E3218"/>
    <w:rsid w:val="003E3C54"/>
    <w:rsid w:val="003E4C58"/>
    <w:rsid w:val="003E4E4F"/>
    <w:rsid w:val="003E5FAA"/>
    <w:rsid w:val="003E71DC"/>
    <w:rsid w:val="003E7B17"/>
    <w:rsid w:val="003E7EF9"/>
    <w:rsid w:val="003F044D"/>
    <w:rsid w:val="003F0A62"/>
    <w:rsid w:val="003F1E72"/>
    <w:rsid w:val="003F21C0"/>
    <w:rsid w:val="003F29C1"/>
    <w:rsid w:val="003F31A1"/>
    <w:rsid w:val="003F3583"/>
    <w:rsid w:val="003F3797"/>
    <w:rsid w:val="003F3B1A"/>
    <w:rsid w:val="003F3B40"/>
    <w:rsid w:val="003F3F88"/>
    <w:rsid w:val="003F4019"/>
    <w:rsid w:val="003F429C"/>
    <w:rsid w:val="003F47D4"/>
    <w:rsid w:val="003F51AD"/>
    <w:rsid w:val="003F5F18"/>
    <w:rsid w:val="003F627F"/>
    <w:rsid w:val="003F6693"/>
    <w:rsid w:val="003F706F"/>
    <w:rsid w:val="003F73F3"/>
    <w:rsid w:val="003F798A"/>
    <w:rsid w:val="003F7C98"/>
    <w:rsid w:val="0040095F"/>
    <w:rsid w:val="00400EC7"/>
    <w:rsid w:val="00401B93"/>
    <w:rsid w:val="00401EB2"/>
    <w:rsid w:val="00401EE8"/>
    <w:rsid w:val="0040257C"/>
    <w:rsid w:val="00402CB7"/>
    <w:rsid w:val="00403942"/>
    <w:rsid w:val="00404399"/>
    <w:rsid w:val="00404747"/>
    <w:rsid w:val="004047C7"/>
    <w:rsid w:val="00404B76"/>
    <w:rsid w:val="00404DED"/>
    <w:rsid w:val="004057C8"/>
    <w:rsid w:val="004063C0"/>
    <w:rsid w:val="004063CF"/>
    <w:rsid w:val="00406439"/>
    <w:rsid w:val="00406A56"/>
    <w:rsid w:val="00407269"/>
    <w:rsid w:val="00407AC1"/>
    <w:rsid w:val="00407C1B"/>
    <w:rsid w:val="00407ECB"/>
    <w:rsid w:val="0041013B"/>
    <w:rsid w:val="00411301"/>
    <w:rsid w:val="00411D58"/>
    <w:rsid w:val="004123CA"/>
    <w:rsid w:val="004129E6"/>
    <w:rsid w:val="00412CA1"/>
    <w:rsid w:val="00412FBA"/>
    <w:rsid w:val="004131A5"/>
    <w:rsid w:val="0041345E"/>
    <w:rsid w:val="0041395B"/>
    <w:rsid w:val="00413990"/>
    <w:rsid w:val="00414053"/>
    <w:rsid w:val="0041483D"/>
    <w:rsid w:val="0041483E"/>
    <w:rsid w:val="004148D3"/>
    <w:rsid w:val="00416449"/>
    <w:rsid w:val="00416464"/>
    <w:rsid w:val="0041676E"/>
    <w:rsid w:val="00416CC3"/>
    <w:rsid w:val="004172EF"/>
    <w:rsid w:val="0041743E"/>
    <w:rsid w:val="00417C2C"/>
    <w:rsid w:val="00417F7C"/>
    <w:rsid w:val="004200BB"/>
    <w:rsid w:val="0042071D"/>
    <w:rsid w:val="00420FD5"/>
    <w:rsid w:val="00421B94"/>
    <w:rsid w:val="00422275"/>
    <w:rsid w:val="004224A1"/>
    <w:rsid w:val="00422AF0"/>
    <w:rsid w:val="00422CD4"/>
    <w:rsid w:val="00422EAE"/>
    <w:rsid w:val="004237B6"/>
    <w:rsid w:val="004238AC"/>
    <w:rsid w:val="00423B44"/>
    <w:rsid w:val="00423CA3"/>
    <w:rsid w:val="00424B35"/>
    <w:rsid w:val="00425378"/>
    <w:rsid w:val="00427CC1"/>
    <w:rsid w:val="0043021A"/>
    <w:rsid w:val="00430300"/>
    <w:rsid w:val="004307A4"/>
    <w:rsid w:val="004312D4"/>
    <w:rsid w:val="004313AF"/>
    <w:rsid w:val="004315C6"/>
    <w:rsid w:val="00431E28"/>
    <w:rsid w:val="00432232"/>
    <w:rsid w:val="004327E7"/>
    <w:rsid w:val="00432C65"/>
    <w:rsid w:val="004330F4"/>
    <w:rsid w:val="0043360F"/>
    <w:rsid w:val="00434182"/>
    <w:rsid w:val="00434216"/>
    <w:rsid w:val="00435316"/>
    <w:rsid w:val="00435866"/>
    <w:rsid w:val="004359B2"/>
    <w:rsid w:val="00435F7F"/>
    <w:rsid w:val="00436453"/>
    <w:rsid w:val="004364A3"/>
    <w:rsid w:val="00437103"/>
    <w:rsid w:val="00437112"/>
    <w:rsid w:val="00437941"/>
    <w:rsid w:val="00440659"/>
    <w:rsid w:val="004415E7"/>
    <w:rsid w:val="00441709"/>
    <w:rsid w:val="00441A6C"/>
    <w:rsid w:val="00441C8A"/>
    <w:rsid w:val="004422C1"/>
    <w:rsid w:val="004422D0"/>
    <w:rsid w:val="004426E2"/>
    <w:rsid w:val="00442BE2"/>
    <w:rsid w:val="00442CAD"/>
    <w:rsid w:val="004435E2"/>
    <w:rsid w:val="004442AD"/>
    <w:rsid w:val="004448D4"/>
    <w:rsid w:val="00444973"/>
    <w:rsid w:val="00444B7B"/>
    <w:rsid w:val="00445400"/>
    <w:rsid w:val="004455DB"/>
    <w:rsid w:val="00446086"/>
    <w:rsid w:val="0044629D"/>
    <w:rsid w:val="00446685"/>
    <w:rsid w:val="00447056"/>
    <w:rsid w:val="00447F5C"/>
    <w:rsid w:val="0045014E"/>
    <w:rsid w:val="0045015F"/>
    <w:rsid w:val="00450B63"/>
    <w:rsid w:val="00450B82"/>
    <w:rsid w:val="00450BA1"/>
    <w:rsid w:val="00450E58"/>
    <w:rsid w:val="004515C5"/>
    <w:rsid w:val="00451761"/>
    <w:rsid w:val="00451CB1"/>
    <w:rsid w:val="00451D13"/>
    <w:rsid w:val="00452004"/>
    <w:rsid w:val="00452568"/>
    <w:rsid w:val="00452A0F"/>
    <w:rsid w:val="0045338C"/>
    <w:rsid w:val="00453938"/>
    <w:rsid w:val="00453FEA"/>
    <w:rsid w:val="0045454C"/>
    <w:rsid w:val="004545B5"/>
    <w:rsid w:val="00455285"/>
    <w:rsid w:val="004555D1"/>
    <w:rsid w:val="00455733"/>
    <w:rsid w:val="004559A5"/>
    <w:rsid w:val="004562DE"/>
    <w:rsid w:val="004565D8"/>
    <w:rsid w:val="0045781E"/>
    <w:rsid w:val="00457B4A"/>
    <w:rsid w:val="00457D6B"/>
    <w:rsid w:val="004601E1"/>
    <w:rsid w:val="00460353"/>
    <w:rsid w:val="00460385"/>
    <w:rsid w:val="0046047F"/>
    <w:rsid w:val="00460B5B"/>
    <w:rsid w:val="00460D83"/>
    <w:rsid w:val="004611DE"/>
    <w:rsid w:val="0046145E"/>
    <w:rsid w:val="0046155A"/>
    <w:rsid w:val="004615AB"/>
    <w:rsid w:val="004618F2"/>
    <w:rsid w:val="00461B5B"/>
    <w:rsid w:val="00461C3E"/>
    <w:rsid w:val="0046211D"/>
    <w:rsid w:val="00462554"/>
    <w:rsid w:val="00462C24"/>
    <w:rsid w:val="00462CE2"/>
    <w:rsid w:val="00463007"/>
    <w:rsid w:val="004630D9"/>
    <w:rsid w:val="00463CB2"/>
    <w:rsid w:val="00464120"/>
    <w:rsid w:val="00464392"/>
    <w:rsid w:val="004646BF"/>
    <w:rsid w:val="00464803"/>
    <w:rsid w:val="004650EC"/>
    <w:rsid w:val="004664A0"/>
    <w:rsid w:val="0046654C"/>
    <w:rsid w:val="004665F8"/>
    <w:rsid w:val="0046694A"/>
    <w:rsid w:val="004669FA"/>
    <w:rsid w:val="00466B76"/>
    <w:rsid w:val="00466D60"/>
    <w:rsid w:val="00466EAB"/>
    <w:rsid w:val="004672B4"/>
    <w:rsid w:val="00467961"/>
    <w:rsid w:val="00467C49"/>
    <w:rsid w:val="00470098"/>
    <w:rsid w:val="00470E04"/>
    <w:rsid w:val="00470EE1"/>
    <w:rsid w:val="00471FD2"/>
    <w:rsid w:val="004722A1"/>
    <w:rsid w:val="00472CEF"/>
    <w:rsid w:val="0047422F"/>
    <w:rsid w:val="0047461B"/>
    <w:rsid w:val="00474A37"/>
    <w:rsid w:val="00474DFD"/>
    <w:rsid w:val="004756D3"/>
    <w:rsid w:val="00475806"/>
    <w:rsid w:val="00475ACE"/>
    <w:rsid w:val="00475FF9"/>
    <w:rsid w:val="004764D6"/>
    <w:rsid w:val="00477DF3"/>
    <w:rsid w:val="00477E48"/>
    <w:rsid w:val="00478C7D"/>
    <w:rsid w:val="0048069F"/>
    <w:rsid w:val="00480B79"/>
    <w:rsid w:val="00480CB6"/>
    <w:rsid w:val="004812BF"/>
    <w:rsid w:val="00481974"/>
    <w:rsid w:val="00481BB6"/>
    <w:rsid w:val="00481F30"/>
    <w:rsid w:val="00482320"/>
    <w:rsid w:val="00482A82"/>
    <w:rsid w:val="00483291"/>
    <w:rsid w:val="0048383D"/>
    <w:rsid w:val="00483EBF"/>
    <w:rsid w:val="00483F70"/>
    <w:rsid w:val="0048499B"/>
    <w:rsid w:val="00485D95"/>
    <w:rsid w:val="00486031"/>
    <w:rsid w:val="0048622F"/>
    <w:rsid w:val="00486C02"/>
    <w:rsid w:val="00486CEB"/>
    <w:rsid w:val="00487168"/>
    <w:rsid w:val="004876EE"/>
    <w:rsid w:val="00487ECF"/>
    <w:rsid w:val="004903BA"/>
    <w:rsid w:val="004912A7"/>
    <w:rsid w:val="00491650"/>
    <w:rsid w:val="0049243D"/>
    <w:rsid w:val="004925BC"/>
    <w:rsid w:val="00492D06"/>
    <w:rsid w:val="00492E14"/>
    <w:rsid w:val="0049368D"/>
    <w:rsid w:val="004947B5"/>
    <w:rsid w:val="00494D11"/>
    <w:rsid w:val="00494D3E"/>
    <w:rsid w:val="00495A71"/>
    <w:rsid w:val="0049606F"/>
    <w:rsid w:val="00496401"/>
    <w:rsid w:val="0049716B"/>
    <w:rsid w:val="00497F1C"/>
    <w:rsid w:val="004A019E"/>
    <w:rsid w:val="004A024A"/>
    <w:rsid w:val="004A0254"/>
    <w:rsid w:val="004A0944"/>
    <w:rsid w:val="004A09C4"/>
    <w:rsid w:val="004A2193"/>
    <w:rsid w:val="004A2501"/>
    <w:rsid w:val="004A2648"/>
    <w:rsid w:val="004A2987"/>
    <w:rsid w:val="004A2C98"/>
    <w:rsid w:val="004A2F79"/>
    <w:rsid w:val="004A314D"/>
    <w:rsid w:val="004A3355"/>
    <w:rsid w:val="004A4068"/>
    <w:rsid w:val="004A4491"/>
    <w:rsid w:val="004A55DD"/>
    <w:rsid w:val="004A5FDB"/>
    <w:rsid w:val="004A6155"/>
    <w:rsid w:val="004A667B"/>
    <w:rsid w:val="004A68E5"/>
    <w:rsid w:val="004A6DD6"/>
    <w:rsid w:val="004A6E31"/>
    <w:rsid w:val="004A7002"/>
    <w:rsid w:val="004A73FD"/>
    <w:rsid w:val="004A77A1"/>
    <w:rsid w:val="004B0AF5"/>
    <w:rsid w:val="004B0D4D"/>
    <w:rsid w:val="004B1055"/>
    <w:rsid w:val="004B153A"/>
    <w:rsid w:val="004B1B82"/>
    <w:rsid w:val="004B2013"/>
    <w:rsid w:val="004B2C8F"/>
    <w:rsid w:val="004B2D40"/>
    <w:rsid w:val="004B3167"/>
    <w:rsid w:val="004B34FC"/>
    <w:rsid w:val="004B39C9"/>
    <w:rsid w:val="004B3AC0"/>
    <w:rsid w:val="004B3F0A"/>
    <w:rsid w:val="004B3F94"/>
    <w:rsid w:val="004B4C23"/>
    <w:rsid w:val="004B4D4D"/>
    <w:rsid w:val="004B51D4"/>
    <w:rsid w:val="004B5F1E"/>
    <w:rsid w:val="004B6224"/>
    <w:rsid w:val="004B6690"/>
    <w:rsid w:val="004B690F"/>
    <w:rsid w:val="004B74E1"/>
    <w:rsid w:val="004B7CB4"/>
    <w:rsid w:val="004C1100"/>
    <w:rsid w:val="004C1845"/>
    <w:rsid w:val="004C20E6"/>
    <w:rsid w:val="004C3E77"/>
    <w:rsid w:val="004C4518"/>
    <w:rsid w:val="004C47B5"/>
    <w:rsid w:val="004C4D8F"/>
    <w:rsid w:val="004C4F08"/>
    <w:rsid w:val="004C5DBA"/>
    <w:rsid w:val="004C64DC"/>
    <w:rsid w:val="004C65A0"/>
    <w:rsid w:val="004C67AB"/>
    <w:rsid w:val="004C7025"/>
    <w:rsid w:val="004C786B"/>
    <w:rsid w:val="004C7C6F"/>
    <w:rsid w:val="004D02A6"/>
    <w:rsid w:val="004D032D"/>
    <w:rsid w:val="004D05AF"/>
    <w:rsid w:val="004D094A"/>
    <w:rsid w:val="004D0DC2"/>
    <w:rsid w:val="004D1492"/>
    <w:rsid w:val="004D185C"/>
    <w:rsid w:val="004D2096"/>
    <w:rsid w:val="004D2170"/>
    <w:rsid w:val="004D287A"/>
    <w:rsid w:val="004D2E8D"/>
    <w:rsid w:val="004D30B1"/>
    <w:rsid w:val="004D3492"/>
    <w:rsid w:val="004D3D9B"/>
    <w:rsid w:val="004D43FE"/>
    <w:rsid w:val="004D50E2"/>
    <w:rsid w:val="004D5D98"/>
    <w:rsid w:val="004D5E5D"/>
    <w:rsid w:val="004D7397"/>
    <w:rsid w:val="004D749C"/>
    <w:rsid w:val="004D7727"/>
    <w:rsid w:val="004D7BB8"/>
    <w:rsid w:val="004D7E06"/>
    <w:rsid w:val="004E06E2"/>
    <w:rsid w:val="004E08CE"/>
    <w:rsid w:val="004E0E2A"/>
    <w:rsid w:val="004E1AD2"/>
    <w:rsid w:val="004E1BCC"/>
    <w:rsid w:val="004E2D89"/>
    <w:rsid w:val="004E31AA"/>
    <w:rsid w:val="004E3296"/>
    <w:rsid w:val="004E335B"/>
    <w:rsid w:val="004E3C62"/>
    <w:rsid w:val="004E3C82"/>
    <w:rsid w:val="004E3EB6"/>
    <w:rsid w:val="004E44BB"/>
    <w:rsid w:val="004E4F07"/>
    <w:rsid w:val="004E5129"/>
    <w:rsid w:val="004E5CFD"/>
    <w:rsid w:val="004E5D9E"/>
    <w:rsid w:val="004E5F94"/>
    <w:rsid w:val="004E6D10"/>
    <w:rsid w:val="004E6E90"/>
    <w:rsid w:val="004E7737"/>
    <w:rsid w:val="004E7CAC"/>
    <w:rsid w:val="004F0AD1"/>
    <w:rsid w:val="004F14B8"/>
    <w:rsid w:val="004F1B9E"/>
    <w:rsid w:val="004F22F7"/>
    <w:rsid w:val="004F230D"/>
    <w:rsid w:val="004F2380"/>
    <w:rsid w:val="004F23B4"/>
    <w:rsid w:val="004F2E07"/>
    <w:rsid w:val="004F2F17"/>
    <w:rsid w:val="004F2F95"/>
    <w:rsid w:val="004F30DE"/>
    <w:rsid w:val="004F3157"/>
    <w:rsid w:val="004F35D4"/>
    <w:rsid w:val="004F3CC8"/>
    <w:rsid w:val="004F3D04"/>
    <w:rsid w:val="004F3D0D"/>
    <w:rsid w:val="004F3DA9"/>
    <w:rsid w:val="004F403F"/>
    <w:rsid w:val="004F42DE"/>
    <w:rsid w:val="004F43CE"/>
    <w:rsid w:val="004F43FC"/>
    <w:rsid w:val="004F4F15"/>
    <w:rsid w:val="004F59E4"/>
    <w:rsid w:val="004F608A"/>
    <w:rsid w:val="004F6662"/>
    <w:rsid w:val="004F68C5"/>
    <w:rsid w:val="004F6999"/>
    <w:rsid w:val="004F6F85"/>
    <w:rsid w:val="004F7A7A"/>
    <w:rsid w:val="004F7C2F"/>
    <w:rsid w:val="004F7D67"/>
    <w:rsid w:val="00500030"/>
    <w:rsid w:val="005002A7"/>
    <w:rsid w:val="00500BFC"/>
    <w:rsid w:val="005010A3"/>
    <w:rsid w:val="005016EF"/>
    <w:rsid w:val="00501BC5"/>
    <w:rsid w:val="00501DE9"/>
    <w:rsid w:val="00501EB3"/>
    <w:rsid w:val="00501F9E"/>
    <w:rsid w:val="0050247D"/>
    <w:rsid w:val="005025D2"/>
    <w:rsid w:val="00502798"/>
    <w:rsid w:val="005029A4"/>
    <w:rsid w:val="00502E1C"/>
    <w:rsid w:val="0050310E"/>
    <w:rsid w:val="00503525"/>
    <w:rsid w:val="005035F4"/>
    <w:rsid w:val="00503B99"/>
    <w:rsid w:val="00504451"/>
    <w:rsid w:val="00504CCE"/>
    <w:rsid w:val="00504E4C"/>
    <w:rsid w:val="00505DBB"/>
    <w:rsid w:val="00505FD8"/>
    <w:rsid w:val="00506204"/>
    <w:rsid w:val="005065C9"/>
    <w:rsid w:val="0050679C"/>
    <w:rsid w:val="005067DE"/>
    <w:rsid w:val="00506B74"/>
    <w:rsid w:val="00506BA6"/>
    <w:rsid w:val="00506E4F"/>
    <w:rsid w:val="00507062"/>
    <w:rsid w:val="005073B3"/>
    <w:rsid w:val="00507753"/>
    <w:rsid w:val="00507F40"/>
    <w:rsid w:val="005105EC"/>
    <w:rsid w:val="005109D6"/>
    <w:rsid w:val="00510B10"/>
    <w:rsid w:val="00510E18"/>
    <w:rsid w:val="00510F24"/>
    <w:rsid w:val="005112AE"/>
    <w:rsid w:val="00511A55"/>
    <w:rsid w:val="00512260"/>
    <w:rsid w:val="00512A06"/>
    <w:rsid w:val="00512A8E"/>
    <w:rsid w:val="005133EB"/>
    <w:rsid w:val="005136B7"/>
    <w:rsid w:val="00513C65"/>
    <w:rsid w:val="00515853"/>
    <w:rsid w:val="005158F2"/>
    <w:rsid w:val="005159FA"/>
    <w:rsid w:val="005160D3"/>
    <w:rsid w:val="005163C8"/>
    <w:rsid w:val="005163EA"/>
    <w:rsid w:val="00517817"/>
    <w:rsid w:val="00517D14"/>
    <w:rsid w:val="0052069D"/>
    <w:rsid w:val="00520BD4"/>
    <w:rsid w:val="00520E93"/>
    <w:rsid w:val="0052186E"/>
    <w:rsid w:val="005218C6"/>
    <w:rsid w:val="00521D9D"/>
    <w:rsid w:val="00521DA9"/>
    <w:rsid w:val="0052296D"/>
    <w:rsid w:val="0052320C"/>
    <w:rsid w:val="0052367D"/>
    <w:rsid w:val="00523845"/>
    <w:rsid w:val="00523984"/>
    <w:rsid w:val="00523F79"/>
    <w:rsid w:val="00524091"/>
    <w:rsid w:val="0052421D"/>
    <w:rsid w:val="0052445C"/>
    <w:rsid w:val="00524551"/>
    <w:rsid w:val="00524AD2"/>
    <w:rsid w:val="00525371"/>
    <w:rsid w:val="005257C4"/>
    <w:rsid w:val="00525963"/>
    <w:rsid w:val="005259A9"/>
    <w:rsid w:val="005269B3"/>
    <w:rsid w:val="00526D70"/>
    <w:rsid w:val="005271A7"/>
    <w:rsid w:val="005271AB"/>
    <w:rsid w:val="005274A2"/>
    <w:rsid w:val="005276AE"/>
    <w:rsid w:val="00527AA9"/>
    <w:rsid w:val="005301BF"/>
    <w:rsid w:val="00530729"/>
    <w:rsid w:val="00530EF8"/>
    <w:rsid w:val="005313C4"/>
    <w:rsid w:val="0053159C"/>
    <w:rsid w:val="005319AB"/>
    <w:rsid w:val="00531BDE"/>
    <w:rsid w:val="005323AE"/>
    <w:rsid w:val="00532CFE"/>
    <w:rsid w:val="0053302F"/>
    <w:rsid w:val="00533256"/>
    <w:rsid w:val="00533812"/>
    <w:rsid w:val="00533E27"/>
    <w:rsid w:val="0053405A"/>
    <w:rsid w:val="0053446B"/>
    <w:rsid w:val="00534AD1"/>
    <w:rsid w:val="00534B75"/>
    <w:rsid w:val="00534E5A"/>
    <w:rsid w:val="00534E6D"/>
    <w:rsid w:val="00534E9A"/>
    <w:rsid w:val="00535C8B"/>
    <w:rsid w:val="00536186"/>
    <w:rsid w:val="005367A0"/>
    <w:rsid w:val="00536AB2"/>
    <w:rsid w:val="00536D68"/>
    <w:rsid w:val="00536FDC"/>
    <w:rsid w:val="00537B40"/>
    <w:rsid w:val="00540654"/>
    <w:rsid w:val="00540A95"/>
    <w:rsid w:val="00540F1A"/>
    <w:rsid w:val="005411D1"/>
    <w:rsid w:val="0054312D"/>
    <w:rsid w:val="00543C10"/>
    <w:rsid w:val="00544B70"/>
    <w:rsid w:val="005458FD"/>
    <w:rsid w:val="00545BAF"/>
    <w:rsid w:val="0054619C"/>
    <w:rsid w:val="0054640F"/>
    <w:rsid w:val="005465F3"/>
    <w:rsid w:val="00546C8B"/>
    <w:rsid w:val="00547196"/>
    <w:rsid w:val="00547FA7"/>
    <w:rsid w:val="0055041D"/>
    <w:rsid w:val="005505A7"/>
    <w:rsid w:val="0055094B"/>
    <w:rsid w:val="00550A15"/>
    <w:rsid w:val="005516FA"/>
    <w:rsid w:val="00551894"/>
    <w:rsid w:val="00552350"/>
    <w:rsid w:val="005526F0"/>
    <w:rsid w:val="00552C5E"/>
    <w:rsid w:val="005532A0"/>
    <w:rsid w:val="005544B0"/>
    <w:rsid w:val="005547CB"/>
    <w:rsid w:val="00555EC4"/>
    <w:rsid w:val="00555FEA"/>
    <w:rsid w:val="005561D5"/>
    <w:rsid w:val="005561E6"/>
    <w:rsid w:val="005564D3"/>
    <w:rsid w:val="00556988"/>
    <w:rsid w:val="00556B93"/>
    <w:rsid w:val="00556EF0"/>
    <w:rsid w:val="00556EF8"/>
    <w:rsid w:val="00556F35"/>
    <w:rsid w:val="00557059"/>
    <w:rsid w:val="00557581"/>
    <w:rsid w:val="00557740"/>
    <w:rsid w:val="00557822"/>
    <w:rsid w:val="0056037D"/>
    <w:rsid w:val="00561178"/>
    <w:rsid w:val="00561259"/>
    <w:rsid w:val="005618E6"/>
    <w:rsid w:val="005631FC"/>
    <w:rsid w:val="00563266"/>
    <w:rsid w:val="00563E89"/>
    <w:rsid w:val="00563EF5"/>
    <w:rsid w:val="00564488"/>
    <w:rsid w:val="00564720"/>
    <w:rsid w:val="00564CAD"/>
    <w:rsid w:val="005656D7"/>
    <w:rsid w:val="005658F9"/>
    <w:rsid w:val="00566265"/>
    <w:rsid w:val="00566724"/>
    <w:rsid w:val="005667DE"/>
    <w:rsid w:val="0056762E"/>
    <w:rsid w:val="00567C0C"/>
    <w:rsid w:val="005705B1"/>
    <w:rsid w:val="00570DA6"/>
    <w:rsid w:val="00571953"/>
    <w:rsid w:val="00571F5A"/>
    <w:rsid w:val="00571F7F"/>
    <w:rsid w:val="005722F4"/>
    <w:rsid w:val="005725F1"/>
    <w:rsid w:val="0057264A"/>
    <w:rsid w:val="005726BB"/>
    <w:rsid w:val="00572E42"/>
    <w:rsid w:val="0057305E"/>
    <w:rsid w:val="005739E5"/>
    <w:rsid w:val="0057443D"/>
    <w:rsid w:val="00574562"/>
    <w:rsid w:val="0057519F"/>
    <w:rsid w:val="00575A81"/>
    <w:rsid w:val="00575C7C"/>
    <w:rsid w:val="0057601B"/>
    <w:rsid w:val="005761E4"/>
    <w:rsid w:val="005762C0"/>
    <w:rsid w:val="0057699A"/>
    <w:rsid w:val="00576A2B"/>
    <w:rsid w:val="00576A41"/>
    <w:rsid w:val="00576C0F"/>
    <w:rsid w:val="005773A4"/>
    <w:rsid w:val="005774E0"/>
    <w:rsid w:val="005775CA"/>
    <w:rsid w:val="00577795"/>
    <w:rsid w:val="00580BF1"/>
    <w:rsid w:val="00581328"/>
    <w:rsid w:val="00581348"/>
    <w:rsid w:val="00581B7E"/>
    <w:rsid w:val="00581C43"/>
    <w:rsid w:val="0058260D"/>
    <w:rsid w:val="00582D3E"/>
    <w:rsid w:val="0058302F"/>
    <w:rsid w:val="00583E1B"/>
    <w:rsid w:val="0058400C"/>
    <w:rsid w:val="005847FB"/>
    <w:rsid w:val="0058500F"/>
    <w:rsid w:val="00586D75"/>
    <w:rsid w:val="00587503"/>
    <w:rsid w:val="00587F24"/>
    <w:rsid w:val="00587F58"/>
    <w:rsid w:val="00591C7C"/>
    <w:rsid w:val="0059209E"/>
    <w:rsid w:val="005920D1"/>
    <w:rsid w:val="005930C0"/>
    <w:rsid w:val="00593E28"/>
    <w:rsid w:val="00594022"/>
    <w:rsid w:val="005942DA"/>
    <w:rsid w:val="005949FC"/>
    <w:rsid w:val="005950FA"/>
    <w:rsid w:val="00595CA6"/>
    <w:rsid w:val="00595ED5"/>
    <w:rsid w:val="00595EF3"/>
    <w:rsid w:val="005964DB"/>
    <w:rsid w:val="0059650C"/>
    <w:rsid w:val="00597312"/>
    <w:rsid w:val="0059737B"/>
    <w:rsid w:val="005977DC"/>
    <w:rsid w:val="00597921"/>
    <w:rsid w:val="00597AE7"/>
    <w:rsid w:val="00597C00"/>
    <w:rsid w:val="00597CC9"/>
    <w:rsid w:val="005A0317"/>
    <w:rsid w:val="005A04A1"/>
    <w:rsid w:val="005A0792"/>
    <w:rsid w:val="005A12E7"/>
    <w:rsid w:val="005A1345"/>
    <w:rsid w:val="005A19F7"/>
    <w:rsid w:val="005A1A5A"/>
    <w:rsid w:val="005A1D78"/>
    <w:rsid w:val="005A24FC"/>
    <w:rsid w:val="005A2933"/>
    <w:rsid w:val="005A2AAF"/>
    <w:rsid w:val="005A2F6B"/>
    <w:rsid w:val="005A334C"/>
    <w:rsid w:val="005A3543"/>
    <w:rsid w:val="005A3BA9"/>
    <w:rsid w:val="005A3DA1"/>
    <w:rsid w:val="005A471D"/>
    <w:rsid w:val="005A477A"/>
    <w:rsid w:val="005A4AA9"/>
    <w:rsid w:val="005A564D"/>
    <w:rsid w:val="005A5B52"/>
    <w:rsid w:val="005A61E5"/>
    <w:rsid w:val="005A695D"/>
    <w:rsid w:val="005A6EDB"/>
    <w:rsid w:val="005A7D51"/>
    <w:rsid w:val="005A7E79"/>
    <w:rsid w:val="005A7E8B"/>
    <w:rsid w:val="005B236B"/>
    <w:rsid w:val="005B2E4A"/>
    <w:rsid w:val="005B39CA"/>
    <w:rsid w:val="005B3A4C"/>
    <w:rsid w:val="005B44CF"/>
    <w:rsid w:val="005B4FC4"/>
    <w:rsid w:val="005B50A6"/>
    <w:rsid w:val="005B513B"/>
    <w:rsid w:val="005B54F5"/>
    <w:rsid w:val="005B5D4A"/>
    <w:rsid w:val="005B5F30"/>
    <w:rsid w:val="005B6C77"/>
    <w:rsid w:val="005B6C9E"/>
    <w:rsid w:val="005B7083"/>
    <w:rsid w:val="005B70F8"/>
    <w:rsid w:val="005B733F"/>
    <w:rsid w:val="005B753D"/>
    <w:rsid w:val="005B763F"/>
    <w:rsid w:val="005B7664"/>
    <w:rsid w:val="005B788A"/>
    <w:rsid w:val="005B78C8"/>
    <w:rsid w:val="005B790D"/>
    <w:rsid w:val="005B7D97"/>
    <w:rsid w:val="005C0FC3"/>
    <w:rsid w:val="005C1804"/>
    <w:rsid w:val="005C181F"/>
    <w:rsid w:val="005C1B7C"/>
    <w:rsid w:val="005C1F7D"/>
    <w:rsid w:val="005C23A1"/>
    <w:rsid w:val="005C27DA"/>
    <w:rsid w:val="005C318A"/>
    <w:rsid w:val="005C513E"/>
    <w:rsid w:val="005C5853"/>
    <w:rsid w:val="005C5C68"/>
    <w:rsid w:val="005C6281"/>
    <w:rsid w:val="005C64E3"/>
    <w:rsid w:val="005C662E"/>
    <w:rsid w:val="005C67C8"/>
    <w:rsid w:val="005C7873"/>
    <w:rsid w:val="005C7CCD"/>
    <w:rsid w:val="005D0306"/>
    <w:rsid w:val="005D0A69"/>
    <w:rsid w:val="005D0E52"/>
    <w:rsid w:val="005D1335"/>
    <w:rsid w:val="005D1433"/>
    <w:rsid w:val="005D1B6C"/>
    <w:rsid w:val="005D2298"/>
    <w:rsid w:val="005D2403"/>
    <w:rsid w:val="005D2C0C"/>
    <w:rsid w:val="005D2F8D"/>
    <w:rsid w:val="005D30A3"/>
    <w:rsid w:val="005D3245"/>
    <w:rsid w:val="005D3796"/>
    <w:rsid w:val="005D385D"/>
    <w:rsid w:val="005D3940"/>
    <w:rsid w:val="005D3A79"/>
    <w:rsid w:val="005D3ACD"/>
    <w:rsid w:val="005D3D56"/>
    <w:rsid w:val="005D45DC"/>
    <w:rsid w:val="005D472A"/>
    <w:rsid w:val="005D4BF9"/>
    <w:rsid w:val="005D532E"/>
    <w:rsid w:val="005D615C"/>
    <w:rsid w:val="005D6DF7"/>
    <w:rsid w:val="005D71DB"/>
    <w:rsid w:val="005E03DC"/>
    <w:rsid w:val="005E0ED8"/>
    <w:rsid w:val="005E1286"/>
    <w:rsid w:val="005E1608"/>
    <w:rsid w:val="005E1C05"/>
    <w:rsid w:val="005E1EAF"/>
    <w:rsid w:val="005E25A9"/>
    <w:rsid w:val="005E35A8"/>
    <w:rsid w:val="005E3627"/>
    <w:rsid w:val="005E38FA"/>
    <w:rsid w:val="005E420B"/>
    <w:rsid w:val="005E429E"/>
    <w:rsid w:val="005E4C12"/>
    <w:rsid w:val="005E4C92"/>
    <w:rsid w:val="005E4D1D"/>
    <w:rsid w:val="005E4D56"/>
    <w:rsid w:val="005E4E4C"/>
    <w:rsid w:val="005E559F"/>
    <w:rsid w:val="005E55DF"/>
    <w:rsid w:val="005E5D93"/>
    <w:rsid w:val="005E6052"/>
    <w:rsid w:val="005E6065"/>
    <w:rsid w:val="005E6270"/>
    <w:rsid w:val="005E6503"/>
    <w:rsid w:val="005E6FB8"/>
    <w:rsid w:val="005E6FCD"/>
    <w:rsid w:val="005E7D59"/>
    <w:rsid w:val="005E7E54"/>
    <w:rsid w:val="005E7ED4"/>
    <w:rsid w:val="005F029E"/>
    <w:rsid w:val="005F0835"/>
    <w:rsid w:val="005F0E19"/>
    <w:rsid w:val="005F13BF"/>
    <w:rsid w:val="005F1C71"/>
    <w:rsid w:val="005F2002"/>
    <w:rsid w:val="005F2129"/>
    <w:rsid w:val="005F2208"/>
    <w:rsid w:val="005F2960"/>
    <w:rsid w:val="005F4B9E"/>
    <w:rsid w:val="005F4BD6"/>
    <w:rsid w:val="005F533C"/>
    <w:rsid w:val="005F5C01"/>
    <w:rsid w:val="005F5EE3"/>
    <w:rsid w:val="005F5EFC"/>
    <w:rsid w:val="005F62CA"/>
    <w:rsid w:val="005F6C97"/>
    <w:rsid w:val="005F780F"/>
    <w:rsid w:val="0060046E"/>
    <w:rsid w:val="00600E86"/>
    <w:rsid w:val="006010E1"/>
    <w:rsid w:val="006021BC"/>
    <w:rsid w:val="006024CD"/>
    <w:rsid w:val="006027DC"/>
    <w:rsid w:val="00603883"/>
    <w:rsid w:val="00603D97"/>
    <w:rsid w:val="00604001"/>
    <w:rsid w:val="006044AA"/>
    <w:rsid w:val="00604907"/>
    <w:rsid w:val="00604B73"/>
    <w:rsid w:val="00604E69"/>
    <w:rsid w:val="00605057"/>
    <w:rsid w:val="00605101"/>
    <w:rsid w:val="006062E0"/>
    <w:rsid w:val="00606AD2"/>
    <w:rsid w:val="00606D2F"/>
    <w:rsid w:val="0060746A"/>
    <w:rsid w:val="00607829"/>
    <w:rsid w:val="00607A2D"/>
    <w:rsid w:val="00610E0F"/>
    <w:rsid w:val="00610F1C"/>
    <w:rsid w:val="0061123D"/>
    <w:rsid w:val="00611456"/>
    <w:rsid w:val="00612448"/>
    <w:rsid w:val="00612C93"/>
    <w:rsid w:val="006137BB"/>
    <w:rsid w:val="0061446B"/>
    <w:rsid w:val="00614B33"/>
    <w:rsid w:val="00615213"/>
    <w:rsid w:val="0061537C"/>
    <w:rsid w:val="0061538F"/>
    <w:rsid w:val="0061541E"/>
    <w:rsid w:val="00615488"/>
    <w:rsid w:val="0061569F"/>
    <w:rsid w:val="006159C4"/>
    <w:rsid w:val="00615BD7"/>
    <w:rsid w:val="00616383"/>
    <w:rsid w:val="006164C2"/>
    <w:rsid w:val="006167A9"/>
    <w:rsid w:val="00616AD3"/>
    <w:rsid w:val="00616CDA"/>
    <w:rsid w:val="00616FEE"/>
    <w:rsid w:val="006173C5"/>
    <w:rsid w:val="00617715"/>
    <w:rsid w:val="0062076F"/>
    <w:rsid w:val="00620C32"/>
    <w:rsid w:val="00620E63"/>
    <w:rsid w:val="0062115C"/>
    <w:rsid w:val="0062117E"/>
    <w:rsid w:val="00621185"/>
    <w:rsid w:val="00621E6E"/>
    <w:rsid w:val="006220C2"/>
    <w:rsid w:val="006227D0"/>
    <w:rsid w:val="00622820"/>
    <w:rsid w:val="00622A28"/>
    <w:rsid w:val="00622CE5"/>
    <w:rsid w:val="00623261"/>
    <w:rsid w:val="00623724"/>
    <w:rsid w:val="00623AB4"/>
    <w:rsid w:val="006241ED"/>
    <w:rsid w:val="006242AC"/>
    <w:rsid w:val="006247FE"/>
    <w:rsid w:val="00625891"/>
    <w:rsid w:val="00626243"/>
    <w:rsid w:val="006266FE"/>
    <w:rsid w:val="006269E8"/>
    <w:rsid w:val="00626EFD"/>
    <w:rsid w:val="00627680"/>
    <w:rsid w:val="00627BBB"/>
    <w:rsid w:val="00627D9A"/>
    <w:rsid w:val="00630A86"/>
    <w:rsid w:val="00631479"/>
    <w:rsid w:val="00632236"/>
    <w:rsid w:val="006332A0"/>
    <w:rsid w:val="00633BDC"/>
    <w:rsid w:val="00633E36"/>
    <w:rsid w:val="00633F5B"/>
    <w:rsid w:val="006340A3"/>
    <w:rsid w:val="00634195"/>
    <w:rsid w:val="00634232"/>
    <w:rsid w:val="00634741"/>
    <w:rsid w:val="00634C55"/>
    <w:rsid w:val="00635000"/>
    <w:rsid w:val="00635111"/>
    <w:rsid w:val="00635926"/>
    <w:rsid w:val="006360B9"/>
    <w:rsid w:val="0063624E"/>
    <w:rsid w:val="00636576"/>
    <w:rsid w:val="00636B20"/>
    <w:rsid w:val="006373AA"/>
    <w:rsid w:val="006377B0"/>
    <w:rsid w:val="00637B65"/>
    <w:rsid w:val="00637BD3"/>
    <w:rsid w:val="00637BD8"/>
    <w:rsid w:val="00640061"/>
    <w:rsid w:val="00640FEE"/>
    <w:rsid w:val="00642668"/>
    <w:rsid w:val="006427BC"/>
    <w:rsid w:val="00642D29"/>
    <w:rsid w:val="00642EB4"/>
    <w:rsid w:val="00643351"/>
    <w:rsid w:val="00643756"/>
    <w:rsid w:val="0064386B"/>
    <w:rsid w:val="006438CE"/>
    <w:rsid w:val="00643E99"/>
    <w:rsid w:val="0064466D"/>
    <w:rsid w:val="00645358"/>
    <w:rsid w:val="0064536F"/>
    <w:rsid w:val="00645587"/>
    <w:rsid w:val="0064589E"/>
    <w:rsid w:val="006461EF"/>
    <w:rsid w:val="00646F44"/>
    <w:rsid w:val="006471A9"/>
    <w:rsid w:val="00647422"/>
    <w:rsid w:val="00647EDE"/>
    <w:rsid w:val="006506BD"/>
    <w:rsid w:val="00650B12"/>
    <w:rsid w:val="00650D40"/>
    <w:rsid w:val="0065174E"/>
    <w:rsid w:val="00651C0C"/>
    <w:rsid w:val="006525FE"/>
    <w:rsid w:val="00652720"/>
    <w:rsid w:val="00652B3F"/>
    <w:rsid w:val="00652C05"/>
    <w:rsid w:val="00653EE9"/>
    <w:rsid w:val="0065404C"/>
    <w:rsid w:val="006543ED"/>
    <w:rsid w:val="00654ED8"/>
    <w:rsid w:val="00655005"/>
    <w:rsid w:val="006553F6"/>
    <w:rsid w:val="00655AA1"/>
    <w:rsid w:val="00656047"/>
    <w:rsid w:val="00657B0B"/>
    <w:rsid w:val="00660B37"/>
    <w:rsid w:val="00660CD0"/>
    <w:rsid w:val="00660E1C"/>
    <w:rsid w:val="00661259"/>
    <w:rsid w:val="006614BC"/>
    <w:rsid w:val="00661B05"/>
    <w:rsid w:val="00662168"/>
    <w:rsid w:val="006622F5"/>
    <w:rsid w:val="00662634"/>
    <w:rsid w:val="0066272B"/>
    <w:rsid w:val="00663078"/>
    <w:rsid w:val="006636B7"/>
    <w:rsid w:val="0066428D"/>
    <w:rsid w:val="00664E20"/>
    <w:rsid w:val="00665034"/>
    <w:rsid w:val="00665C01"/>
    <w:rsid w:val="006661DB"/>
    <w:rsid w:val="00666784"/>
    <w:rsid w:val="00666AF6"/>
    <w:rsid w:val="00666BDE"/>
    <w:rsid w:val="00666E0E"/>
    <w:rsid w:val="0066709D"/>
    <w:rsid w:val="00667341"/>
    <w:rsid w:val="00667993"/>
    <w:rsid w:val="00667A20"/>
    <w:rsid w:val="00667F39"/>
    <w:rsid w:val="00670102"/>
    <w:rsid w:val="00671DDD"/>
    <w:rsid w:val="006721DB"/>
    <w:rsid w:val="00672403"/>
    <w:rsid w:val="00673C65"/>
    <w:rsid w:val="006744F6"/>
    <w:rsid w:val="00675126"/>
    <w:rsid w:val="0067570F"/>
    <w:rsid w:val="00675923"/>
    <w:rsid w:val="00675E87"/>
    <w:rsid w:val="0067628D"/>
    <w:rsid w:val="006765B6"/>
    <w:rsid w:val="0067675F"/>
    <w:rsid w:val="00676778"/>
    <w:rsid w:val="00676797"/>
    <w:rsid w:val="00677149"/>
    <w:rsid w:val="0067774E"/>
    <w:rsid w:val="00677A30"/>
    <w:rsid w:val="00677B41"/>
    <w:rsid w:val="00680095"/>
    <w:rsid w:val="00680EFA"/>
    <w:rsid w:val="006811B0"/>
    <w:rsid w:val="0068146A"/>
    <w:rsid w:val="006816B4"/>
    <w:rsid w:val="00684147"/>
    <w:rsid w:val="0068486F"/>
    <w:rsid w:val="00685176"/>
    <w:rsid w:val="006851A7"/>
    <w:rsid w:val="006856B6"/>
    <w:rsid w:val="00685854"/>
    <w:rsid w:val="006861E9"/>
    <w:rsid w:val="00687978"/>
    <w:rsid w:val="0069028D"/>
    <w:rsid w:val="0069098D"/>
    <w:rsid w:val="00690A2D"/>
    <w:rsid w:val="0069195A"/>
    <w:rsid w:val="00691CE3"/>
    <w:rsid w:val="00692081"/>
    <w:rsid w:val="006923CF"/>
    <w:rsid w:val="006927E6"/>
    <w:rsid w:val="0069343F"/>
    <w:rsid w:val="00693C3D"/>
    <w:rsid w:val="006940DD"/>
    <w:rsid w:val="006941CD"/>
    <w:rsid w:val="0069481F"/>
    <w:rsid w:val="00694E76"/>
    <w:rsid w:val="00694FB6"/>
    <w:rsid w:val="00695AA0"/>
    <w:rsid w:val="006960B0"/>
    <w:rsid w:val="006962E4"/>
    <w:rsid w:val="006966AF"/>
    <w:rsid w:val="006969F6"/>
    <w:rsid w:val="00696C9E"/>
    <w:rsid w:val="00696F36"/>
    <w:rsid w:val="0069706B"/>
    <w:rsid w:val="0069762C"/>
    <w:rsid w:val="00697D28"/>
    <w:rsid w:val="006A09B1"/>
    <w:rsid w:val="006A0FFB"/>
    <w:rsid w:val="006A10FB"/>
    <w:rsid w:val="006A1132"/>
    <w:rsid w:val="006A1E4B"/>
    <w:rsid w:val="006A1E50"/>
    <w:rsid w:val="006A2328"/>
    <w:rsid w:val="006A2575"/>
    <w:rsid w:val="006A2B53"/>
    <w:rsid w:val="006A3EB3"/>
    <w:rsid w:val="006A420F"/>
    <w:rsid w:val="006A453B"/>
    <w:rsid w:val="006A457E"/>
    <w:rsid w:val="006A4A87"/>
    <w:rsid w:val="006A52BD"/>
    <w:rsid w:val="006A52F7"/>
    <w:rsid w:val="006A5950"/>
    <w:rsid w:val="006A5DE8"/>
    <w:rsid w:val="006A6318"/>
    <w:rsid w:val="006A6FE7"/>
    <w:rsid w:val="006A7327"/>
    <w:rsid w:val="006B017F"/>
    <w:rsid w:val="006B02E2"/>
    <w:rsid w:val="006B1018"/>
    <w:rsid w:val="006B178D"/>
    <w:rsid w:val="006B242D"/>
    <w:rsid w:val="006B275E"/>
    <w:rsid w:val="006B2B91"/>
    <w:rsid w:val="006B34CC"/>
    <w:rsid w:val="006B35D9"/>
    <w:rsid w:val="006B38CE"/>
    <w:rsid w:val="006B4780"/>
    <w:rsid w:val="006B4DD9"/>
    <w:rsid w:val="006B5019"/>
    <w:rsid w:val="006B5A38"/>
    <w:rsid w:val="006B5C63"/>
    <w:rsid w:val="006B646D"/>
    <w:rsid w:val="006B6C5E"/>
    <w:rsid w:val="006B6E8A"/>
    <w:rsid w:val="006B6FD5"/>
    <w:rsid w:val="006B7174"/>
    <w:rsid w:val="006B7C22"/>
    <w:rsid w:val="006B7D0F"/>
    <w:rsid w:val="006C01E0"/>
    <w:rsid w:val="006C088C"/>
    <w:rsid w:val="006C107E"/>
    <w:rsid w:val="006C1469"/>
    <w:rsid w:val="006C16F4"/>
    <w:rsid w:val="006C1751"/>
    <w:rsid w:val="006C1B75"/>
    <w:rsid w:val="006C225F"/>
    <w:rsid w:val="006C228B"/>
    <w:rsid w:val="006C23EB"/>
    <w:rsid w:val="006C2552"/>
    <w:rsid w:val="006C2B29"/>
    <w:rsid w:val="006C35F0"/>
    <w:rsid w:val="006C37DF"/>
    <w:rsid w:val="006C40C3"/>
    <w:rsid w:val="006C4773"/>
    <w:rsid w:val="006C4BEF"/>
    <w:rsid w:val="006C4C9D"/>
    <w:rsid w:val="006C4CFC"/>
    <w:rsid w:val="006C504F"/>
    <w:rsid w:val="006C5D70"/>
    <w:rsid w:val="006C60F5"/>
    <w:rsid w:val="006C6A67"/>
    <w:rsid w:val="006C775B"/>
    <w:rsid w:val="006C7909"/>
    <w:rsid w:val="006C79BE"/>
    <w:rsid w:val="006C79EF"/>
    <w:rsid w:val="006C7B45"/>
    <w:rsid w:val="006C7BD5"/>
    <w:rsid w:val="006D0116"/>
    <w:rsid w:val="006D0325"/>
    <w:rsid w:val="006D0907"/>
    <w:rsid w:val="006D0F2E"/>
    <w:rsid w:val="006D174D"/>
    <w:rsid w:val="006D19A1"/>
    <w:rsid w:val="006D1C93"/>
    <w:rsid w:val="006D2570"/>
    <w:rsid w:val="006D2743"/>
    <w:rsid w:val="006D27FA"/>
    <w:rsid w:val="006D28D5"/>
    <w:rsid w:val="006D2A4D"/>
    <w:rsid w:val="006D3494"/>
    <w:rsid w:val="006D362E"/>
    <w:rsid w:val="006D3ECB"/>
    <w:rsid w:val="006D4255"/>
    <w:rsid w:val="006D4517"/>
    <w:rsid w:val="006D4635"/>
    <w:rsid w:val="006D53D2"/>
    <w:rsid w:val="006D57F9"/>
    <w:rsid w:val="006D5810"/>
    <w:rsid w:val="006D58C5"/>
    <w:rsid w:val="006D5F8F"/>
    <w:rsid w:val="006D6139"/>
    <w:rsid w:val="006D661D"/>
    <w:rsid w:val="006D7CD8"/>
    <w:rsid w:val="006E0734"/>
    <w:rsid w:val="006E0871"/>
    <w:rsid w:val="006E0B2A"/>
    <w:rsid w:val="006E0CEE"/>
    <w:rsid w:val="006E1498"/>
    <w:rsid w:val="006E1527"/>
    <w:rsid w:val="006E1C87"/>
    <w:rsid w:val="006E1F1A"/>
    <w:rsid w:val="006E224C"/>
    <w:rsid w:val="006E264A"/>
    <w:rsid w:val="006E4961"/>
    <w:rsid w:val="006E4D66"/>
    <w:rsid w:val="006E4F1F"/>
    <w:rsid w:val="006E55E6"/>
    <w:rsid w:val="006E5947"/>
    <w:rsid w:val="006E5BDA"/>
    <w:rsid w:val="006E6409"/>
    <w:rsid w:val="006E77C0"/>
    <w:rsid w:val="006F00C8"/>
    <w:rsid w:val="006F013C"/>
    <w:rsid w:val="006F0222"/>
    <w:rsid w:val="006F0EF9"/>
    <w:rsid w:val="006F1029"/>
    <w:rsid w:val="006F1E19"/>
    <w:rsid w:val="006F2D7B"/>
    <w:rsid w:val="006F33BB"/>
    <w:rsid w:val="006F33E7"/>
    <w:rsid w:val="006F37A1"/>
    <w:rsid w:val="006F3811"/>
    <w:rsid w:val="006F4B1E"/>
    <w:rsid w:val="006F4C65"/>
    <w:rsid w:val="006F538A"/>
    <w:rsid w:val="006F53D5"/>
    <w:rsid w:val="006F54C7"/>
    <w:rsid w:val="006F5619"/>
    <w:rsid w:val="006F56DE"/>
    <w:rsid w:val="006F5A4E"/>
    <w:rsid w:val="006F5A92"/>
    <w:rsid w:val="006F5E6D"/>
    <w:rsid w:val="006F66D1"/>
    <w:rsid w:val="006F6CC7"/>
    <w:rsid w:val="006F73AE"/>
    <w:rsid w:val="006F7509"/>
    <w:rsid w:val="0070038A"/>
    <w:rsid w:val="007012D3"/>
    <w:rsid w:val="00701D87"/>
    <w:rsid w:val="00702BC8"/>
    <w:rsid w:val="00702D6F"/>
    <w:rsid w:val="00702FE0"/>
    <w:rsid w:val="0070308A"/>
    <w:rsid w:val="0070346B"/>
    <w:rsid w:val="0070389C"/>
    <w:rsid w:val="00703A76"/>
    <w:rsid w:val="00703D75"/>
    <w:rsid w:val="007043C1"/>
    <w:rsid w:val="007043F0"/>
    <w:rsid w:val="00704661"/>
    <w:rsid w:val="00704989"/>
    <w:rsid w:val="0070545B"/>
    <w:rsid w:val="00705B96"/>
    <w:rsid w:val="00705C8A"/>
    <w:rsid w:val="00705CAA"/>
    <w:rsid w:val="007066B6"/>
    <w:rsid w:val="0070691E"/>
    <w:rsid w:val="0070698C"/>
    <w:rsid w:val="00706AEF"/>
    <w:rsid w:val="00706BC6"/>
    <w:rsid w:val="00706FC5"/>
    <w:rsid w:val="0070711A"/>
    <w:rsid w:val="007071F9"/>
    <w:rsid w:val="007079E6"/>
    <w:rsid w:val="00710215"/>
    <w:rsid w:val="00710714"/>
    <w:rsid w:val="007107F5"/>
    <w:rsid w:val="00710B31"/>
    <w:rsid w:val="007113C3"/>
    <w:rsid w:val="0071215A"/>
    <w:rsid w:val="00712DF7"/>
    <w:rsid w:val="00712EC8"/>
    <w:rsid w:val="00713423"/>
    <w:rsid w:val="007138C4"/>
    <w:rsid w:val="00713E21"/>
    <w:rsid w:val="00713FC5"/>
    <w:rsid w:val="00714189"/>
    <w:rsid w:val="007143D6"/>
    <w:rsid w:val="007144DB"/>
    <w:rsid w:val="007144F2"/>
    <w:rsid w:val="0071462A"/>
    <w:rsid w:val="00714BD8"/>
    <w:rsid w:val="00714D60"/>
    <w:rsid w:val="00714F8C"/>
    <w:rsid w:val="00715D2D"/>
    <w:rsid w:val="00715D63"/>
    <w:rsid w:val="00716362"/>
    <w:rsid w:val="0071675A"/>
    <w:rsid w:val="00716D81"/>
    <w:rsid w:val="00717822"/>
    <w:rsid w:val="007178BF"/>
    <w:rsid w:val="007179A8"/>
    <w:rsid w:val="00717A5C"/>
    <w:rsid w:val="00720973"/>
    <w:rsid w:val="00720D33"/>
    <w:rsid w:val="007215FD"/>
    <w:rsid w:val="007219E4"/>
    <w:rsid w:val="00721CD0"/>
    <w:rsid w:val="00721FD8"/>
    <w:rsid w:val="00721FE3"/>
    <w:rsid w:val="007229F0"/>
    <w:rsid w:val="00722BF7"/>
    <w:rsid w:val="007230E4"/>
    <w:rsid w:val="00724C56"/>
    <w:rsid w:val="007253A3"/>
    <w:rsid w:val="007255FC"/>
    <w:rsid w:val="007260EE"/>
    <w:rsid w:val="00726966"/>
    <w:rsid w:val="0072742A"/>
    <w:rsid w:val="00730083"/>
    <w:rsid w:val="00730802"/>
    <w:rsid w:val="00731308"/>
    <w:rsid w:val="00731541"/>
    <w:rsid w:val="00731C83"/>
    <w:rsid w:val="00731D8A"/>
    <w:rsid w:val="00732FEA"/>
    <w:rsid w:val="00733353"/>
    <w:rsid w:val="0073395D"/>
    <w:rsid w:val="007339B9"/>
    <w:rsid w:val="00733D51"/>
    <w:rsid w:val="0073516B"/>
    <w:rsid w:val="00735896"/>
    <w:rsid w:val="00735D31"/>
    <w:rsid w:val="007366D7"/>
    <w:rsid w:val="00736BD3"/>
    <w:rsid w:val="00736F18"/>
    <w:rsid w:val="00737390"/>
    <w:rsid w:val="00737D31"/>
    <w:rsid w:val="007409C1"/>
    <w:rsid w:val="00741C75"/>
    <w:rsid w:val="00742E6B"/>
    <w:rsid w:val="007433B4"/>
    <w:rsid w:val="00743801"/>
    <w:rsid w:val="007439C2"/>
    <w:rsid w:val="00743D7F"/>
    <w:rsid w:val="00743DAE"/>
    <w:rsid w:val="00743E93"/>
    <w:rsid w:val="007440A2"/>
    <w:rsid w:val="007458C4"/>
    <w:rsid w:val="0074594C"/>
    <w:rsid w:val="00745BB2"/>
    <w:rsid w:val="0074651B"/>
    <w:rsid w:val="0074657A"/>
    <w:rsid w:val="00746BAB"/>
    <w:rsid w:val="00746D8C"/>
    <w:rsid w:val="007502C5"/>
    <w:rsid w:val="00750385"/>
    <w:rsid w:val="0075047A"/>
    <w:rsid w:val="00750DB0"/>
    <w:rsid w:val="00750FB4"/>
    <w:rsid w:val="00751581"/>
    <w:rsid w:val="00751EF8"/>
    <w:rsid w:val="007520C3"/>
    <w:rsid w:val="007521ED"/>
    <w:rsid w:val="007522F6"/>
    <w:rsid w:val="00752380"/>
    <w:rsid w:val="00752C93"/>
    <w:rsid w:val="00752CDB"/>
    <w:rsid w:val="00753545"/>
    <w:rsid w:val="00753C0B"/>
    <w:rsid w:val="0075410E"/>
    <w:rsid w:val="0075484F"/>
    <w:rsid w:val="00755869"/>
    <w:rsid w:val="00756110"/>
    <w:rsid w:val="00756252"/>
    <w:rsid w:val="00756764"/>
    <w:rsid w:val="00756B50"/>
    <w:rsid w:val="007579B9"/>
    <w:rsid w:val="00757C47"/>
    <w:rsid w:val="00757C4B"/>
    <w:rsid w:val="00757D3A"/>
    <w:rsid w:val="00757D53"/>
    <w:rsid w:val="0076081D"/>
    <w:rsid w:val="00760C5B"/>
    <w:rsid w:val="007611BE"/>
    <w:rsid w:val="00761277"/>
    <w:rsid w:val="00761AEA"/>
    <w:rsid w:val="00761BB4"/>
    <w:rsid w:val="00761C6F"/>
    <w:rsid w:val="00761CE0"/>
    <w:rsid w:val="00761CEC"/>
    <w:rsid w:val="0076225D"/>
    <w:rsid w:val="007625C5"/>
    <w:rsid w:val="007625DC"/>
    <w:rsid w:val="00762889"/>
    <w:rsid w:val="00762D45"/>
    <w:rsid w:val="00762E1F"/>
    <w:rsid w:val="00763EDA"/>
    <w:rsid w:val="00763F38"/>
    <w:rsid w:val="0076477D"/>
    <w:rsid w:val="00765067"/>
    <w:rsid w:val="00765769"/>
    <w:rsid w:val="007658E5"/>
    <w:rsid w:val="00765D7E"/>
    <w:rsid w:val="00765F63"/>
    <w:rsid w:val="007661CF"/>
    <w:rsid w:val="0076631F"/>
    <w:rsid w:val="007663DD"/>
    <w:rsid w:val="00766B8C"/>
    <w:rsid w:val="00766ED7"/>
    <w:rsid w:val="00767E39"/>
    <w:rsid w:val="0077014F"/>
    <w:rsid w:val="00770B1E"/>
    <w:rsid w:val="00771663"/>
    <w:rsid w:val="00771F6F"/>
    <w:rsid w:val="007724EA"/>
    <w:rsid w:val="00772754"/>
    <w:rsid w:val="007728EE"/>
    <w:rsid w:val="007738B1"/>
    <w:rsid w:val="00773BAE"/>
    <w:rsid w:val="00773DAA"/>
    <w:rsid w:val="00773DAC"/>
    <w:rsid w:val="007745E8"/>
    <w:rsid w:val="00774B24"/>
    <w:rsid w:val="00775081"/>
    <w:rsid w:val="00775345"/>
    <w:rsid w:val="007754DD"/>
    <w:rsid w:val="00775DB9"/>
    <w:rsid w:val="0077648C"/>
    <w:rsid w:val="0077677E"/>
    <w:rsid w:val="0077687B"/>
    <w:rsid w:val="007771A7"/>
    <w:rsid w:val="007776CD"/>
    <w:rsid w:val="00777939"/>
    <w:rsid w:val="00777C7B"/>
    <w:rsid w:val="0078013B"/>
    <w:rsid w:val="00780811"/>
    <w:rsid w:val="00780C20"/>
    <w:rsid w:val="00780E13"/>
    <w:rsid w:val="00780F43"/>
    <w:rsid w:val="00781718"/>
    <w:rsid w:val="0078180C"/>
    <w:rsid w:val="00781ED0"/>
    <w:rsid w:val="007820A1"/>
    <w:rsid w:val="00782AB5"/>
    <w:rsid w:val="00783075"/>
    <w:rsid w:val="007831C7"/>
    <w:rsid w:val="007843F6"/>
    <w:rsid w:val="00784963"/>
    <w:rsid w:val="00785376"/>
    <w:rsid w:val="0078576E"/>
    <w:rsid w:val="00786256"/>
    <w:rsid w:val="00787273"/>
    <w:rsid w:val="00787535"/>
    <w:rsid w:val="00787602"/>
    <w:rsid w:val="00787FCB"/>
    <w:rsid w:val="00790A94"/>
    <w:rsid w:val="00790F2F"/>
    <w:rsid w:val="0079103F"/>
    <w:rsid w:val="00791125"/>
    <w:rsid w:val="00791D2C"/>
    <w:rsid w:val="007935E0"/>
    <w:rsid w:val="0079384A"/>
    <w:rsid w:val="007939AA"/>
    <w:rsid w:val="00793F69"/>
    <w:rsid w:val="007944BB"/>
    <w:rsid w:val="00794531"/>
    <w:rsid w:val="00794766"/>
    <w:rsid w:val="007952EC"/>
    <w:rsid w:val="00796BFD"/>
    <w:rsid w:val="00796D9E"/>
    <w:rsid w:val="007974EB"/>
    <w:rsid w:val="00797D05"/>
    <w:rsid w:val="00797DE1"/>
    <w:rsid w:val="007A0F1B"/>
    <w:rsid w:val="007A1128"/>
    <w:rsid w:val="007A17CE"/>
    <w:rsid w:val="007A1C62"/>
    <w:rsid w:val="007A2485"/>
    <w:rsid w:val="007A2A84"/>
    <w:rsid w:val="007A2E21"/>
    <w:rsid w:val="007A2FDA"/>
    <w:rsid w:val="007A30B8"/>
    <w:rsid w:val="007A32AE"/>
    <w:rsid w:val="007A36A1"/>
    <w:rsid w:val="007A3942"/>
    <w:rsid w:val="007A39BB"/>
    <w:rsid w:val="007A4443"/>
    <w:rsid w:val="007A4DAB"/>
    <w:rsid w:val="007A4FFC"/>
    <w:rsid w:val="007A5343"/>
    <w:rsid w:val="007A54E3"/>
    <w:rsid w:val="007A583F"/>
    <w:rsid w:val="007A5AEE"/>
    <w:rsid w:val="007A5C12"/>
    <w:rsid w:val="007A5CEA"/>
    <w:rsid w:val="007A5DFF"/>
    <w:rsid w:val="007A6113"/>
    <w:rsid w:val="007A6AB0"/>
    <w:rsid w:val="007A7315"/>
    <w:rsid w:val="007A759A"/>
    <w:rsid w:val="007A7EC9"/>
    <w:rsid w:val="007B0289"/>
    <w:rsid w:val="007B0B19"/>
    <w:rsid w:val="007B133B"/>
    <w:rsid w:val="007B146B"/>
    <w:rsid w:val="007B190A"/>
    <w:rsid w:val="007B1D8F"/>
    <w:rsid w:val="007B20C2"/>
    <w:rsid w:val="007B2D9E"/>
    <w:rsid w:val="007B2DDA"/>
    <w:rsid w:val="007B2E4B"/>
    <w:rsid w:val="007B3293"/>
    <w:rsid w:val="007B3A50"/>
    <w:rsid w:val="007B3ADB"/>
    <w:rsid w:val="007B3F72"/>
    <w:rsid w:val="007B412C"/>
    <w:rsid w:val="007B4293"/>
    <w:rsid w:val="007B483A"/>
    <w:rsid w:val="007B4A4E"/>
    <w:rsid w:val="007B4A76"/>
    <w:rsid w:val="007B4B07"/>
    <w:rsid w:val="007B5164"/>
    <w:rsid w:val="007B54DE"/>
    <w:rsid w:val="007B5E67"/>
    <w:rsid w:val="007B6604"/>
    <w:rsid w:val="007B6789"/>
    <w:rsid w:val="007B7189"/>
    <w:rsid w:val="007B74C9"/>
    <w:rsid w:val="007B773F"/>
    <w:rsid w:val="007C0569"/>
    <w:rsid w:val="007C05C7"/>
    <w:rsid w:val="007C0886"/>
    <w:rsid w:val="007C0A7A"/>
    <w:rsid w:val="007C0B39"/>
    <w:rsid w:val="007C1269"/>
    <w:rsid w:val="007C1EC8"/>
    <w:rsid w:val="007C24D7"/>
    <w:rsid w:val="007C263E"/>
    <w:rsid w:val="007C3B57"/>
    <w:rsid w:val="007C435F"/>
    <w:rsid w:val="007C477E"/>
    <w:rsid w:val="007C4D71"/>
    <w:rsid w:val="007C51A7"/>
    <w:rsid w:val="007C71CC"/>
    <w:rsid w:val="007C775E"/>
    <w:rsid w:val="007C7BA8"/>
    <w:rsid w:val="007D00A7"/>
    <w:rsid w:val="007D0364"/>
    <w:rsid w:val="007D0874"/>
    <w:rsid w:val="007D0BFE"/>
    <w:rsid w:val="007D0C70"/>
    <w:rsid w:val="007D0FBD"/>
    <w:rsid w:val="007D1281"/>
    <w:rsid w:val="007D16BE"/>
    <w:rsid w:val="007D1701"/>
    <w:rsid w:val="007D1D30"/>
    <w:rsid w:val="007D205D"/>
    <w:rsid w:val="007D24FF"/>
    <w:rsid w:val="007D2641"/>
    <w:rsid w:val="007D2777"/>
    <w:rsid w:val="007D28DE"/>
    <w:rsid w:val="007D2EF6"/>
    <w:rsid w:val="007D4063"/>
    <w:rsid w:val="007D4408"/>
    <w:rsid w:val="007D4601"/>
    <w:rsid w:val="007D4603"/>
    <w:rsid w:val="007D49BA"/>
    <w:rsid w:val="007D4DA5"/>
    <w:rsid w:val="007D5115"/>
    <w:rsid w:val="007D54B5"/>
    <w:rsid w:val="007D5C55"/>
    <w:rsid w:val="007D5C99"/>
    <w:rsid w:val="007D6883"/>
    <w:rsid w:val="007D6A63"/>
    <w:rsid w:val="007D6FC0"/>
    <w:rsid w:val="007D7527"/>
    <w:rsid w:val="007D7626"/>
    <w:rsid w:val="007D76FF"/>
    <w:rsid w:val="007E04C8"/>
    <w:rsid w:val="007E0AD4"/>
    <w:rsid w:val="007E0B83"/>
    <w:rsid w:val="007E0EF6"/>
    <w:rsid w:val="007E1422"/>
    <w:rsid w:val="007E1D0A"/>
    <w:rsid w:val="007E2422"/>
    <w:rsid w:val="007E30D4"/>
    <w:rsid w:val="007E3476"/>
    <w:rsid w:val="007E37AE"/>
    <w:rsid w:val="007E4F8B"/>
    <w:rsid w:val="007E5533"/>
    <w:rsid w:val="007E57BC"/>
    <w:rsid w:val="007E5875"/>
    <w:rsid w:val="007E59EE"/>
    <w:rsid w:val="007E5D69"/>
    <w:rsid w:val="007E6092"/>
    <w:rsid w:val="007E60A2"/>
    <w:rsid w:val="007E6239"/>
    <w:rsid w:val="007E643B"/>
    <w:rsid w:val="007E725C"/>
    <w:rsid w:val="007E7C1A"/>
    <w:rsid w:val="007F0323"/>
    <w:rsid w:val="007F04D3"/>
    <w:rsid w:val="007F0A10"/>
    <w:rsid w:val="007F0B35"/>
    <w:rsid w:val="007F2046"/>
    <w:rsid w:val="007F21C6"/>
    <w:rsid w:val="007F232F"/>
    <w:rsid w:val="007F27C9"/>
    <w:rsid w:val="007F28A4"/>
    <w:rsid w:val="007F2A46"/>
    <w:rsid w:val="007F2D56"/>
    <w:rsid w:val="007F3753"/>
    <w:rsid w:val="007F3C7C"/>
    <w:rsid w:val="007F4127"/>
    <w:rsid w:val="007F47BE"/>
    <w:rsid w:val="007F4A30"/>
    <w:rsid w:val="007F4D13"/>
    <w:rsid w:val="007F571B"/>
    <w:rsid w:val="007F5A32"/>
    <w:rsid w:val="007F6035"/>
    <w:rsid w:val="007F60A9"/>
    <w:rsid w:val="007F6DD9"/>
    <w:rsid w:val="007F7DE1"/>
    <w:rsid w:val="007F7DEC"/>
    <w:rsid w:val="00800208"/>
    <w:rsid w:val="00800710"/>
    <w:rsid w:val="00800F2E"/>
    <w:rsid w:val="00801D9B"/>
    <w:rsid w:val="0080228B"/>
    <w:rsid w:val="0080268C"/>
    <w:rsid w:val="008026F8"/>
    <w:rsid w:val="00802CDD"/>
    <w:rsid w:val="00803047"/>
    <w:rsid w:val="008033CA"/>
    <w:rsid w:val="008036FE"/>
    <w:rsid w:val="008042B4"/>
    <w:rsid w:val="00804A54"/>
    <w:rsid w:val="00804B7F"/>
    <w:rsid w:val="00805145"/>
    <w:rsid w:val="0080573D"/>
    <w:rsid w:val="00805A80"/>
    <w:rsid w:val="0080613F"/>
    <w:rsid w:val="0080670E"/>
    <w:rsid w:val="00806837"/>
    <w:rsid w:val="008068A1"/>
    <w:rsid w:val="00806990"/>
    <w:rsid w:val="00806B94"/>
    <w:rsid w:val="00807230"/>
    <w:rsid w:val="00807333"/>
    <w:rsid w:val="008100E5"/>
    <w:rsid w:val="0081027D"/>
    <w:rsid w:val="008109CF"/>
    <w:rsid w:val="00810CFA"/>
    <w:rsid w:val="008111F8"/>
    <w:rsid w:val="0081127E"/>
    <w:rsid w:val="008113D0"/>
    <w:rsid w:val="0081171E"/>
    <w:rsid w:val="0081174E"/>
    <w:rsid w:val="00811F29"/>
    <w:rsid w:val="00812209"/>
    <w:rsid w:val="00813683"/>
    <w:rsid w:val="00813770"/>
    <w:rsid w:val="0081391B"/>
    <w:rsid w:val="008140DC"/>
    <w:rsid w:val="008140E0"/>
    <w:rsid w:val="008148F1"/>
    <w:rsid w:val="0081527F"/>
    <w:rsid w:val="00815D8C"/>
    <w:rsid w:val="008165C8"/>
    <w:rsid w:val="0081680D"/>
    <w:rsid w:val="008168E4"/>
    <w:rsid w:val="00816E2E"/>
    <w:rsid w:val="008170A4"/>
    <w:rsid w:val="00817467"/>
    <w:rsid w:val="00817813"/>
    <w:rsid w:val="00817DD6"/>
    <w:rsid w:val="00817F34"/>
    <w:rsid w:val="00817FB2"/>
    <w:rsid w:val="00820491"/>
    <w:rsid w:val="0082081E"/>
    <w:rsid w:val="00820E68"/>
    <w:rsid w:val="0082157E"/>
    <w:rsid w:val="00821E62"/>
    <w:rsid w:val="00822823"/>
    <w:rsid w:val="00822C10"/>
    <w:rsid w:val="00823978"/>
    <w:rsid w:val="00823B22"/>
    <w:rsid w:val="008245AA"/>
    <w:rsid w:val="00824703"/>
    <w:rsid w:val="00824F12"/>
    <w:rsid w:val="00825039"/>
    <w:rsid w:val="00825222"/>
    <w:rsid w:val="0082534A"/>
    <w:rsid w:val="00825411"/>
    <w:rsid w:val="00825DA3"/>
    <w:rsid w:val="0082795E"/>
    <w:rsid w:val="00827B67"/>
    <w:rsid w:val="00827BC2"/>
    <w:rsid w:val="00830450"/>
    <w:rsid w:val="008304C4"/>
    <w:rsid w:val="008308AD"/>
    <w:rsid w:val="00830EF0"/>
    <w:rsid w:val="008314D2"/>
    <w:rsid w:val="00831BC5"/>
    <w:rsid w:val="0083201B"/>
    <w:rsid w:val="0083231F"/>
    <w:rsid w:val="008325DE"/>
    <w:rsid w:val="00832825"/>
    <w:rsid w:val="00832A95"/>
    <w:rsid w:val="00833CEF"/>
    <w:rsid w:val="00833FAA"/>
    <w:rsid w:val="008340F3"/>
    <w:rsid w:val="00834230"/>
    <w:rsid w:val="0083448A"/>
    <w:rsid w:val="00834871"/>
    <w:rsid w:val="00834914"/>
    <w:rsid w:val="00834A85"/>
    <w:rsid w:val="00835188"/>
    <w:rsid w:val="008351C3"/>
    <w:rsid w:val="0083531B"/>
    <w:rsid w:val="00835948"/>
    <w:rsid w:val="00835F66"/>
    <w:rsid w:val="008369C6"/>
    <w:rsid w:val="008378ED"/>
    <w:rsid w:val="00841B80"/>
    <w:rsid w:val="00842508"/>
    <w:rsid w:val="008425BD"/>
    <w:rsid w:val="00842D41"/>
    <w:rsid w:val="00842DF4"/>
    <w:rsid w:val="00842E9A"/>
    <w:rsid w:val="00843975"/>
    <w:rsid w:val="00844184"/>
    <w:rsid w:val="0084462E"/>
    <w:rsid w:val="00844A99"/>
    <w:rsid w:val="00845606"/>
    <w:rsid w:val="0084579B"/>
    <w:rsid w:val="00845EA7"/>
    <w:rsid w:val="00846E7E"/>
    <w:rsid w:val="0084701F"/>
    <w:rsid w:val="008470FA"/>
    <w:rsid w:val="008476C2"/>
    <w:rsid w:val="008479D7"/>
    <w:rsid w:val="00847B58"/>
    <w:rsid w:val="008503A2"/>
    <w:rsid w:val="008508F1"/>
    <w:rsid w:val="00850F57"/>
    <w:rsid w:val="008512D2"/>
    <w:rsid w:val="008514A0"/>
    <w:rsid w:val="008521DB"/>
    <w:rsid w:val="0085239A"/>
    <w:rsid w:val="008523CC"/>
    <w:rsid w:val="008523D6"/>
    <w:rsid w:val="00852715"/>
    <w:rsid w:val="008536E6"/>
    <w:rsid w:val="008536EB"/>
    <w:rsid w:val="008538BB"/>
    <w:rsid w:val="00853C9D"/>
    <w:rsid w:val="00853CA5"/>
    <w:rsid w:val="00853F16"/>
    <w:rsid w:val="00854F2A"/>
    <w:rsid w:val="00854FD7"/>
    <w:rsid w:val="00855223"/>
    <w:rsid w:val="008555CE"/>
    <w:rsid w:val="008566A0"/>
    <w:rsid w:val="00856801"/>
    <w:rsid w:val="00856949"/>
    <w:rsid w:val="008569F9"/>
    <w:rsid w:val="00856E91"/>
    <w:rsid w:val="00856F57"/>
    <w:rsid w:val="00857951"/>
    <w:rsid w:val="008604BB"/>
    <w:rsid w:val="0086079E"/>
    <w:rsid w:val="00860A3C"/>
    <w:rsid w:val="00860F39"/>
    <w:rsid w:val="00861058"/>
    <w:rsid w:val="00861813"/>
    <w:rsid w:val="00861A5C"/>
    <w:rsid w:val="00861B6E"/>
    <w:rsid w:val="00861C6B"/>
    <w:rsid w:val="00861E2E"/>
    <w:rsid w:val="0086212F"/>
    <w:rsid w:val="008626B3"/>
    <w:rsid w:val="00863205"/>
    <w:rsid w:val="00863E66"/>
    <w:rsid w:val="0086450A"/>
    <w:rsid w:val="008646E3"/>
    <w:rsid w:val="00864A3D"/>
    <w:rsid w:val="00866349"/>
    <w:rsid w:val="00866618"/>
    <w:rsid w:val="00866D18"/>
    <w:rsid w:val="008670D7"/>
    <w:rsid w:val="008677EF"/>
    <w:rsid w:val="008678DE"/>
    <w:rsid w:val="008702E3"/>
    <w:rsid w:val="008707C6"/>
    <w:rsid w:val="0087185D"/>
    <w:rsid w:val="00871F6C"/>
    <w:rsid w:val="008723F9"/>
    <w:rsid w:val="008725F1"/>
    <w:rsid w:val="00873700"/>
    <w:rsid w:val="008743FB"/>
    <w:rsid w:val="00874E46"/>
    <w:rsid w:val="00875117"/>
    <w:rsid w:val="00875887"/>
    <w:rsid w:val="00875AF0"/>
    <w:rsid w:val="00875B59"/>
    <w:rsid w:val="00875C3D"/>
    <w:rsid w:val="008800FF"/>
    <w:rsid w:val="00880934"/>
    <w:rsid w:val="008811F6"/>
    <w:rsid w:val="0088159C"/>
    <w:rsid w:val="0088180A"/>
    <w:rsid w:val="00881C07"/>
    <w:rsid w:val="00881EC7"/>
    <w:rsid w:val="0088212C"/>
    <w:rsid w:val="008827A7"/>
    <w:rsid w:val="00882DAE"/>
    <w:rsid w:val="008840FC"/>
    <w:rsid w:val="00884401"/>
    <w:rsid w:val="008844AF"/>
    <w:rsid w:val="00884A29"/>
    <w:rsid w:val="0088592C"/>
    <w:rsid w:val="00885C9A"/>
    <w:rsid w:val="00885D88"/>
    <w:rsid w:val="00886A1C"/>
    <w:rsid w:val="00886BFA"/>
    <w:rsid w:val="00887100"/>
    <w:rsid w:val="008879ED"/>
    <w:rsid w:val="00887A82"/>
    <w:rsid w:val="00887D86"/>
    <w:rsid w:val="00890419"/>
    <w:rsid w:val="008904AA"/>
    <w:rsid w:val="0089098D"/>
    <w:rsid w:val="00891356"/>
    <w:rsid w:val="00891893"/>
    <w:rsid w:val="00892025"/>
    <w:rsid w:val="0089248E"/>
    <w:rsid w:val="00892B3B"/>
    <w:rsid w:val="00892FBA"/>
    <w:rsid w:val="0089390D"/>
    <w:rsid w:val="00893AFD"/>
    <w:rsid w:val="0089412D"/>
    <w:rsid w:val="0089448A"/>
    <w:rsid w:val="00895373"/>
    <w:rsid w:val="0089632B"/>
    <w:rsid w:val="00896FB6"/>
    <w:rsid w:val="00897236"/>
    <w:rsid w:val="008974EE"/>
    <w:rsid w:val="008A0709"/>
    <w:rsid w:val="008A077F"/>
    <w:rsid w:val="008A0FD5"/>
    <w:rsid w:val="008A109B"/>
    <w:rsid w:val="008A1631"/>
    <w:rsid w:val="008A1D40"/>
    <w:rsid w:val="008A1F24"/>
    <w:rsid w:val="008A2003"/>
    <w:rsid w:val="008A280C"/>
    <w:rsid w:val="008A28E3"/>
    <w:rsid w:val="008A2C0C"/>
    <w:rsid w:val="008A2EC6"/>
    <w:rsid w:val="008A3128"/>
    <w:rsid w:val="008A31C3"/>
    <w:rsid w:val="008A3257"/>
    <w:rsid w:val="008A4BAA"/>
    <w:rsid w:val="008A4C59"/>
    <w:rsid w:val="008A5002"/>
    <w:rsid w:val="008A51DF"/>
    <w:rsid w:val="008A524E"/>
    <w:rsid w:val="008A57AD"/>
    <w:rsid w:val="008A5A71"/>
    <w:rsid w:val="008A5BF6"/>
    <w:rsid w:val="008A61FC"/>
    <w:rsid w:val="008A6F69"/>
    <w:rsid w:val="008A7515"/>
    <w:rsid w:val="008A77C8"/>
    <w:rsid w:val="008A7910"/>
    <w:rsid w:val="008A7E03"/>
    <w:rsid w:val="008B0193"/>
    <w:rsid w:val="008B02D9"/>
    <w:rsid w:val="008B092C"/>
    <w:rsid w:val="008B0A1A"/>
    <w:rsid w:val="008B0ACE"/>
    <w:rsid w:val="008B0AD8"/>
    <w:rsid w:val="008B0B5F"/>
    <w:rsid w:val="008B11C0"/>
    <w:rsid w:val="008B270A"/>
    <w:rsid w:val="008B2CBE"/>
    <w:rsid w:val="008B2F5E"/>
    <w:rsid w:val="008B367F"/>
    <w:rsid w:val="008B375C"/>
    <w:rsid w:val="008B3FF9"/>
    <w:rsid w:val="008B43E8"/>
    <w:rsid w:val="008B4FD0"/>
    <w:rsid w:val="008B553A"/>
    <w:rsid w:val="008B56F2"/>
    <w:rsid w:val="008B59EF"/>
    <w:rsid w:val="008B61C9"/>
    <w:rsid w:val="008B6DC4"/>
    <w:rsid w:val="008B6F68"/>
    <w:rsid w:val="008B7204"/>
    <w:rsid w:val="008B7292"/>
    <w:rsid w:val="008C0037"/>
    <w:rsid w:val="008C098A"/>
    <w:rsid w:val="008C0B12"/>
    <w:rsid w:val="008C0CE8"/>
    <w:rsid w:val="008C13A0"/>
    <w:rsid w:val="008C1A67"/>
    <w:rsid w:val="008C1EF6"/>
    <w:rsid w:val="008C24CA"/>
    <w:rsid w:val="008C24DF"/>
    <w:rsid w:val="008C29CB"/>
    <w:rsid w:val="008C2BB5"/>
    <w:rsid w:val="008C2DED"/>
    <w:rsid w:val="008C3489"/>
    <w:rsid w:val="008C3506"/>
    <w:rsid w:val="008C356F"/>
    <w:rsid w:val="008C4C75"/>
    <w:rsid w:val="008C529D"/>
    <w:rsid w:val="008C5D8E"/>
    <w:rsid w:val="008C66AC"/>
    <w:rsid w:val="008C69F3"/>
    <w:rsid w:val="008C7406"/>
    <w:rsid w:val="008C7A1F"/>
    <w:rsid w:val="008D06DD"/>
    <w:rsid w:val="008D0C9D"/>
    <w:rsid w:val="008D0CFE"/>
    <w:rsid w:val="008D0ED5"/>
    <w:rsid w:val="008D133B"/>
    <w:rsid w:val="008D1584"/>
    <w:rsid w:val="008D1D84"/>
    <w:rsid w:val="008D2859"/>
    <w:rsid w:val="008D4F7B"/>
    <w:rsid w:val="008D5150"/>
    <w:rsid w:val="008D517D"/>
    <w:rsid w:val="008D564C"/>
    <w:rsid w:val="008D5F93"/>
    <w:rsid w:val="008D63D3"/>
    <w:rsid w:val="008D662E"/>
    <w:rsid w:val="008D6BC8"/>
    <w:rsid w:val="008D6E31"/>
    <w:rsid w:val="008D73B3"/>
    <w:rsid w:val="008D7AA2"/>
    <w:rsid w:val="008D7C9B"/>
    <w:rsid w:val="008D7E82"/>
    <w:rsid w:val="008D7F4A"/>
    <w:rsid w:val="008E00A2"/>
    <w:rsid w:val="008E03A3"/>
    <w:rsid w:val="008E1CD3"/>
    <w:rsid w:val="008E211B"/>
    <w:rsid w:val="008E2796"/>
    <w:rsid w:val="008E2E4C"/>
    <w:rsid w:val="008E34C1"/>
    <w:rsid w:val="008E3552"/>
    <w:rsid w:val="008E3A2A"/>
    <w:rsid w:val="008E3B8A"/>
    <w:rsid w:val="008E3CF2"/>
    <w:rsid w:val="008E3D74"/>
    <w:rsid w:val="008E3DF9"/>
    <w:rsid w:val="008E4E9F"/>
    <w:rsid w:val="008E5048"/>
    <w:rsid w:val="008E520D"/>
    <w:rsid w:val="008E5516"/>
    <w:rsid w:val="008E598A"/>
    <w:rsid w:val="008E5CDC"/>
    <w:rsid w:val="008E627C"/>
    <w:rsid w:val="008E664E"/>
    <w:rsid w:val="008E6919"/>
    <w:rsid w:val="008E69B8"/>
    <w:rsid w:val="008E6EE7"/>
    <w:rsid w:val="008E7147"/>
    <w:rsid w:val="008E7567"/>
    <w:rsid w:val="008F07A5"/>
    <w:rsid w:val="008F17C9"/>
    <w:rsid w:val="008F23BB"/>
    <w:rsid w:val="008F2576"/>
    <w:rsid w:val="008F30DB"/>
    <w:rsid w:val="008F3EAB"/>
    <w:rsid w:val="008F3F94"/>
    <w:rsid w:val="008F45DE"/>
    <w:rsid w:val="008F4AC6"/>
    <w:rsid w:val="008F5204"/>
    <w:rsid w:val="008F5C05"/>
    <w:rsid w:val="008F5D1E"/>
    <w:rsid w:val="008F5F7B"/>
    <w:rsid w:val="008F68E4"/>
    <w:rsid w:val="008F72B7"/>
    <w:rsid w:val="008F750A"/>
    <w:rsid w:val="008F7F09"/>
    <w:rsid w:val="00902308"/>
    <w:rsid w:val="009024B6"/>
    <w:rsid w:val="00903315"/>
    <w:rsid w:val="00903501"/>
    <w:rsid w:val="0090397D"/>
    <w:rsid w:val="00903CC0"/>
    <w:rsid w:val="00903D06"/>
    <w:rsid w:val="009041FC"/>
    <w:rsid w:val="0090424B"/>
    <w:rsid w:val="00904334"/>
    <w:rsid w:val="00904490"/>
    <w:rsid w:val="009044EE"/>
    <w:rsid w:val="00904AB5"/>
    <w:rsid w:val="00904B9F"/>
    <w:rsid w:val="00904BBF"/>
    <w:rsid w:val="00904E8A"/>
    <w:rsid w:val="00904FB6"/>
    <w:rsid w:val="0090554A"/>
    <w:rsid w:val="009057F5"/>
    <w:rsid w:val="009059A9"/>
    <w:rsid w:val="009059E2"/>
    <w:rsid w:val="00905C1F"/>
    <w:rsid w:val="00906032"/>
    <w:rsid w:val="009063FB"/>
    <w:rsid w:val="0090689F"/>
    <w:rsid w:val="009069A1"/>
    <w:rsid w:val="00906EBB"/>
    <w:rsid w:val="00906EC8"/>
    <w:rsid w:val="00907583"/>
    <w:rsid w:val="0090763B"/>
    <w:rsid w:val="0091018D"/>
    <w:rsid w:val="00911844"/>
    <w:rsid w:val="0091187A"/>
    <w:rsid w:val="00911C84"/>
    <w:rsid w:val="0091209F"/>
    <w:rsid w:val="00912553"/>
    <w:rsid w:val="009125AA"/>
    <w:rsid w:val="0091289C"/>
    <w:rsid w:val="00912B2B"/>
    <w:rsid w:val="00912CEF"/>
    <w:rsid w:val="00912FB4"/>
    <w:rsid w:val="00913795"/>
    <w:rsid w:val="00913BFC"/>
    <w:rsid w:val="00913D2F"/>
    <w:rsid w:val="00914712"/>
    <w:rsid w:val="00915251"/>
    <w:rsid w:val="00915359"/>
    <w:rsid w:val="009154F3"/>
    <w:rsid w:val="00915BFD"/>
    <w:rsid w:val="009161AB"/>
    <w:rsid w:val="00916750"/>
    <w:rsid w:val="00916BB2"/>
    <w:rsid w:val="00920C89"/>
    <w:rsid w:val="00920DF1"/>
    <w:rsid w:val="00921719"/>
    <w:rsid w:val="0092204D"/>
    <w:rsid w:val="009233E8"/>
    <w:rsid w:val="0092470E"/>
    <w:rsid w:val="009253AF"/>
    <w:rsid w:val="0092565D"/>
    <w:rsid w:val="00925AEF"/>
    <w:rsid w:val="009260F8"/>
    <w:rsid w:val="00926563"/>
    <w:rsid w:val="00927069"/>
    <w:rsid w:val="009272E1"/>
    <w:rsid w:val="00927D1A"/>
    <w:rsid w:val="00927E24"/>
    <w:rsid w:val="00930348"/>
    <w:rsid w:val="0093053C"/>
    <w:rsid w:val="00930870"/>
    <w:rsid w:val="00930C89"/>
    <w:rsid w:val="00930FDF"/>
    <w:rsid w:val="0093105E"/>
    <w:rsid w:val="00931341"/>
    <w:rsid w:val="009325A5"/>
    <w:rsid w:val="0093300B"/>
    <w:rsid w:val="009331B1"/>
    <w:rsid w:val="00933883"/>
    <w:rsid w:val="009339BB"/>
    <w:rsid w:val="00933C2E"/>
    <w:rsid w:val="00933D8D"/>
    <w:rsid w:val="009347CF"/>
    <w:rsid w:val="00934AEF"/>
    <w:rsid w:val="0093519F"/>
    <w:rsid w:val="009351D4"/>
    <w:rsid w:val="0093522A"/>
    <w:rsid w:val="0093544C"/>
    <w:rsid w:val="00936301"/>
    <w:rsid w:val="009363C3"/>
    <w:rsid w:val="00936FC4"/>
    <w:rsid w:val="0093759C"/>
    <w:rsid w:val="009375B1"/>
    <w:rsid w:val="00937AAF"/>
    <w:rsid w:val="009405F2"/>
    <w:rsid w:val="00941530"/>
    <w:rsid w:val="009416B4"/>
    <w:rsid w:val="00941C31"/>
    <w:rsid w:val="00941FD8"/>
    <w:rsid w:val="0094306A"/>
    <w:rsid w:val="0094350E"/>
    <w:rsid w:val="00943755"/>
    <w:rsid w:val="00943A08"/>
    <w:rsid w:val="0094452F"/>
    <w:rsid w:val="00944638"/>
    <w:rsid w:val="0094491A"/>
    <w:rsid w:val="00944DC7"/>
    <w:rsid w:val="0094546E"/>
    <w:rsid w:val="009457D6"/>
    <w:rsid w:val="00945828"/>
    <w:rsid w:val="009458EE"/>
    <w:rsid w:val="00946E47"/>
    <w:rsid w:val="00947331"/>
    <w:rsid w:val="009477A0"/>
    <w:rsid w:val="00947C79"/>
    <w:rsid w:val="009502CC"/>
    <w:rsid w:val="0095052C"/>
    <w:rsid w:val="009507E2"/>
    <w:rsid w:val="00950C50"/>
    <w:rsid w:val="00951CE1"/>
    <w:rsid w:val="00951E96"/>
    <w:rsid w:val="00951F91"/>
    <w:rsid w:val="00952089"/>
    <w:rsid w:val="00952470"/>
    <w:rsid w:val="00952998"/>
    <w:rsid w:val="00953065"/>
    <w:rsid w:val="00953166"/>
    <w:rsid w:val="009532FA"/>
    <w:rsid w:val="009536D0"/>
    <w:rsid w:val="009539A8"/>
    <w:rsid w:val="00953DB6"/>
    <w:rsid w:val="0095430B"/>
    <w:rsid w:val="00955D33"/>
    <w:rsid w:val="00955E8C"/>
    <w:rsid w:val="0095633D"/>
    <w:rsid w:val="00956607"/>
    <w:rsid w:val="00956E82"/>
    <w:rsid w:val="00957882"/>
    <w:rsid w:val="009600DF"/>
    <w:rsid w:val="009603E3"/>
    <w:rsid w:val="009611AC"/>
    <w:rsid w:val="00961386"/>
    <w:rsid w:val="00961886"/>
    <w:rsid w:val="00961C86"/>
    <w:rsid w:val="0096307A"/>
    <w:rsid w:val="0096309E"/>
    <w:rsid w:val="00963545"/>
    <w:rsid w:val="0096357B"/>
    <w:rsid w:val="00963628"/>
    <w:rsid w:val="009637BB"/>
    <w:rsid w:val="00963D82"/>
    <w:rsid w:val="009642FE"/>
    <w:rsid w:val="009647F2"/>
    <w:rsid w:val="0096497B"/>
    <w:rsid w:val="0096513F"/>
    <w:rsid w:val="009656FE"/>
    <w:rsid w:val="009658C0"/>
    <w:rsid w:val="00965AF6"/>
    <w:rsid w:val="00965D87"/>
    <w:rsid w:val="009667BC"/>
    <w:rsid w:val="009672ED"/>
    <w:rsid w:val="00967815"/>
    <w:rsid w:val="00970194"/>
    <w:rsid w:val="009711BC"/>
    <w:rsid w:val="009714E6"/>
    <w:rsid w:val="00971720"/>
    <w:rsid w:val="009718CD"/>
    <w:rsid w:val="00971AF1"/>
    <w:rsid w:val="00972E5E"/>
    <w:rsid w:val="009732E7"/>
    <w:rsid w:val="00974C19"/>
    <w:rsid w:val="00974EAD"/>
    <w:rsid w:val="00974EB0"/>
    <w:rsid w:val="00974F15"/>
    <w:rsid w:val="00974FED"/>
    <w:rsid w:val="00975202"/>
    <w:rsid w:val="00975276"/>
    <w:rsid w:val="0097546C"/>
    <w:rsid w:val="00975831"/>
    <w:rsid w:val="00976344"/>
    <w:rsid w:val="0097647B"/>
    <w:rsid w:val="0097686E"/>
    <w:rsid w:val="00976D57"/>
    <w:rsid w:val="00976F7E"/>
    <w:rsid w:val="009771A5"/>
    <w:rsid w:val="00977375"/>
    <w:rsid w:val="009773F4"/>
    <w:rsid w:val="00977758"/>
    <w:rsid w:val="009779C3"/>
    <w:rsid w:val="00977C46"/>
    <w:rsid w:val="00980316"/>
    <w:rsid w:val="009803FA"/>
    <w:rsid w:val="009809AA"/>
    <w:rsid w:val="00981271"/>
    <w:rsid w:val="009813DB"/>
    <w:rsid w:val="00981EF0"/>
    <w:rsid w:val="009820E7"/>
    <w:rsid w:val="00982D73"/>
    <w:rsid w:val="009842A0"/>
    <w:rsid w:val="00984CB3"/>
    <w:rsid w:val="00985266"/>
    <w:rsid w:val="009852C2"/>
    <w:rsid w:val="0098610F"/>
    <w:rsid w:val="009861A2"/>
    <w:rsid w:val="009866FB"/>
    <w:rsid w:val="00986B59"/>
    <w:rsid w:val="009871DF"/>
    <w:rsid w:val="00987E77"/>
    <w:rsid w:val="00990060"/>
    <w:rsid w:val="009900C4"/>
    <w:rsid w:val="00990784"/>
    <w:rsid w:val="00990BD7"/>
    <w:rsid w:val="00991B1E"/>
    <w:rsid w:val="0099260F"/>
    <w:rsid w:val="00992810"/>
    <w:rsid w:val="00992888"/>
    <w:rsid w:val="009936C4"/>
    <w:rsid w:val="00993F0A"/>
    <w:rsid w:val="00994599"/>
    <w:rsid w:val="0099499A"/>
    <w:rsid w:val="00994E97"/>
    <w:rsid w:val="00995178"/>
    <w:rsid w:val="00995BA4"/>
    <w:rsid w:val="009965E3"/>
    <w:rsid w:val="00996AF2"/>
    <w:rsid w:val="0099721D"/>
    <w:rsid w:val="009976FB"/>
    <w:rsid w:val="00997974"/>
    <w:rsid w:val="00997C03"/>
    <w:rsid w:val="009A0280"/>
    <w:rsid w:val="009A02A1"/>
    <w:rsid w:val="009A06A7"/>
    <w:rsid w:val="009A2027"/>
    <w:rsid w:val="009A24E4"/>
    <w:rsid w:val="009A2C59"/>
    <w:rsid w:val="009A3B3E"/>
    <w:rsid w:val="009A42B1"/>
    <w:rsid w:val="009A46B3"/>
    <w:rsid w:val="009A4F75"/>
    <w:rsid w:val="009A501B"/>
    <w:rsid w:val="009A57EE"/>
    <w:rsid w:val="009A5CAA"/>
    <w:rsid w:val="009A68E3"/>
    <w:rsid w:val="009A68F2"/>
    <w:rsid w:val="009A789D"/>
    <w:rsid w:val="009A7E82"/>
    <w:rsid w:val="009B0465"/>
    <w:rsid w:val="009B0685"/>
    <w:rsid w:val="009B0E77"/>
    <w:rsid w:val="009B108C"/>
    <w:rsid w:val="009B1357"/>
    <w:rsid w:val="009B31ED"/>
    <w:rsid w:val="009B3A27"/>
    <w:rsid w:val="009B3EA0"/>
    <w:rsid w:val="009B461C"/>
    <w:rsid w:val="009B488C"/>
    <w:rsid w:val="009B4CDF"/>
    <w:rsid w:val="009B4E25"/>
    <w:rsid w:val="009B523E"/>
    <w:rsid w:val="009B5495"/>
    <w:rsid w:val="009B5856"/>
    <w:rsid w:val="009B5FF9"/>
    <w:rsid w:val="009B6084"/>
    <w:rsid w:val="009B6473"/>
    <w:rsid w:val="009B668E"/>
    <w:rsid w:val="009B6760"/>
    <w:rsid w:val="009B6C1F"/>
    <w:rsid w:val="009B7473"/>
    <w:rsid w:val="009B7DFA"/>
    <w:rsid w:val="009C112B"/>
    <w:rsid w:val="009C14B7"/>
    <w:rsid w:val="009C2206"/>
    <w:rsid w:val="009C22EF"/>
    <w:rsid w:val="009C250A"/>
    <w:rsid w:val="009C279F"/>
    <w:rsid w:val="009C292C"/>
    <w:rsid w:val="009C2941"/>
    <w:rsid w:val="009C2D45"/>
    <w:rsid w:val="009C2E2B"/>
    <w:rsid w:val="009C3342"/>
    <w:rsid w:val="009C3A1C"/>
    <w:rsid w:val="009C3DE4"/>
    <w:rsid w:val="009C4885"/>
    <w:rsid w:val="009C4B52"/>
    <w:rsid w:val="009C4FBB"/>
    <w:rsid w:val="009C51C9"/>
    <w:rsid w:val="009C535F"/>
    <w:rsid w:val="009C6CC6"/>
    <w:rsid w:val="009C6D24"/>
    <w:rsid w:val="009C7425"/>
    <w:rsid w:val="009C75A4"/>
    <w:rsid w:val="009C787B"/>
    <w:rsid w:val="009D0C58"/>
    <w:rsid w:val="009D0F9B"/>
    <w:rsid w:val="009D17D3"/>
    <w:rsid w:val="009D232B"/>
    <w:rsid w:val="009D246B"/>
    <w:rsid w:val="009D31E1"/>
    <w:rsid w:val="009D391F"/>
    <w:rsid w:val="009D39D6"/>
    <w:rsid w:val="009D3EE3"/>
    <w:rsid w:val="009D4214"/>
    <w:rsid w:val="009D4815"/>
    <w:rsid w:val="009D5C1E"/>
    <w:rsid w:val="009D6E5D"/>
    <w:rsid w:val="009D7571"/>
    <w:rsid w:val="009D7DC5"/>
    <w:rsid w:val="009D7E93"/>
    <w:rsid w:val="009E01E3"/>
    <w:rsid w:val="009E0483"/>
    <w:rsid w:val="009E08EE"/>
    <w:rsid w:val="009E0A8F"/>
    <w:rsid w:val="009E0DD9"/>
    <w:rsid w:val="009E0EB9"/>
    <w:rsid w:val="009E1020"/>
    <w:rsid w:val="009E12F0"/>
    <w:rsid w:val="009E17B3"/>
    <w:rsid w:val="009E1881"/>
    <w:rsid w:val="009E2041"/>
    <w:rsid w:val="009E2C8E"/>
    <w:rsid w:val="009E2DCB"/>
    <w:rsid w:val="009E3478"/>
    <w:rsid w:val="009E3766"/>
    <w:rsid w:val="009E456F"/>
    <w:rsid w:val="009E4706"/>
    <w:rsid w:val="009E484B"/>
    <w:rsid w:val="009E49D7"/>
    <w:rsid w:val="009E49E1"/>
    <w:rsid w:val="009E5009"/>
    <w:rsid w:val="009E5026"/>
    <w:rsid w:val="009E54D6"/>
    <w:rsid w:val="009E55E9"/>
    <w:rsid w:val="009E5A2E"/>
    <w:rsid w:val="009E5A88"/>
    <w:rsid w:val="009E5C64"/>
    <w:rsid w:val="009E6D10"/>
    <w:rsid w:val="009E6E23"/>
    <w:rsid w:val="009E752B"/>
    <w:rsid w:val="009E7D2B"/>
    <w:rsid w:val="009F0111"/>
    <w:rsid w:val="009F0493"/>
    <w:rsid w:val="009F07D5"/>
    <w:rsid w:val="009F08A7"/>
    <w:rsid w:val="009F0B28"/>
    <w:rsid w:val="009F12A8"/>
    <w:rsid w:val="009F19B4"/>
    <w:rsid w:val="009F2125"/>
    <w:rsid w:val="009F27EC"/>
    <w:rsid w:val="009F2846"/>
    <w:rsid w:val="009F297C"/>
    <w:rsid w:val="009F2CD8"/>
    <w:rsid w:val="009F2ED7"/>
    <w:rsid w:val="009F2FD2"/>
    <w:rsid w:val="009F3C34"/>
    <w:rsid w:val="009F3E63"/>
    <w:rsid w:val="009F4348"/>
    <w:rsid w:val="009F50BC"/>
    <w:rsid w:val="009F5397"/>
    <w:rsid w:val="009F5C03"/>
    <w:rsid w:val="009F6EEF"/>
    <w:rsid w:val="009F70CA"/>
    <w:rsid w:val="00A0092B"/>
    <w:rsid w:val="00A01473"/>
    <w:rsid w:val="00A01550"/>
    <w:rsid w:val="00A01D34"/>
    <w:rsid w:val="00A01D55"/>
    <w:rsid w:val="00A02588"/>
    <w:rsid w:val="00A029B7"/>
    <w:rsid w:val="00A029C5"/>
    <w:rsid w:val="00A03EF7"/>
    <w:rsid w:val="00A0440B"/>
    <w:rsid w:val="00A05892"/>
    <w:rsid w:val="00A0616F"/>
    <w:rsid w:val="00A068A4"/>
    <w:rsid w:val="00A079ED"/>
    <w:rsid w:val="00A10314"/>
    <w:rsid w:val="00A10BCF"/>
    <w:rsid w:val="00A112F3"/>
    <w:rsid w:val="00A11624"/>
    <w:rsid w:val="00A117DB"/>
    <w:rsid w:val="00A11F08"/>
    <w:rsid w:val="00A1253C"/>
    <w:rsid w:val="00A1267D"/>
    <w:rsid w:val="00A12D82"/>
    <w:rsid w:val="00A1315F"/>
    <w:rsid w:val="00A1330F"/>
    <w:rsid w:val="00A13A19"/>
    <w:rsid w:val="00A13E1F"/>
    <w:rsid w:val="00A13ECC"/>
    <w:rsid w:val="00A141E9"/>
    <w:rsid w:val="00A1440C"/>
    <w:rsid w:val="00A14D16"/>
    <w:rsid w:val="00A15076"/>
    <w:rsid w:val="00A157E8"/>
    <w:rsid w:val="00A15A36"/>
    <w:rsid w:val="00A1635F"/>
    <w:rsid w:val="00A164D4"/>
    <w:rsid w:val="00A16699"/>
    <w:rsid w:val="00A168AA"/>
    <w:rsid w:val="00A168E4"/>
    <w:rsid w:val="00A1694C"/>
    <w:rsid w:val="00A16B00"/>
    <w:rsid w:val="00A1754C"/>
    <w:rsid w:val="00A17808"/>
    <w:rsid w:val="00A17901"/>
    <w:rsid w:val="00A17CDE"/>
    <w:rsid w:val="00A17E44"/>
    <w:rsid w:val="00A200B4"/>
    <w:rsid w:val="00A204F9"/>
    <w:rsid w:val="00A20D1D"/>
    <w:rsid w:val="00A218DD"/>
    <w:rsid w:val="00A21C0F"/>
    <w:rsid w:val="00A22459"/>
    <w:rsid w:val="00A23A5C"/>
    <w:rsid w:val="00A24153"/>
    <w:rsid w:val="00A243AF"/>
    <w:rsid w:val="00A24690"/>
    <w:rsid w:val="00A246A5"/>
    <w:rsid w:val="00A24A65"/>
    <w:rsid w:val="00A24B47"/>
    <w:rsid w:val="00A25691"/>
    <w:rsid w:val="00A25920"/>
    <w:rsid w:val="00A25CF8"/>
    <w:rsid w:val="00A25F9E"/>
    <w:rsid w:val="00A262E9"/>
    <w:rsid w:val="00A264D4"/>
    <w:rsid w:val="00A266F1"/>
    <w:rsid w:val="00A26827"/>
    <w:rsid w:val="00A27020"/>
    <w:rsid w:val="00A27450"/>
    <w:rsid w:val="00A307D8"/>
    <w:rsid w:val="00A30901"/>
    <w:rsid w:val="00A30A8F"/>
    <w:rsid w:val="00A32484"/>
    <w:rsid w:val="00A32D80"/>
    <w:rsid w:val="00A32F54"/>
    <w:rsid w:val="00A330D2"/>
    <w:rsid w:val="00A33893"/>
    <w:rsid w:val="00A33A30"/>
    <w:rsid w:val="00A33F0F"/>
    <w:rsid w:val="00A34078"/>
    <w:rsid w:val="00A341B5"/>
    <w:rsid w:val="00A34640"/>
    <w:rsid w:val="00A35710"/>
    <w:rsid w:val="00A357BD"/>
    <w:rsid w:val="00A36014"/>
    <w:rsid w:val="00A36467"/>
    <w:rsid w:val="00A36A94"/>
    <w:rsid w:val="00A374C5"/>
    <w:rsid w:val="00A377C1"/>
    <w:rsid w:val="00A3780C"/>
    <w:rsid w:val="00A37B2D"/>
    <w:rsid w:val="00A37D89"/>
    <w:rsid w:val="00A37FCD"/>
    <w:rsid w:val="00A402BB"/>
    <w:rsid w:val="00A4077E"/>
    <w:rsid w:val="00A40907"/>
    <w:rsid w:val="00A40E0B"/>
    <w:rsid w:val="00A411B6"/>
    <w:rsid w:val="00A41772"/>
    <w:rsid w:val="00A42501"/>
    <w:rsid w:val="00A42AEE"/>
    <w:rsid w:val="00A4303A"/>
    <w:rsid w:val="00A431F9"/>
    <w:rsid w:val="00A432EB"/>
    <w:rsid w:val="00A43733"/>
    <w:rsid w:val="00A43774"/>
    <w:rsid w:val="00A43BAE"/>
    <w:rsid w:val="00A4415D"/>
    <w:rsid w:val="00A443B5"/>
    <w:rsid w:val="00A44ADF"/>
    <w:rsid w:val="00A44C6E"/>
    <w:rsid w:val="00A4503E"/>
    <w:rsid w:val="00A4511E"/>
    <w:rsid w:val="00A45260"/>
    <w:rsid w:val="00A45903"/>
    <w:rsid w:val="00A45D52"/>
    <w:rsid w:val="00A46918"/>
    <w:rsid w:val="00A47506"/>
    <w:rsid w:val="00A4784E"/>
    <w:rsid w:val="00A47AB1"/>
    <w:rsid w:val="00A47E22"/>
    <w:rsid w:val="00A50925"/>
    <w:rsid w:val="00A5161B"/>
    <w:rsid w:val="00A535B6"/>
    <w:rsid w:val="00A53831"/>
    <w:rsid w:val="00A53B89"/>
    <w:rsid w:val="00A54820"/>
    <w:rsid w:val="00A54888"/>
    <w:rsid w:val="00A549F2"/>
    <w:rsid w:val="00A550B0"/>
    <w:rsid w:val="00A551F7"/>
    <w:rsid w:val="00A554C1"/>
    <w:rsid w:val="00A55E5D"/>
    <w:rsid w:val="00A56287"/>
    <w:rsid w:val="00A56731"/>
    <w:rsid w:val="00A56948"/>
    <w:rsid w:val="00A56B3B"/>
    <w:rsid w:val="00A56BCD"/>
    <w:rsid w:val="00A577A2"/>
    <w:rsid w:val="00A57BB5"/>
    <w:rsid w:val="00A57D09"/>
    <w:rsid w:val="00A57F72"/>
    <w:rsid w:val="00A60340"/>
    <w:rsid w:val="00A605FD"/>
    <w:rsid w:val="00A60F9E"/>
    <w:rsid w:val="00A61247"/>
    <w:rsid w:val="00A613DF"/>
    <w:rsid w:val="00A6181C"/>
    <w:rsid w:val="00A61D1B"/>
    <w:rsid w:val="00A62339"/>
    <w:rsid w:val="00A6238A"/>
    <w:rsid w:val="00A6242B"/>
    <w:rsid w:val="00A62700"/>
    <w:rsid w:val="00A637F0"/>
    <w:rsid w:val="00A63E10"/>
    <w:rsid w:val="00A644B6"/>
    <w:rsid w:val="00A64CCE"/>
    <w:rsid w:val="00A64D6F"/>
    <w:rsid w:val="00A64F9E"/>
    <w:rsid w:val="00A656A9"/>
    <w:rsid w:val="00A6593A"/>
    <w:rsid w:val="00A65C30"/>
    <w:rsid w:val="00A66568"/>
    <w:rsid w:val="00A6675D"/>
    <w:rsid w:val="00A66F27"/>
    <w:rsid w:val="00A6706B"/>
    <w:rsid w:val="00A6738E"/>
    <w:rsid w:val="00A67549"/>
    <w:rsid w:val="00A67765"/>
    <w:rsid w:val="00A70CF9"/>
    <w:rsid w:val="00A70E91"/>
    <w:rsid w:val="00A71030"/>
    <w:rsid w:val="00A724F8"/>
    <w:rsid w:val="00A72688"/>
    <w:rsid w:val="00A729D6"/>
    <w:rsid w:val="00A72AD6"/>
    <w:rsid w:val="00A7344D"/>
    <w:rsid w:val="00A7352C"/>
    <w:rsid w:val="00A73D7D"/>
    <w:rsid w:val="00A74570"/>
    <w:rsid w:val="00A745F5"/>
    <w:rsid w:val="00A749FF"/>
    <w:rsid w:val="00A74D33"/>
    <w:rsid w:val="00A7561F"/>
    <w:rsid w:val="00A759E7"/>
    <w:rsid w:val="00A75B04"/>
    <w:rsid w:val="00A75B50"/>
    <w:rsid w:val="00A75FA3"/>
    <w:rsid w:val="00A76571"/>
    <w:rsid w:val="00A766D4"/>
    <w:rsid w:val="00A76948"/>
    <w:rsid w:val="00A7723B"/>
    <w:rsid w:val="00A7758B"/>
    <w:rsid w:val="00A800BF"/>
    <w:rsid w:val="00A80850"/>
    <w:rsid w:val="00A8093E"/>
    <w:rsid w:val="00A80BD9"/>
    <w:rsid w:val="00A80D88"/>
    <w:rsid w:val="00A8128D"/>
    <w:rsid w:val="00A81791"/>
    <w:rsid w:val="00A81ADA"/>
    <w:rsid w:val="00A8238C"/>
    <w:rsid w:val="00A829DF"/>
    <w:rsid w:val="00A83576"/>
    <w:rsid w:val="00A83D94"/>
    <w:rsid w:val="00A841AF"/>
    <w:rsid w:val="00A843FD"/>
    <w:rsid w:val="00A8482B"/>
    <w:rsid w:val="00A84B1D"/>
    <w:rsid w:val="00A84E87"/>
    <w:rsid w:val="00A85025"/>
    <w:rsid w:val="00A858AF"/>
    <w:rsid w:val="00A858C5"/>
    <w:rsid w:val="00A85ED5"/>
    <w:rsid w:val="00A8601B"/>
    <w:rsid w:val="00A867CD"/>
    <w:rsid w:val="00A86BAC"/>
    <w:rsid w:val="00A86E96"/>
    <w:rsid w:val="00A871BB"/>
    <w:rsid w:val="00A87929"/>
    <w:rsid w:val="00A87C9D"/>
    <w:rsid w:val="00A903E8"/>
    <w:rsid w:val="00A909E3"/>
    <w:rsid w:val="00A90EB4"/>
    <w:rsid w:val="00A91559"/>
    <w:rsid w:val="00A91A12"/>
    <w:rsid w:val="00A91A39"/>
    <w:rsid w:val="00A91DBA"/>
    <w:rsid w:val="00A92EA7"/>
    <w:rsid w:val="00A93552"/>
    <w:rsid w:val="00A94CC0"/>
    <w:rsid w:val="00A94E0F"/>
    <w:rsid w:val="00A954B0"/>
    <w:rsid w:val="00A95673"/>
    <w:rsid w:val="00A965C1"/>
    <w:rsid w:val="00A96666"/>
    <w:rsid w:val="00A97343"/>
    <w:rsid w:val="00A9787A"/>
    <w:rsid w:val="00AA03D0"/>
    <w:rsid w:val="00AA0C49"/>
    <w:rsid w:val="00AA0EE1"/>
    <w:rsid w:val="00AA0FA7"/>
    <w:rsid w:val="00AA1211"/>
    <w:rsid w:val="00AA14AC"/>
    <w:rsid w:val="00AA14CD"/>
    <w:rsid w:val="00AA1720"/>
    <w:rsid w:val="00AA2295"/>
    <w:rsid w:val="00AA239B"/>
    <w:rsid w:val="00AA25E6"/>
    <w:rsid w:val="00AA3AF5"/>
    <w:rsid w:val="00AA4242"/>
    <w:rsid w:val="00AA4BDE"/>
    <w:rsid w:val="00AA5072"/>
    <w:rsid w:val="00AA659B"/>
    <w:rsid w:val="00AA69B1"/>
    <w:rsid w:val="00AA74A6"/>
    <w:rsid w:val="00AB05A2"/>
    <w:rsid w:val="00AB087E"/>
    <w:rsid w:val="00AB0AF5"/>
    <w:rsid w:val="00AB14CA"/>
    <w:rsid w:val="00AB168A"/>
    <w:rsid w:val="00AB16DC"/>
    <w:rsid w:val="00AB1DE0"/>
    <w:rsid w:val="00AB1E90"/>
    <w:rsid w:val="00AB2938"/>
    <w:rsid w:val="00AB29F2"/>
    <w:rsid w:val="00AB3152"/>
    <w:rsid w:val="00AB39CC"/>
    <w:rsid w:val="00AB3ABD"/>
    <w:rsid w:val="00AB3AF7"/>
    <w:rsid w:val="00AB3F88"/>
    <w:rsid w:val="00AB4015"/>
    <w:rsid w:val="00AB4530"/>
    <w:rsid w:val="00AB46FF"/>
    <w:rsid w:val="00AB497C"/>
    <w:rsid w:val="00AB5774"/>
    <w:rsid w:val="00AB599E"/>
    <w:rsid w:val="00AB6ABC"/>
    <w:rsid w:val="00AB7072"/>
    <w:rsid w:val="00AB718E"/>
    <w:rsid w:val="00AB7656"/>
    <w:rsid w:val="00AB765A"/>
    <w:rsid w:val="00AB7C03"/>
    <w:rsid w:val="00AB7C2D"/>
    <w:rsid w:val="00AC0128"/>
    <w:rsid w:val="00AC0701"/>
    <w:rsid w:val="00AC08B8"/>
    <w:rsid w:val="00AC0FEB"/>
    <w:rsid w:val="00AC11B5"/>
    <w:rsid w:val="00AC133C"/>
    <w:rsid w:val="00AC1627"/>
    <w:rsid w:val="00AC3730"/>
    <w:rsid w:val="00AC38BD"/>
    <w:rsid w:val="00AC3A9A"/>
    <w:rsid w:val="00AC4117"/>
    <w:rsid w:val="00AC4497"/>
    <w:rsid w:val="00AC4732"/>
    <w:rsid w:val="00AC510A"/>
    <w:rsid w:val="00AC51DF"/>
    <w:rsid w:val="00AC5584"/>
    <w:rsid w:val="00AC5658"/>
    <w:rsid w:val="00AC6D41"/>
    <w:rsid w:val="00AC6EE6"/>
    <w:rsid w:val="00AC7137"/>
    <w:rsid w:val="00AC722D"/>
    <w:rsid w:val="00AC72E6"/>
    <w:rsid w:val="00AC74CC"/>
    <w:rsid w:val="00AD0AD9"/>
    <w:rsid w:val="00AD13A9"/>
    <w:rsid w:val="00AD1EBA"/>
    <w:rsid w:val="00AD257C"/>
    <w:rsid w:val="00AD2B76"/>
    <w:rsid w:val="00AD2C24"/>
    <w:rsid w:val="00AD310D"/>
    <w:rsid w:val="00AD346E"/>
    <w:rsid w:val="00AD3C9B"/>
    <w:rsid w:val="00AD44EF"/>
    <w:rsid w:val="00AD4A72"/>
    <w:rsid w:val="00AD4B0C"/>
    <w:rsid w:val="00AD5357"/>
    <w:rsid w:val="00AD5454"/>
    <w:rsid w:val="00AD5AE2"/>
    <w:rsid w:val="00AD5FDF"/>
    <w:rsid w:val="00AD63CE"/>
    <w:rsid w:val="00AD696D"/>
    <w:rsid w:val="00AD6AA0"/>
    <w:rsid w:val="00AD7331"/>
    <w:rsid w:val="00AD78F0"/>
    <w:rsid w:val="00AD78FD"/>
    <w:rsid w:val="00AE0648"/>
    <w:rsid w:val="00AE0DF8"/>
    <w:rsid w:val="00AE0FEF"/>
    <w:rsid w:val="00AE13EA"/>
    <w:rsid w:val="00AE17B2"/>
    <w:rsid w:val="00AE1A3F"/>
    <w:rsid w:val="00AE1A86"/>
    <w:rsid w:val="00AE1AD6"/>
    <w:rsid w:val="00AE1FF7"/>
    <w:rsid w:val="00AE3CEC"/>
    <w:rsid w:val="00AE3EAE"/>
    <w:rsid w:val="00AE45AD"/>
    <w:rsid w:val="00AE5F6E"/>
    <w:rsid w:val="00AE6DFB"/>
    <w:rsid w:val="00AE7D30"/>
    <w:rsid w:val="00AE7DFE"/>
    <w:rsid w:val="00AE7E85"/>
    <w:rsid w:val="00AE7F0C"/>
    <w:rsid w:val="00AF114B"/>
    <w:rsid w:val="00AF1A0D"/>
    <w:rsid w:val="00AF1BEA"/>
    <w:rsid w:val="00AF1EBB"/>
    <w:rsid w:val="00AF22A5"/>
    <w:rsid w:val="00AF24FF"/>
    <w:rsid w:val="00AF30F9"/>
    <w:rsid w:val="00AF3640"/>
    <w:rsid w:val="00AF3F0D"/>
    <w:rsid w:val="00AF437E"/>
    <w:rsid w:val="00AF47E1"/>
    <w:rsid w:val="00AF4A9F"/>
    <w:rsid w:val="00AF4EE7"/>
    <w:rsid w:val="00AF50E4"/>
    <w:rsid w:val="00AF5C01"/>
    <w:rsid w:val="00AF5DB2"/>
    <w:rsid w:val="00AF6369"/>
    <w:rsid w:val="00AF6782"/>
    <w:rsid w:val="00AF6DCE"/>
    <w:rsid w:val="00AF709B"/>
    <w:rsid w:val="00AF76FB"/>
    <w:rsid w:val="00AF780B"/>
    <w:rsid w:val="00B009BC"/>
    <w:rsid w:val="00B009D1"/>
    <w:rsid w:val="00B00C3D"/>
    <w:rsid w:val="00B00CE1"/>
    <w:rsid w:val="00B00D97"/>
    <w:rsid w:val="00B010AB"/>
    <w:rsid w:val="00B012F7"/>
    <w:rsid w:val="00B01854"/>
    <w:rsid w:val="00B0201E"/>
    <w:rsid w:val="00B021C1"/>
    <w:rsid w:val="00B02A33"/>
    <w:rsid w:val="00B02B36"/>
    <w:rsid w:val="00B02DCF"/>
    <w:rsid w:val="00B03559"/>
    <w:rsid w:val="00B03B0D"/>
    <w:rsid w:val="00B03FAC"/>
    <w:rsid w:val="00B045D6"/>
    <w:rsid w:val="00B04FC6"/>
    <w:rsid w:val="00B05433"/>
    <w:rsid w:val="00B05DD5"/>
    <w:rsid w:val="00B05F33"/>
    <w:rsid w:val="00B06390"/>
    <w:rsid w:val="00B069A8"/>
    <w:rsid w:val="00B070B7"/>
    <w:rsid w:val="00B07315"/>
    <w:rsid w:val="00B073D3"/>
    <w:rsid w:val="00B075B1"/>
    <w:rsid w:val="00B07733"/>
    <w:rsid w:val="00B07935"/>
    <w:rsid w:val="00B0794D"/>
    <w:rsid w:val="00B07AA8"/>
    <w:rsid w:val="00B07B54"/>
    <w:rsid w:val="00B07D10"/>
    <w:rsid w:val="00B07E2E"/>
    <w:rsid w:val="00B07EF2"/>
    <w:rsid w:val="00B105B0"/>
    <w:rsid w:val="00B10C3A"/>
    <w:rsid w:val="00B110D3"/>
    <w:rsid w:val="00B11CE2"/>
    <w:rsid w:val="00B11D33"/>
    <w:rsid w:val="00B1239C"/>
    <w:rsid w:val="00B12431"/>
    <w:rsid w:val="00B12543"/>
    <w:rsid w:val="00B1272B"/>
    <w:rsid w:val="00B127F3"/>
    <w:rsid w:val="00B12DEC"/>
    <w:rsid w:val="00B12F21"/>
    <w:rsid w:val="00B13186"/>
    <w:rsid w:val="00B13479"/>
    <w:rsid w:val="00B13835"/>
    <w:rsid w:val="00B1468A"/>
    <w:rsid w:val="00B14803"/>
    <w:rsid w:val="00B14973"/>
    <w:rsid w:val="00B14B8F"/>
    <w:rsid w:val="00B14BAF"/>
    <w:rsid w:val="00B14D47"/>
    <w:rsid w:val="00B15834"/>
    <w:rsid w:val="00B15EA1"/>
    <w:rsid w:val="00B167BF"/>
    <w:rsid w:val="00B1750C"/>
    <w:rsid w:val="00B20352"/>
    <w:rsid w:val="00B204AA"/>
    <w:rsid w:val="00B20F11"/>
    <w:rsid w:val="00B21728"/>
    <w:rsid w:val="00B21893"/>
    <w:rsid w:val="00B21E0E"/>
    <w:rsid w:val="00B226B6"/>
    <w:rsid w:val="00B22D81"/>
    <w:rsid w:val="00B22F58"/>
    <w:rsid w:val="00B23637"/>
    <w:rsid w:val="00B23AB7"/>
    <w:rsid w:val="00B24011"/>
    <w:rsid w:val="00B2438F"/>
    <w:rsid w:val="00B24A07"/>
    <w:rsid w:val="00B24B1C"/>
    <w:rsid w:val="00B24B52"/>
    <w:rsid w:val="00B250E4"/>
    <w:rsid w:val="00B27084"/>
    <w:rsid w:val="00B272B5"/>
    <w:rsid w:val="00B27949"/>
    <w:rsid w:val="00B27AC6"/>
    <w:rsid w:val="00B3114A"/>
    <w:rsid w:val="00B3147D"/>
    <w:rsid w:val="00B3167A"/>
    <w:rsid w:val="00B31FD3"/>
    <w:rsid w:val="00B31FE5"/>
    <w:rsid w:val="00B32AED"/>
    <w:rsid w:val="00B33268"/>
    <w:rsid w:val="00B34258"/>
    <w:rsid w:val="00B3453A"/>
    <w:rsid w:val="00B3489A"/>
    <w:rsid w:val="00B349EF"/>
    <w:rsid w:val="00B3535B"/>
    <w:rsid w:val="00B3589B"/>
    <w:rsid w:val="00B35FF8"/>
    <w:rsid w:val="00B37877"/>
    <w:rsid w:val="00B37ACA"/>
    <w:rsid w:val="00B37ACD"/>
    <w:rsid w:val="00B400D1"/>
    <w:rsid w:val="00B4039F"/>
    <w:rsid w:val="00B406EC"/>
    <w:rsid w:val="00B40DAE"/>
    <w:rsid w:val="00B40FA8"/>
    <w:rsid w:val="00B41494"/>
    <w:rsid w:val="00B41ADA"/>
    <w:rsid w:val="00B42175"/>
    <w:rsid w:val="00B424C2"/>
    <w:rsid w:val="00B42766"/>
    <w:rsid w:val="00B437B5"/>
    <w:rsid w:val="00B43870"/>
    <w:rsid w:val="00B43C55"/>
    <w:rsid w:val="00B43E72"/>
    <w:rsid w:val="00B4404B"/>
    <w:rsid w:val="00B4468C"/>
    <w:rsid w:val="00B4498B"/>
    <w:rsid w:val="00B44B4C"/>
    <w:rsid w:val="00B44CB4"/>
    <w:rsid w:val="00B44EB9"/>
    <w:rsid w:val="00B450B0"/>
    <w:rsid w:val="00B45102"/>
    <w:rsid w:val="00B45A66"/>
    <w:rsid w:val="00B45DAB"/>
    <w:rsid w:val="00B4639F"/>
    <w:rsid w:val="00B46C3C"/>
    <w:rsid w:val="00B46F5E"/>
    <w:rsid w:val="00B475A3"/>
    <w:rsid w:val="00B47DC9"/>
    <w:rsid w:val="00B50620"/>
    <w:rsid w:val="00B50953"/>
    <w:rsid w:val="00B50FB1"/>
    <w:rsid w:val="00B51351"/>
    <w:rsid w:val="00B51413"/>
    <w:rsid w:val="00B51536"/>
    <w:rsid w:val="00B518D3"/>
    <w:rsid w:val="00B51909"/>
    <w:rsid w:val="00B52467"/>
    <w:rsid w:val="00B52EE6"/>
    <w:rsid w:val="00B53583"/>
    <w:rsid w:val="00B53A27"/>
    <w:rsid w:val="00B53F6A"/>
    <w:rsid w:val="00B53F74"/>
    <w:rsid w:val="00B540CA"/>
    <w:rsid w:val="00B541B0"/>
    <w:rsid w:val="00B54611"/>
    <w:rsid w:val="00B54C01"/>
    <w:rsid w:val="00B54DBB"/>
    <w:rsid w:val="00B54EAB"/>
    <w:rsid w:val="00B55A97"/>
    <w:rsid w:val="00B5604C"/>
    <w:rsid w:val="00B563F3"/>
    <w:rsid w:val="00B56546"/>
    <w:rsid w:val="00B57C5C"/>
    <w:rsid w:val="00B601A1"/>
    <w:rsid w:val="00B603F1"/>
    <w:rsid w:val="00B60940"/>
    <w:rsid w:val="00B60C6B"/>
    <w:rsid w:val="00B61507"/>
    <w:rsid w:val="00B61EB6"/>
    <w:rsid w:val="00B6207C"/>
    <w:rsid w:val="00B6231C"/>
    <w:rsid w:val="00B623FC"/>
    <w:rsid w:val="00B62DA2"/>
    <w:rsid w:val="00B630B5"/>
    <w:rsid w:val="00B63507"/>
    <w:rsid w:val="00B637C1"/>
    <w:rsid w:val="00B638F4"/>
    <w:rsid w:val="00B63D89"/>
    <w:rsid w:val="00B63D92"/>
    <w:rsid w:val="00B63E8F"/>
    <w:rsid w:val="00B63FF3"/>
    <w:rsid w:val="00B648BA"/>
    <w:rsid w:val="00B64AD5"/>
    <w:rsid w:val="00B65038"/>
    <w:rsid w:val="00B65617"/>
    <w:rsid w:val="00B658C2"/>
    <w:rsid w:val="00B65B86"/>
    <w:rsid w:val="00B65ED3"/>
    <w:rsid w:val="00B6612F"/>
    <w:rsid w:val="00B663C8"/>
    <w:rsid w:val="00B666B4"/>
    <w:rsid w:val="00B66B7F"/>
    <w:rsid w:val="00B6710E"/>
    <w:rsid w:val="00B6786E"/>
    <w:rsid w:val="00B67D79"/>
    <w:rsid w:val="00B7004F"/>
    <w:rsid w:val="00B705FE"/>
    <w:rsid w:val="00B70AD8"/>
    <w:rsid w:val="00B70DC3"/>
    <w:rsid w:val="00B71002"/>
    <w:rsid w:val="00B71253"/>
    <w:rsid w:val="00B712AC"/>
    <w:rsid w:val="00B731B8"/>
    <w:rsid w:val="00B73811"/>
    <w:rsid w:val="00B73FFB"/>
    <w:rsid w:val="00B75B7F"/>
    <w:rsid w:val="00B76827"/>
    <w:rsid w:val="00B773CE"/>
    <w:rsid w:val="00B80457"/>
    <w:rsid w:val="00B80C4E"/>
    <w:rsid w:val="00B819F6"/>
    <w:rsid w:val="00B81D4B"/>
    <w:rsid w:val="00B8249E"/>
    <w:rsid w:val="00B827FD"/>
    <w:rsid w:val="00B82EE5"/>
    <w:rsid w:val="00B83109"/>
    <w:rsid w:val="00B83933"/>
    <w:rsid w:val="00B846AB"/>
    <w:rsid w:val="00B84BDB"/>
    <w:rsid w:val="00B85538"/>
    <w:rsid w:val="00B859A7"/>
    <w:rsid w:val="00B86138"/>
    <w:rsid w:val="00B8630C"/>
    <w:rsid w:val="00B86D72"/>
    <w:rsid w:val="00B87633"/>
    <w:rsid w:val="00B87B1D"/>
    <w:rsid w:val="00B904C9"/>
    <w:rsid w:val="00B9063B"/>
    <w:rsid w:val="00B90C02"/>
    <w:rsid w:val="00B913C6"/>
    <w:rsid w:val="00B913E0"/>
    <w:rsid w:val="00B91BD9"/>
    <w:rsid w:val="00B923EB"/>
    <w:rsid w:val="00B92BB5"/>
    <w:rsid w:val="00B9359D"/>
    <w:rsid w:val="00B93851"/>
    <w:rsid w:val="00B9391F"/>
    <w:rsid w:val="00B93BA4"/>
    <w:rsid w:val="00B93C0E"/>
    <w:rsid w:val="00B93C99"/>
    <w:rsid w:val="00B94117"/>
    <w:rsid w:val="00B94422"/>
    <w:rsid w:val="00B94644"/>
    <w:rsid w:val="00B947FC"/>
    <w:rsid w:val="00B9484C"/>
    <w:rsid w:val="00B9492D"/>
    <w:rsid w:val="00B94A01"/>
    <w:rsid w:val="00B94D94"/>
    <w:rsid w:val="00B95243"/>
    <w:rsid w:val="00B95422"/>
    <w:rsid w:val="00B9542E"/>
    <w:rsid w:val="00B95503"/>
    <w:rsid w:val="00B9553A"/>
    <w:rsid w:val="00B9561E"/>
    <w:rsid w:val="00B956DA"/>
    <w:rsid w:val="00B95956"/>
    <w:rsid w:val="00B95B8E"/>
    <w:rsid w:val="00B95C41"/>
    <w:rsid w:val="00B95CC8"/>
    <w:rsid w:val="00B95E63"/>
    <w:rsid w:val="00B95FD3"/>
    <w:rsid w:val="00B96BF1"/>
    <w:rsid w:val="00B96C50"/>
    <w:rsid w:val="00B977A4"/>
    <w:rsid w:val="00B97BD2"/>
    <w:rsid w:val="00BA037F"/>
    <w:rsid w:val="00BA0407"/>
    <w:rsid w:val="00BA05CA"/>
    <w:rsid w:val="00BA0AB9"/>
    <w:rsid w:val="00BA0E0D"/>
    <w:rsid w:val="00BA1334"/>
    <w:rsid w:val="00BA2338"/>
    <w:rsid w:val="00BA2800"/>
    <w:rsid w:val="00BA2CBF"/>
    <w:rsid w:val="00BA30AD"/>
    <w:rsid w:val="00BA38B0"/>
    <w:rsid w:val="00BA3AF9"/>
    <w:rsid w:val="00BA3C1B"/>
    <w:rsid w:val="00BA4362"/>
    <w:rsid w:val="00BA5048"/>
    <w:rsid w:val="00BA51C1"/>
    <w:rsid w:val="00BA51E0"/>
    <w:rsid w:val="00BA5786"/>
    <w:rsid w:val="00BA5A04"/>
    <w:rsid w:val="00BA608D"/>
    <w:rsid w:val="00BA60CA"/>
    <w:rsid w:val="00BA63FE"/>
    <w:rsid w:val="00BA64E7"/>
    <w:rsid w:val="00BA658F"/>
    <w:rsid w:val="00BA671E"/>
    <w:rsid w:val="00BA67EF"/>
    <w:rsid w:val="00BA6A88"/>
    <w:rsid w:val="00BA6B75"/>
    <w:rsid w:val="00BA7F78"/>
    <w:rsid w:val="00BB0B0E"/>
    <w:rsid w:val="00BB0E7D"/>
    <w:rsid w:val="00BB1466"/>
    <w:rsid w:val="00BB2028"/>
    <w:rsid w:val="00BB238B"/>
    <w:rsid w:val="00BB2691"/>
    <w:rsid w:val="00BB2D8D"/>
    <w:rsid w:val="00BB381C"/>
    <w:rsid w:val="00BB3AEC"/>
    <w:rsid w:val="00BB3D27"/>
    <w:rsid w:val="00BB3F79"/>
    <w:rsid w:val="00BB4087"/>
    <w:rsid w:val="00BB4800"/>
    <w:rsid w:val="00BB4B3D"/>
    <w:rsid w:val="00BB524C"/>
    <w:rsid w:val="00BB5F33"/>
    <w:rsid w:val="00BB5F6B"/>
    <w:rsid w:val="00BB7781"/>
    <w:rsid w:val="00BB7CA3"/>
    <w:rsid w:val="00BB7F12"/>
    <w:rsid w:val="00BC0192"/>
    <w:rsid w:val="00BC021A"/>
    <w:rsid w:val="00BC0534"/>
    <w:rsid w:val="00BC06C2"/>
    <w:rsid w:val="00BC0BF0"/>
    <w:rsid w:val="00BC0C6D"/>
    <w:rsid w:val="00BC0C9E"/>
    <w:rsid w:val="00BC0EB6"/>
    <w:rsid w:val="00BC1F45"/>
    <w:rsid w:val="00BC23D8"/>
    <w:rsid w:val="00BC29FE"/>
    <w:rsid w:val="00BC2C39"/>
    <w:rsid w:val="00BC2EB5"/>
    <w:rsid w:val="00BC3566"/>
    <w:rsid w:val="00BC3E18"/>
    <w:rsid w:val="00BC41DC"/>
    <w:rsid w:val="00BC44ED"/>
    <w:rsid w:val="00BC4965"/>
    <w:rsid w:val="00BC4C32"/>
    <w:rsid w:val="00BC4CC2"/>
    <w:rsid w:val="00BC4EAB"/>
    <w:rsid w:val="00BC51DC"/>
    <w:rsid w:val="00BC5596"/>
    <w:rsid w:val="00BC5EDA"/>
    <w:rsid w:val="00BC65D0"/>
    <w:rsid w:val="00BC69EB"/>
    <w:rsid w:val="00BC6CB0"/>
    <w:rsid w:val="00BC70FE"/>
    <w:rsid w:val="00BC76DB"/>
    <w:rsid w:val="00BC792F"/>
    <w:rsid w:val="00BC79FF"/>
    <w:rsid w:val="00BD054C"/>
    <w:rsid w:val="00BD0F31"/>
    <w:rsid w:val="00BD1800"/>
    <w:rsid w:val="00BD1C93"/>
    <w:rsid w:val="00BD1D15"/>
    <w:rsid w:val="00BD1D5B"/>
    <w:rsid w:val="00BD1E70"/>
    <w:rsid w:val="00BD217E"/>
    <w:rsid w:val="00BD272D"/>
    <w:rsid w:val="00BD2840"/>
    <w:rsid w:val="00BD3C51"/>
    <w:rsid w:val="00BD3E1E"/>
    <w:rsid w:val="00BD4044"/>
    <w:rsid w:val="00BD4F9F"/>
    <w:rsid w:val="00BD569C"/>
    <w:rsid w:val="00BD5CC8"/>
    <w:rsid w:val="00BD5CF4"/>
    <w:rsid w:val="00BD6505"/>
    <w:rsid w:val="00BD6C67"/>
    <w:rsid w:val="00BD6FE7"/>
    <w:rsid w:val="00BD7C32"/>
    <w:rsid w:val="00BD7C6A"/>
    <w:rsid w:val="00BD7DEF"/>
    <w:rsid w:val="00BD7EB2"/>
    <w:rsid w:val="00BE0A37"/>
    <w:rsid w:val="00BE1F28"/>
    <w:rsid w:val="00BE225E"/>
    <w:rsid w:val="00BE296C"/>
    <w:rsid w:val="00BE2D3E"/>
    <w:rsid w:val="00BE37BA"/>
    <w:rsid w:val="00BE3B71"/>
    <w:rsid w:val="00BE3D5E"/>
    <w:rsid w:val="00BE407D"/>
    <w:rsid w:val="00BE452D"/>
    <w:rsid w:val="00BE4560"/>
    <w:rsid w:val="00BE4ED3"/>
    <w:rsid w:val="00BE573E"/>
    <w:rsid w:val="00BE5A4C"/>
    <w:rsid w:val="00BE5B2B"/>
    <w:rsid w:val="00BE5FC6"/>
    <w:rsid w:val="00BE6C06"/>
    <w:rsid w:val="00BE6CF0"/>
    <w:rsid w:val="00BE7298"/>
    <w:rsid w:val="00BE7638"/>
    <w:rsid w:val="00BE7731"/>
    <w:rsid w:val="00BE7FAD"/>
    <w:rsid w:val="00BF0491"/>
    <w:rsid w:val="00BF136D"/>
    <w:rsid w:val="00BF167A"/>
    <w:rsid w:val="00BF174E"/>
    <w:rsid w:val="00BF1A86"/>
    <w:rsid w:val="00BF1EF7"/>
    <w:rsid w:val="00BF2240"/>
    <w:rsid w:val="00BF2680"/>
    <w:rsid w:val="00BF275B"/>
    <w:rsid w:val="00BF2C94"/>
    <w:rsid w:val="00BF2D2D"/>
    <w:rsid w:val="00BF2EB4"/>
    <w:rsid w:val="00BF32A9"/>
    <w:rsid w:val="00BF3455"/>
    <w:rsid w:val="00BF3460"/>
    <w:rsid w:val="00BF37FE"/>
    <w:rsid w:val="00BF38ED"/>
    <w:rsid w:val="00BF3A5A"/>
    <w:rsid w:val="00BF3E60"/>
    <w:rsid w:val="00BF433B"/>
    <w:rsid w:val="00BF4F67"/>
    <w:rsid w:val="00BF5064"/>
    <w:rsid w:val="00BF5584"/>
    <w:rsid w:val="00BF6009"/>
    <w:rsid w:val="00BF60AA"/>
    <w:rsid w:val="00BF61F8"/>
    <w:rsid w:val="00BF63E3"/>
    <w:rsid w:val="00BF651A"/>
    <w:rsid w:val="00BF69D1"/>
    <w:rsid w:val="00BF73CB"/>
    <w:rsid w:val="00BF75C5"/>
    <w:rsid w:val="00BF78C9"/>
    <w:rsid w:val="00BF7FDB"/>
    <w:rsid w:val="00C0005B"/>
    <w:rsid w:val="00C0006B"/>
    <w:rsid w:val="00C0035A"/>
    <w:rsid w:val="00C00466"/>
    <w:rsid w:val="00C00A27"/>
    <w:rsid w:val="00C02520"/>
    <w:rsid w:val="00C0262A"/>
    <w:rsid w:val="00C02651"/>
    <w:rsid w:val="00C030AE"/>
    <w:rsid w:val="00C03D81"/>
    <w:rsid w:val="00C04848"/>
    <w:rsid w:val="00C0519F"/>
    <w:rsid w:val="00C05241"/>
    <w:rsid w:val="00C05794"/>
    <w:rsid w:val="00C06039"/>
    <w:rsid w:val="00C062D4"/>
    <w:rsid w:val="00C06948"/>
    <w:rsid w:val="00C07741"/>
    <w:rsid w:val="00C078BF"/>
    <w:rsid w:val="00C07925"/>
    <w:rsid w:val="00C0793D"/>
    <w:rsid w:val="00C07976"/>
    <w:rsid w:val="00C07A79"/>
    <w:rsid w:val="00C07D53"/>
    <w:rsid w:val="00C07D90"/>
    <w:rsid w:val="00C07E2B"/>
    <w:rsid w:val="00C07EDC"/>
    <w:rsid w:val="00C10137"/>
    <w:rsid w:val="00C10438"/>
    <w:rsid w:val="00C106B7"/>
    <w:rsid w:val="00C1104A"/>
    <w:rsid w:val="00C11427"/>
    <w:rsid w:val="00C11EB6"/>
    <w:rsid w:val="00C1230D"/>
    <w:rsid w:val="00C14063"/>
    <w:rsid w:val="00C14355"/>
    <w:rsid w:val="00C14E08"/>
    <w:rsid w:val="00C1524E"/>
    <w:rsid w:val="00C1546C"/>
    <w:rsid w:val="00C15737"/>
    <w:rsid w:val="00C1608E"/>
    <w:rsid w:val="00C160A6"/>
    <w:rsid w:val="00C166D1"/>
    <w:rsid w:val="00C166F1"/>
    <w:rsid w:val="00C1684D"/>
    <w:rsid w:val="00C1734E"/>
    <w:rsid w:val="00C17FA0"/>
    <w:rsid w:val="00C2046B"/>
    <w:rsid w:val="00C2095F"/>
    <w:rsid w:val="00C20F7F"/>
    <w:rsid w:val="00C2125A"/>
    <w:rsid w:val="00C2174E"/>
    <w:rsid w:val="00C21FBD"/>
    <w:rsid w:val="00C224C7"/>
    <w:rsid w:val="00C22A60"/>
    <w:rsid w:val="00C22AF6"/>
    <w:rsid w:val="00C232E5"/>
    <w:rsid w:val="00C23535"/>
    <w:rsid w:val="00C2416F"/>
    <w:rsid w:val="00C24494"/>
    <w:rsid w:val="00C24EF5"/>
    <w:rsid w:val="00C251D2"/>
    <w:rsid w:val="00C252A3"/>
    <w:rsid w:val="00C25500"/>
    <w:rsid w:val="00C2554A"/>
    <w:rsid w:val="00C25EE8"/>
    <w:rsid w:val="00C266CD"/>
    <w:rsid w:val="00C27328"/>
    <w:rsid w:val="00C27662"/>
    <w:rsid w:val="00C27A52"/>
    <w:rsid w:val="00C27A6E"/>
    <w:rsid w:val="00C27ED6"/>
    <w:rsid w:val="00C30123"/>
    <w:rsid w:val="00C30124"/>
    <w:rsid w:val="00C30A39"/>
    <w:rsid w:val="00C30B24"/>
    <w:rsid w:val="00C30C60"/>
    <w:rsid w:val="00C30F4F"/>
    <w:rsid w:val="00C3137F"/>
    <w:rsid w:val="00C31676"/>
    <w:rsid w:val="00C32A88"/>
    <w:rsid w:val="00C3317F"/>
    <w:rsid w:val="00C33447"/>
    <w:rsid w:val="00C3348F"/>
    <w:rsid w:val="00C33FF9"/>
    <w:rsid w:val="00C34450"/>
    <w:rsid w:val="00C34871"/>
    <w:rsid w:val="00C3494B"/>
    <w:rsid w:val="00C34DF8"/>
    <w:rsid w:val="00C351F6"/>
    <w:rsid w:val="00C3540F"/>
    <w:rsid w:val="00C3545D"/>
    <w:rsid w:val="00C35F5F"/>
    <w:rsid w:val="00C35F7E"/>
    <w:rsid w:val="00C3610A"/>
    <w:rsid w:val="00C3663A"/>
    <w:rsid w:val="00C36743"/>
    <w:rsid w:val="00C37A61"/>
    <w:rsid w:val="00C408AA"/>
    <w:rsid w:val="00C40936"/>
    <w:rsid w:val="00C4098A"/>
    <w:rsid w:val="00C409F8"/>
    <w:rsid w:val="00C40DC9"/>
    <w:rsid w:val="00C410A5"/>
    <w:rsid w:val="00C4174E"/>
    <w:rsid w:val="00C417E0"/>
    <w:rsid w:val="00C4187A"/>
    <w:rsid w:val="00C42927"/>
    <w:rsid w:val="00C42AD7"/>
    <w:rsid w:val="00C4326C"/>
    <w:rsid w:val="00C43B36"/>
    <w:rsid w:val="00C440CA"/>
    <w:rsid w:val="00C44CB4"/>
    <w:rsid w:val="00C44F8D"/>
    <w:rsid w:val="00C45221"/>
    <w:rsid w:val="00C45329"/>
    <w:rsid w:val="00C45CA2"/>
    <w:rsid w:val="00C464EF"/>
    <w:rsid w:val="00C46582"/>
    <w:rsid w:val="00C46B43"/>
    <w:rsid w:val="00C473C6"/>
    <w:rsid w:val="00C47426"/>
    <w:rsid w:val="00C4751E"/>
    <w:rsid w:val="00C47B3D"/>
    <w:rsid w:val="00C50780"/>
    <w:rsid w:val="00C50DD1"/>
    <w:rsid w:val="00C51624"/>
    <w:rsid w:val="00C518FA"/>
    <w:rsid w:val="00C51A60"/>
    <w:rsid w:val="00C51FEA"/>
    <w:rsid w:val="00C525AF"/>
    <w:rsid w:val="00C527AE"/>
    <w:rsid w:val="00C52BC3"/>
    <w:rsid w:val="00C53080"/>
    <w:rsid w:val="00C530FB"/>
    <w:rsid w:val="00C53153"/>
    <w:rsid w:val="00C532D7"/>
    <w:rsid w:val="00C5355D"/>
    <w:rsid w:val="00C5356C"/>
    <w:rsid w:val="00C539BB"/>
    <w:rsid w:val="00C539E1"/>
    <w:rsid w:val="00C53B6C"/>
    <w:rsid w:val="00C53B8B"/>
    <w:rsid w:val="00C53BCB"/>
    <w:rsid w:val="00C53BF0"/>
    <w:rsid w:val="00C53FF1"/>
    <w:rsid w:val="00C54711"/>
    <w:rsid w:val="00C54717"/>
    <w:rsid w:val="00C54906"/>
    <w:rsid w:val="00C5499F"/>
    <w:rsid w:val="00C54CBD"/>
    <w:rsid w:val="00C54E81"/>
    <w:rsid w:val="00C5552E"/>
    <w:rsid w:val="00C559A4"/>
    <w:rsid w:val="00C55A8A"/>
    <w:rsid w:val="00C55CE3"/>
    <w:rsid w:val="00C55FEB"/>
    <w:rsid w:val="00C56028"/>
    <w:rsid w:val="00C56640"/>
    <w:rsid w:val="00C5665D"/>
    <w:rsid w:val="00C570A8"/>
    <w:rsid w:val="00C577BF"/>
    <w:rsid w:val="00C57C6A"/>
    <w:rsid w:val="00C57CBB"/>
    <w:rsid w:val="00C60088"/>
    <w:rsid w:val="00C60C35"/>
    <w:rsid w:val="00C6184C"/>
    <w:rsid w:val="00C61A6E"/>
    <w:rsid w:val="00C61F03"/>
    <w:rsid w:val="00C62171"/>
    <w:rsid w:val="00C62367"/>
    <w:rsid w:val="00C629D9"/>
    <w:rsid w:val="00C62D91"/>
    <w:rsid w:val="00C62DA2"/>
    <w:rsid w:val="00C62E5A"/>
    <w:rsid w:val="00C634A6"/>
    <w:rsid w:val="00C6352F"/>
    <w:rsid w:val="00C63736"/>
    <w:rsid w:val="00C6379D"/>
    <w:rsid w:val="00C638CA"/>
    <w:rsid w:val="00C63D29"/>
    <w:rsid w:val="00C643D7"/>
    <w:rsid w:val="00C643EC"/>
    <w:rsid w:val="00C648EB"/>
    <w:rsid w:val="00C64E7A"/>
    <w:rsid w:val="00C65048"/>
    <w:rsid w:val="00C654DD"/>
    <w:rsid w:val="00C658DC"/>
    <w:rsid w:val="00C66262"/>
    <w:rsid w:val="00C667FD"/>
    <w:rsid w:val="00C66A43"/>
    <w:rsid w:val="00C66D44"/>
    <w:rsid w:val="00C6704F"/>
    <w:rsid w:val="00C672EA"/>
    <w:rsid w:val="00C67AA4"/>
    <w:rsid w:val="00C67C9D"/>
    <w:rsid w:val="00C7074F"/>
    <w:rsid w:val="00C70753"/>
    <w:rsid w:val="00C70963"/>
    <w:rsid w:val="00C70E63"/>
    <w:rsid w:val="00C71499"/>
    <w:rsid w:val="00C71D40"/>
    <w:rsid w:val="00C72537"/>
    <w:rsid w:val="00C7259A"/>
    <w:rsid w:val="00C728D8"/>
    <w:rsid w:val="00C7309E"/>
    <w:rsid w:val="00C73421"/>
    <w:rsid w:val="00C74280"/>
    <w:rsid w:val="00C742E0"/>
    <w:rsid w:val="00C74342"/>
    <w:rsid w:val="00C74972"/>
    <w:rsid w:val="00C7552F"/>
    <w:rsid w:val="00C76356"/>
    <w:rsid w:val="00C767BC"/>
    <w:rsid w:val="00C769D2"/>
    <w:rsid w:val="00C76A86"/>
    <w:rsid w:val="00C76CFB"/>
    <w:rsid w:val="00C76EE4"/>
    <w:rsid w:val="00C77E22"/>
    <w:rsid w:val="00C801C8"/>
    <w:rsid w:val="00C802EA"/>
    <w:rsid w:val="00C80815"/>
    <w:rsid w:val="00C80FF6"/>
    <w:rsid w:val="00C816C4"/>
    <w:rsid w:val="00C820CD"/>
    <w:rsid w:val="00C82112"/>
    <w:rsid w:val="00C83739"/>
    <w:rsid w:val="00C83984"/>
    <w:rsid w:val="00C83E8A"/>
    <w:rsid w:val="00C83FE9"/>
    <w:rsid w:val="00C841ED"/>
    <w:rsid w:val="00C84828"/>
    <w:rsid w:val="00C84C83"/>
    <w:rsid w:val="00C85327"/>
    <w:rsid w:val="00C858F9"/>
    <w:rsid w:val="00C85A23"/>
    <w:rsid w:val="00C85E1B"/>
    <w:rsid w:val="00C85E2A"/>
    <w:rsid w:val="00C86096"/>
    <w:rsid w:val="00C865DD"/>
    <w:rsid w:val="00C86D93"/>
    <w:rsid w:val="00C86E77"/>
    <w:rsid w:val="00C87930"/>
    <w:rsid w:val="00C87C28"/>
    <w:rsid w:val="00C87DD1"/>
    <w:rsid w:val="00C87DE7"/>
    <w:rsid w:val="00C90E55"/>
    <w:rsid w:val="00C91124"/>
    <w:rsid w:val="00C9130C"/>
    <w:rsid w:val="00C91C68"/>
    <w:rsid w:val="00C92B82"/>
    <w:rsid w:val="00C92C9A"/>
    <w:rsid w:val="00C9384A"/>
    <w:rsid w:val="00C93ABF"/>
    <w:rsid w:val="00C94368"/>
    <w:rsid w:val="00C94755"/>
    <w:rsid w:val="00C9508A"/>
    <w:rsid w:val="00C957F4"/>
    <w:rsid w:val="00C95C9A"/>
    <w:rsid w:val="00C961BA"/>
    <w:rsid w:val="00C9682F"/>
    <w:rsid w:val="00C96A8F"/>
    <w:rsid w:val="00C96C88"/>
    <w:rsid w:val="00C9766D"/>
    <w:rsid w:val="00C97F93"/>
    <w:rsid w:val="00CA05E1"/>
    <w:rsid w:val="00CA066F"/>
    <w:rsid w:val="00CA082F"/>
    <w:rsid w:val="00CA089A"/>
    <w:rsid w:val="00CA094C"/>
    <w:rsid w:val="00CA1BF5"/>
    <w:rsid w:val="00CA2032"/>
    <w:rsid w:val="00CA265D"/>
    <w:rsid w:val="00CA2F77"/>
    <w:rsid w:val="00CA3671"/>
    <w:rsid w:val="00CA3E64"/>
    <w:rsid w:val="00CA3EAB"/>
    <w:rsid w:val="00CA4423"/>
    <w:rsid w:val="00CA4B5A"/>
    <w:rsid w:val="00CA4BB4"/>
    <w:rsid w:val="00CA4EDA"/>
    <w:rsid w:val="00CA4FBE"/>
    <w:rsid w:val="00CA509E"/>
    <w:rsid w:val="00CA567D"/>
    <w:rsid w:val="00CA5B0D"/>
    <w:rsid w:val="00CA5CE3"/>
    <w:rsid w:val="00CA6043"/>
    <w:rsid w:val="00CA6662"/>
    <w:rsid w:val="00CA6AEE"/>
    <w:rsid w:val="00CA6CBA"/>
    <w:rsid w:val="00CA70D5"/>
    <w:rsid w:val="00CA768C"/>
    <w:rsid w:val="00CA771F"/>
    <w:rsid w:val="00CA7898"/>
    <w:rsid w:val="00CA7B1D"/>
    <w:rsid w:val="00CA7CDC"/>
    <w:rsid w:val="00CB01A2"/>
    <w:rsid w:val="00CB08C1"/>
    <w:rsid w:val="00CB11F4"/>
    <w:rsid w:val="00CB12EB"/>
    <w:rsid w:val="00CB1960"/>
    <w:rsid w:val="00CB249F"/>
    <w:rsid w:val="00CB369B"/>
    <w:rsid w:val="00CB36C0"/>
    <w:rsid w:val="00CB3C85"/>
    <w:rsid w:val="00CB3D19"/>
    <w:rsid w:val="00CB3F84"/>
    <w:rsid w:val="00CB3FD7"/>
    <w:rsid w:val="00CB4021"/>
    <w:rsid w:val="00CB419B"/>
    <w:rsid w:val="00CB449A"/>
    <w:rsid w:val="00CB45B4"/>
    <w:rsid w:val="00CB4915"/>
    <w:rsid w:val="00CB491E"/>
    <w:rsid w:val="00CB4ECE"/>
    <w:rsid w:val="00CB52B3"/>
    <w:rsid w:val="00CB5F58"/>
    <w:rsid w:val="00CB6368"/>
    <w:rsid w:val="00CB6871"/>
    <w:rsid w:val="00CB6A4B"/>
    <w:rsid w:val="00CB76B6"/>
    <w:rsid w:val="00CB7E52"/>
    <w:rsid w:val="00CB7ECA"/>
    <w:rsid w:val="00CB7FF9"/>
    <w:rsid w:val="00CC01CD"/>
    <w:rsid w:val="00CC046D"/>
    <w:rsid w:val="00CC07FC"/>
    <w:rsid w:val="00CC0849"/>
    <w:rsid w:val="00CC0A69"/>
    <w:rsid w:val="00CC110D"/>
    <w:rsid w:val="00CC1431"/>
    <w:rsid w:val="00CC1523"/>
    <w:rsid w:val="00CC269F"/>
    <w:rsid w:val="00CC2B1A"/>
    <w:rsid w:val="00CC2B7A"/>
    <w:rsid w:val="00CC2E0B"/>
    <w:rsid w:val="00CC310A"/>
    <w:rsid w:val="00CC3366"/>
    <w:rsid w:val="00CC39C4"/>
    <w:rsid w:val="00CC3E14"/>
    <w:rsid w:val="00CC40A0"/>
    <w:rsid w:val="00CC43C8"/>
    <w:rsid w:val="00CC517F"/>
    <w:rsid w:val="00CC53D5"/>
    <w:rsid w:val="00CC58D2"/>
    <w:rsid w:val="00CC5C2B"/>
    <w:rsid w:val="00CC6766"/>
    <w:rsid w:val="00CC67A3"/>
    <w:rsid w:val="00CC6BE9"/>
    <w:rsid w:val="00CC7527"/>
    <w:rsid w:val="00CC75FA"/>
    <w:rsid w:val="00CC77EB"/>
    <w:rsid w:val="00CD0030"/>
    <w:rsid w:val="00CD064A"/>
    <w:rsid w:val="00CD0C04"/>
    <w:rsid w:val="00CD1427"/>
    <w:rsid w:val="00CD18EB"/>
    <w:rsid w:val="00CD1989"/>
    <w:rsid w:val="00CD1BF2"/>
    <w:rsid w:val="00CD1F26"/>
    <w:rsid w:val="00CD1F4F"/>
    <w:rsid w:val="00CD2D44"/>
    <w:rsid w:val="00CD40A5"/>
    <w:rsid w:val="00CD546D"/>
    <w:rsid w:val="00CD5AE7"/>
    <w:rsid w:val="00CD5F7C"/>
    <w:rsid w:val="00CD604A"/>
    <w:rsid w:val="00CD6152"/>
    <w:rsid w:val="00CD645F"/>
    <w:rsid w:val="00CD6A11"/>
    <w:rsid w:val="00CD6C98"/>
    <w:rsid w:val="00CD6D80"/>
    <w:rsid w:val="00CD6F7F"/>
    <w:rsid w:val="00CD71DF"/>
    <w:rsid w:val="00CD786C"/>
    <w:rsid w:val="00CD79F5"/>
    <w:rsid w:val="00CD7D83"/>
    <w:rsid w:val="00CD7E27"/>
    <w:rsid w:val="00CE05CD"/>
    <w:rsid w:val="00CE0C89"/>
    <w:rsid w:val="00CE149D"/>
    <w:rsid w:val="00CE191C"/>
    <w:rsid w:val="00CE2064"/>
    <w:rsid w:val="00CE2226"/>
    <w:rsid w:val="00CE22CE"/>
    <w:rsid w:val="00CE2666"/>
    <w:rsid w:val="00CE29DE"/>
    <w:rsid w:val="00CE2D24"/>
    <w:rsid w:val="00CE3003"/>
    <w:rsid w:val="00CE30E2"/>
    <w:rsid w:val="00CE3316"/>
    <w:rsid w:val="00CE38B6"/>
    <w:rsid w:val="00CE3C36"/>
    <w:rsid w:val="00CE3C97"/>
    <w:rsid w:val="00CE3DC1"/>
    <w:rsid w:val="00CE4102"/>
    <w:rsid w:val="00CE49B4"/>
    <w:rsid w:val="00CE50F2"/>
    <w:rsid w:val="00CE5E99"/>
    <w:rsid w:val="00CE66C3"/>
    <w:rsid w:val="00CE6F60"/>
    <w:rsid w:val="00CE7364"/>
    <w:rsid w:val="00CE783A"/>
    <w:rsid w:val="00CE78AE"/>
    <w:rsid w:val="00CF00E6"/>
    <w:rsid w:val="00CF01D8"/>
    <w:rsid w:val="00CF0A65"/>
    <w:rsid w:val="00CF0B01"/>
    <w:rsid w:val="00CF0F34"/>
    <w:rsid w:val="00CF1350"/>
    <w:rsid w:val="00CF13F3"/>
    <w:rsid w:val="00CF147D"/>
    <w:rsid w:val="00CF1A9D"/>
    <w:rsid w:val="00CF28D0"/>
    <w:rsid w:val="00CF33C8"/>
    <w:rsid w:val="00CF3698"/>
    <w:rsid w:val="00CF40D9"/>
    <w:rsid w:val="00CF41A4"/>
    <w:rsid w:val="00CF42B1"/>
    <w:rsid w:val="00CF42D3"/>
    <w:rsid w:val="00CF431C"/>
    <w:rsid w:val="00CF4BC7"/>
    <w:rsid w:val="00CF540C"/>
    <w:rsid w:val="00CF5A27"/>
    <w:rsid w:val="00CF652C"/>
    <w:rsid w:val="00CF680D"/>
    <w:rsid w:val="00CF68FA"/>
    <w:rsid w:val="00CF694A"/>
    <w:rsid w:val="00CF731D"/>
    <w:rsid w:val="00CF7376"/>
    <w:rsid w:val="00CF73B9"/>
    <w:rsid w:val="00CF785E"/>
    <w:rsid w:val="00D001F5"/>
    <w:rsid w:val="00D008CD"/>
    <w:rsid w:val="00D01696"/>
    <w:rsid w:val="00D01A1A"/>
    <w:rsid w:val="00D01AA7"/>
    <w:rsid w:val="00D01F88"/>
    <w:rsid w:val="00D02176"/>
    <w:rsid w:val="00D02516"/>
    <w:rsid w:val="00D0283D"/>
    <w:rsid w:val="00D03E9C"/>
    <w:rsid w:val="00D040DD"/>
    <w:rsid w:val="00D046D2"/>
    <w:rsid w:val="00D04863"/>
    <w:rsid w:val="00D04FE8"/>
    <w:rsid w:val="00D05339"/>
    <w:rsid w:val="00D05756"/>
    <w:rsid w:val="00D05AA5"/>
    <w:rsid w:val="00D061B9"/>
    <w:rsid w:val="00D06807"/>
    <w:rsid w:val="00D06DEA"/>
    <w:rsid w:val="00D07F38"/>
    <w:rsid w:val="00D102C7"/>
    <w:rsid w:val="00D10B05"/>
    <w:rsid w:val="00D10E0E"/>
    <w:rsid w:val="00D10F98"/>
    <w:rsid w:val="00D111E4"/>
    <w:rsid w:val="00D11250"/>
    <w:rsid w:val="00D117B4"/>
    <w:rsid w:val="00D11A3B"/>
    <w:rsid w:val="00D11A5F"/>
    <w:rsid w:val="00D12133"/>
    <w:rsid w:val="00D12257"/>
    <w:rsid w:val="00D134F4"/>
    <w:rsid w:val="00D13875"/>
    <w:rsid w:val="00D13E88"/>
    <w:rsid w:val="00D14450"/>
    <w:rsid w:val="00D1467D"/>
    <w:rsid w:val="00D14E1D"/>
    <w:rsid w:val="00D154E8"/>
    <w:rsid w:val="00D156E2"/>
    <w:rsid w:val="00D15804"/>
    <w:rsid w:val="00D162A9"/>
    <w:rsid w:val="00D16E13"/>
    <w:rsid w:val="00D16E83"/>
    <w:rsid w:val="00D17358"/>
    <w:rsid w:val="00D179F0"/>
    <w:rsid w:val="00D17FAD"/>
    <w:rsid w:val="00D211D2"/>
    <w:rsid w:val="00D21385"/>
    <w:rsid w:val="00D218A8"/>
    <w:rsid w:val="00D21D01"/>
    <w:rsid w:val="00D21DCC"/>
    <w:rsid w:val="00D224A4"/>
    <w:rsid w:val="00D22E39"/>
    <w:rsid w:val="00D22F0F"/>
    <w:rsid w:val="00D235F2"/>
    <w:rsid w:val="00D23772"/>
    <w:rsid w:val="00D23B0E"/>
    <w:rsid w:val="00D23BA1"/>
    <w:rsid w:val="00D23F4A"/>
    <w:rsid w:val="00D2487F"/>
    <w:rsid w:val="00D24973"/>
    <w:rsid w:val="00D24CCF"/>
    <w:rsid w:val="00D24F25"/>
    <w:rsid w:val="00D24F4D"/>
    <w:rsid w:val="00D24F64"/>
    <w:rsid w:val="00D252A8"/>
    <w:rsid w:val="00D2531C"/>
    <w:rsid w:val="00D2580C"/>
    <w:rsid w:val="00D25A19"/>
    <w:rsid w:val="00D265F3"/>
    <w:rsid w:val="00D26A20"/>
    <w:rsid w:val="00D26B3C"/>
    <w:rsid w:val="00D26E2D"/>
    <w:rsid w:val="00D30361"/>
    <w:rsid w:val="00D30499"/>
    <w:rsid w:val="00D306EC"/>
    <w:rsid w:val="00D309B7"/>
    <w:rsid w:val="00D30D59"/>
    <w:rsid w:val="00D3117F"/>
    <w:rsid w:val="00D31DF8"/>
    <w:rsid w:val="00D323D0"/>
    <w:rsid w:val="00D32CF5"/>
    <w:rsid w:val="00D333E6"/>
    <w:rsid w:val="00D33A3D"/>
    <w:rsid w:val="00D33BEA"/>
    <w:rsid w:val="00D34095"/>
    <w:rsid w:val="00D36463"/>
    <w:rsid w:val="00D36E4F"/>
    <w:rsid w:val="00D374B0"/>
    <w:rsid w:val="00D37599"/>
    <w:rsid w:val="00D400FE"/>
    <w:rsid w:val="00D4022E"/>
    <w:rsid w:val="00D4029D"/>
    <w:rsid w:val="00D402C2"/>
    <w:rsid w:val="00D40504"/>
    <w:rsid w:val="00D40706"/>
    <w:rsid w:val="00D40921"/>
    <w:rsid w:val="00D40FD5"/>
    <w:rsid w:val="00D41296"/>
    <w:rsid w:val="00D422CB"/>
    <w:rsid w:val="00D42456"/>
    <w:rsid w:val="00D426A9"/>
    <w:rsid w:val="00D42DB7"/>
    <w:rsid w:val="00D43276"/>
    <w:rsid w:val="00D434DD"/>
    <w:rsid w:val="00D438A1"/>
    <w:rsid w:val="00D43DA9"/>
    <w:rsid w:val="00D44322"/>
    <w:rsid w:val="00D443A0"/>
    <w:rsid w:val="00D444DA"/>
    <w:rsid w:val="00D4470A"/>
    <w:rsid w:val="00D44D64"/>
    <w:rsid w:val="00D45B70"/>
    <w:rsid w:val="00D45CBA"/>
    <w:rsid w:val="00D45E1E"/>
    <w:rsid w:val="00D46BD4"/>
    <w:rsid w:val="00D47421"/>
    <w:rsid w:val="00D475A7"/>
    <w:rsid w:val="00D47A68"/>
    <w:rsid w:val="00D5099E"/>
    <w:rsid w:val="00D50F9E"/>
    <w:rsid w:val="00D51A65"/>
    <w:rsid w:val="00D5211A"/>
    <w:rsid w:val="00D5232B"/>
    <w:rsid w:val="00D52366"/>
    <w:rsid w:val="00D524A0"/>
    <w:rsid w:val="00D52851"/>
    <w:rsid w:val="00D53222"/>
    <w:rsid w:val="00D537A6"/>
    <w:rsid w:val="00D53811"/>
    <w:rsid w:val="00D53C6B"/>
    <w:rsid w:val="00D54068"/>
    <w:rsid w:val="00D54390"/>
    <w:rsid w:val="00D545C0"/>
    <w:rsid w:val="00D54819"/>
    <w:rsid w:val="00D54BA7"/>
    <w:rsid w:val="00D5541E"/>
    <w:rsid w:val="00D559A3"/>
    <w:rsid w:val="00D55DF7"/>
    <w:rsid w:val="00D55FE5"/>
    <w:rsid w:val="00D5608F"/>
    <w:rsid w:val="00D5680F"/>
    <w:rsid w:val="00D575C1"/>
    <w:rsid w:val="00D57A44"/>
    <w:rsid w:val="00D57E86"/>
    <w:rsid w:val="00D60222"/>
    <w:rsid w:val="00D602C1"/>
    <w:rsid w:val="00D602FA"/>
    <w:rsid w:val="00D6177D"/>
    <w:rsid w:val="00D618F5"/>
    <w:rsid w:val="00D62338"/>
    <w:rsid w:val="00D624F3"/>
    <w:rsid w:val="00D62E1F"/>
    <w:rsid w:val="00D6384D"/>
    <w:rsid w:val="00D64A9F"/>
    <w:rsid w:val="00D64CFD"/>
    <w:rsid w:val="00D6640D"/>
    <w:rsid w:val="00D66952"/>
    <w:rsid w:val="00D67B89"/>
    <w:rsid w:val="00D700A2"/>
    <w:rsid w:val="00D702AD"/>
    <w:rsid w:val="00D709DC"/>
    <w:rsid w:val="00D70ABB"/>
    <w:rsid w:val="00D7161B"/>
    <w:rsid w:val="00D718B2"/>
    <w:rsid w:val="00D72146"/>
    <w:rsid w:val="00D72457"/>
    <w:rsid w:val="00D72B92"/>
    <w:rsid w:val="00D72D90"/>
    <w:rsid w:val="00D73597"/>
    <w:rsid w:val="00D7398F"/>
    <w:rsid w:val="00D739ED"/>
    <w:rsid w:val="00D73AE0"/>
    <w:rsid w:val="00D747C9"/>
    <w:rsid w:val="00D74F63"/>
    <w:rsid w:val="00D75232"/>
    <w:rsid w:val="00D7549D"/>
    <w:rsid w:val="00D75690"/>
    <w:rsid w:val="00D75E3B"/>
    <w:rsid w:val="00D76660"/>
    <w:rsid w:val="00D76BA4"/>
    <w:rsid w:val="00D76CB5"/>
    <w:rsid w:val="00D80966"/>
    <w:rsid w:val="00D80C49"/>
    <w:rsid w:val="00D80CF9"/>
    <w:rsid w:val="00D80E24"/>
    <w:rsid w:val="00D8100F"/>
    <w:rsid w:val="00D813E1"/>
    <w:rsid w:val="00D815C2"/>
    <w:rsid w:val="00D815EB"/>
    <w:rsid w:val="00D82432"/>
    <w:rsid w:val="00D8299B"/>
    <w:rsid w:val="00D83492"/>
    <w:rsid w:val="00D8414E"/>
    <w:rsid w:val="00D84A1C"/>
    <w:rsid w:val="00D84DCB"/>
    <w:rsid w:val="00D84E1C"/>
    <w:rsid w:val="00D84F02"/>
    <w:rsid w:val="00D853AB"/>
    <w:rsid w:val="00D8572C"/>
    <w:rsid w:val="00D85DCC"/>
    <w:rsid w:val="00D85E81"/>
    <w:rsid w:val="00D86E5A"/>
    <w:rsid w:val="00D876C5"/>
    <w:rsid w:val="00D87F6A"/>
    <w:rsid w:val="00D90115"/>
    <w:rsid w:val="00D901A7"/>
    <w:rsid w:val="00D90AD6"/>
    <w:rsid w:val="00D910C6"/>
    <w:rsid w:val="00D91343"/>
    <w:rsid w:val="00D93023"/>
    <w:rsid w:val="00D93231"/>
    <w:rsid w:val="00D9331F"/>
    <w:rsid w:val="00D93397"/>
    <w:rsid w:val="00D939E8"/>
    <w:rsid w:val="00D93D11"/>
    <w:rsid w:val="00D93D1C"/>
    <w:rsid w:val="00D940DE"/>
    <w:rsid w:val="00D9436B"/>
    <w:rsid w:val="00D948F4"/>
    <w:rsid w:val="00D94BC0"/>
    <w:rsid w:val="00D950C1"/>
    <w:rsid w:val="00D95297"/>
    <w:rsid w:val="00D9557B"/>
    <w:rsid w:val="00D95634"/>
    <w:rsid w:val="00D959E2"/>
    <w:rsid w:val="00D95CFB"/>
    <w:rsid w:val="00D96073"/>
    <w:rsid w:val="00D96539"/>
    <w:rsid w:val="00D96B0E"/>
    <w:rsid w:val="00D96D61"/>
    <w:rsid w:val="00D9755A"/>
    <w:rsid w:val="00D977C4"/>
    <w:rsid w:val="00D97AEE"/>
    <w:rsid w:val="00D97FFE"/>
    <w:rsid w:val="00DA02A1"/>
    <w:rsid w:val="00DA03D9"/>
    <w:rsid w:val="00DA09DE"/>
    <w:rsid w:val="00DA12A3"/>
    <w:rsid w:val="00DA13E2"/>
    <w:rsid w:val="00DA1414"/>
    <w:rsid w:val="00DA23CB"/>
    <w:rsid w:val="00DA2865"/>
    <w:rsid w:val="00DA2F6C"/>
    <w:rsid w:val="00DA30A6"/>
    <w:rsid w:val="00DA332B"/>
    <w:rsid w:val="00DA4A5B"/>
    <w:rsid w:val="00DA53E8"/>
    <w:rsid w:val="00DA5D27"/>
    <w:rsid w:val="00DA6202"/>
    <w:rsid w:val="00DA64BD"/>
    <w:rsid w:val="00DA752D"/>
    <w:rsid w:val="00DA775C"/>
    <w:rsid w:val="00DA782A"/>
    <w:rsid w:val="00DA7D49"/>
    <w:rsid w:val="00DA7F73"/>
    <w:rsid w:val="00DB032E"/>
    <w:rsid w:val="00DB0717"/>
    <w:rsid w:val="00DB10A8"/>
    <w:rsid w:val="00DB1426"/>
    <w:rsid w:val="00DB1A56"/>
    <w:rsid w:val="00DB1B30"/>
    <w:rsid w:val="00DB20E5"/>
    <w:rsid w:val="00DB2281"/>
    <w:rsid w:val="00DB2810"/>
    <w:rsid w:val="00DB317D"/>
    <w:rsid w:val="00DB3871"/>
    <w:rsid w:val="00DB3D78"/>
    <w:rsid w:val="00DB3F32"/>
    <w:rsid w:val="00DB4374"/>
    <w:rsid w:val="00DB4444"/>
    <w:rsid w:val="00DB4454"/>
    <w:rsid w:val="00DB46C3"/>
    <w:rsid w:val="00DB4C55"/>
    <w:rsid w:val="00DB4C6E"/>
    <w:rsid w:val="00DB54ED"/>
    <w:rsid w:val="00DB5D44"/>
    <w:rsid w:val="00DB5D4E"/>
    <w:rsid w:val="00DB5EE9"/>
    <w:rsid w:val="00DB611B"/>
    <w:rsid w:val="00DB6218"/>
    <w:rsid w:val="00DB638A"/>
    <w:rsid w:val="00DB6709"/>
    <w:rsid w:val="00DB6C8F"/>
    <w:rsid w:val="00DB72B2"/>
    <w:rsid w:val="00DB7473"/>
    <w:rsid w:val="00DB7510"/>
    <w:rsid w:val="00DB7515"/>
    <w:rsid w:val="00DB7FD8"/>
    <w:rsid w:val="00DC0BB1"/>
    <w:rsid w:val="00DC0BC2"/>
    <w:rsid w:val="00DC1236"/>
    <w:rsid w:val="00DC14FF"/>
    <w:rsid w:val="00DC18FD"/>
    <w:rsid w:val="00DC1954"/>
    <w:rsid w:val="00DC22C0"/>
    <w:rsid w:val="00DC2363"/>
    <w:rsid w:val="00DC2819"/>
    <w:rsid w:val="00DC2945"/>
    <w:rsid w:val="00DC3121"/>
    <w:rsid w:val="00DC321A"/>
    <w:rsid w:val="00DC3431"/>
    <w:rsid w:val="00DC3DC8"/>
    <w:rsid w:val="00DC3ED0"/>
    <w:rsid w:val="00DC4D4B"/>
    <w:rsid w:val="00DC4EB4"/>
    <w:rsid w:val="00DC5931"/>
    <w:rsid w:val="00DC59A8"/>
    <w:rsid w:val="00DC5B77"/>
    <w:rsid w:val="00DC5BEC"/>
    <w:rsid w:val="00DC5C02"/>
    <w:rsid w:val="00DC5DD2"/>
    <w:rsid w:val="00DC5E98"/>
    <w:rsid w:val="00DC65E7"/>
    <w:rsid w:val="00DC665E"/>
    <w:rsid w:val="00DC72C4"/>
    <w:rsid w:val="00DC72D5"/>
    <w:rsid w:val="00DC7384"/>
    <w:rsid w:val="00DC7525"/>
    <w:rsid w:val="00DC75FF"/>
    <w:rsid w:val="00DC7B29"/>
    <w:rsid w:val="00DD0393"/>
    <w:rsid w:val="00DD06C2"/>
    <w:rsid w:val="00DD07B1"/>
    <w:rsid w:val="00DD1390"/>
    <w:rsid w:val="00DD1504"/>
    <w:rsid w:val="00DD15F2"/>
    <w:rsid w:val="00DD1666"/>
    <w:rsid w:val="00DD207A"/>
    <w:rsid w:val="00DD28FE"/>
    <w:rsid w:val="00DD2D2C"/>
    <w:rsid w:val="00DD3380"/>
    <w:rsid w:val="00DD3381"/>
    <w:rsid w:val="00DD3466"/>
    <w:rsid w:val="00DD3ADA"/>
    <w:rsid w:val="00DD3AE4"/>
    <w:rsid w:val="00DD3BA1"/>
    <w:rsid w:val="00DD3C9F"/>
    <w:rsid w:val="00DD3CBC"/>
    <w:rsid w:val="00DD3E8C"/>
    <w:rsid w:val="00DD4701"/>
    <w:rsid w:val="00DD4778"/>
    <w:rsid w:val="00DD47FF"/>
    <w:rsid w:val="00DD4822"/>
    <w:rsid w:val="00DD4867"/>
    <w:rsid w:val="00DD4C0A"/>
    <w:rsid w:val="00DD4EE6"/>
    <w:rsid w:val="00DD5704"/>
    <w:rsid w:val="00DD6B2D"/>
    <w:rsid w:val="00DD6B7A"/>
    <w:rsid w:val="00DD7132"/>
    <w:rsid w:val="00DD7226"/>
    <w:rsid w:val="00DE047D"/>
    <w:rsid w:val="00DE0B53"/>
    <w:rsid w:val="00DE0CCC"/>
    <w:rsid w:val="00DE10E8"/>
    <w:rsid w:val="00DE168F"/>
    <w:rsid w:val="00DE17A4"/>
    <w:rsid w:val="00DE1A96"/>
    <w:rsid w:val="00DE1EDC"/>
    <w:rsid w:val="00DE1F69"/>
    <w:rsid w:val="00DE21CC"/>
    <w:rsid w:val="00DE2350"/>
    <w:rsid w:val="00DE2656"/>
    <w:rsid w:val="00DE27AF"/>
    <w:rsid w:val="00DE303B"/>
    <w:rsid w:val="00DE3751"/>
    <w:rsid w:val="00DE4460"/>
    <w:rsid w:val="00DE4659"/>
    <w:rsid w:val="00DE4740"/>
    <w:rsid w:val="00DE4795"/>
    <w:rsid w:val="00DE49ED"/>
    <w:rsid w:val="00DE4B01"/>
    <w:rsid w:val="00DE5B29"/>
    <w:rsid w:val="00DE5CC2"/>
    <w:rsid w:val="00DE5E5C"/>
    <w:rsid w:val="00DE5E9E"/>
    <w:rsid w:val="00DE66FB"/>
    <w:rsid w:val="00DE6A67"/>
    <w:rsid w:val="00DE6E02"/>
    <w:rsid w:val="00DE730E"/>
    <w:rsid w:val="00DE7916"/>
    <w:rsid w:val="00DE7A2C"/>
    <w:rsid w:val="00DF02BE"/>
    <w:rsid w:val="00DF05F4"/>
    <w:rsid w:val="00DF0A20"/>
    <w:rsid w:val="00DF0A85"/>
    <w:rsid w:val="00DF0BAF"/>
    <w:rsid w:val="00DF101E"/>
    <w:rsid w:val="00DF175D"/>
    <w:rsid w:val="00DF244A"/>
    <w:rsid w:val="00DF2962"/>
    <w:rsid w:val="00DF2A73"/>
    <w:rsid w:val="00DF2A83"/>
    <w:rsid w:val="00DF2B5A"/>
    <w:rsid w:val="00DF3230"/>
    <w:rsid w:val="00DF3370"/>
    <w:rsid w:val="00DF380A"/>
    <w:rsid w:val="00DF39C2"/>
    <w:rsid w:val="00DF4F37"/>
    <w:rsid w:val="00DF542B"/>
    <w:rsid w:val="00DF5458"/>
    <w:rsid w:val="00DF5B97"/>
    <w:rsid w:val="00DF5FA3"/>
    <w:rsid w:val="00DF65ED"/>
    <w:rsid w:val="00DF6C27"/>
    <w:rsid w:val="00DF71F8"/>
    <w:rsid w:val="00DF7441"/>
    <w:rsid w:val="00DF7BA2"/>
    <w:rsid w:val="00E00A9F"/>
    <w:rsid w:val="00E00BEF"/>
    <w:rsid w:val="00E00DB7"/>
    <w:rsid w:val="00E00E13"/>
    <w:rsid w:val="00E0161C"/>
    <w:rsid w:val="00E01D7A"/>
    <w:rsid w:val="00E0246D"/>
    <w:rsid w:val="00E0296A"/>
    <w:rsid w:val="00E029BC"/>
    <w:rsid w:val="00E02A60"/>
    <w:rsid w:val="00E02DBF"/>
    <w:rsid w:val="00E03153"/>
    <w:rsid w:val="00E03442"/>
    <w:rsid w:val="00E03539"/>
    <w:rsid w:val="00E0360F"/>
    <w:rsid w:val="00E03B2E"/>
    <w:rsid w:val="00E03C84"/>
    <w:rsid w:val="00E03E5D"/>
    <w:rsid w:val="00E042DA"/>
    <w:rsid w:val="00E04613"/>
    <w:rsid w:val="00E059AC"/>
    <w:rsid w:val="00E06724"/>
    <w:rsid w:val="00E069DA"/>
    <w:rsid w:val="00E06E3F"/>
    <w:rsid w:val="00E06E8D"/>
    <w:rsid w:val="00E0760C"/>
    <w:rsid w:val="00E0777B"/>
    <w:rsid w:val="00E103E7"/>
    <w:rsid w:val="00E10A51"/>
    <w:rsid w:val="00E10F64"/>
    <w:rsid w:val="00E1115A"/>
    <w:rsid w:val="00E1151C"/>
    <w:rsid w:val="00E11A65"/>
    <w:rsid w:val="00E12009"/>
    <w:rsid w:val="00E12436"/>
    <w:rsid w:val="00E1244A"/>
    <w:rsid w:val="00E124A5"/>
    <w:rsid w:val="00E124B8"/>
    <w:rsid w:val="00E12592"/>
    <w:rsid w:val="00E12858"/>
    <w:rsid w:val="00E128AB"/>
    <w:rsid w:val="00E12B40"/>
    <w:rsid w:val="00E13656"/>
    <w:rsid w:val="00E1375F"/>
    <w:rsid w:val="00E137EB"/>
    <w:rsid w:val="00E13CD3"/>
    <w:rsid w:val="00E13E05"/>
    <w:rsid w:val="00E142C4"/>
    <w:rsid w:val="00E14792"/>
    <w:rsid w:val="00E14A19"/>
    <w:rsid w:val="00E14F8B"/>
    <w:rsid w:val="00E15208"/>
    <w:rsid w:val="00E152A6"/>
    <w:rsid w:val="00E152DF"/>
    <w:rsid w:val="00E1595C"/>
    <w:rsid w:val="00E15D5F"/>
    <w:rsid w:val="00E168F3"/>
    <w:rsid w:val="00E16F65"/>
    <w:rsid w:val="00E17647"/>
    <w:rsid w:val="00E177CB"/>
    <w:rsid w:val="00E20061"/>
    <w:rsid w:val="00E204F0"/>
    <w:rsid w:val="00E206E0"/>
    <w:rsid w:val="00E20799"/>
    <w:rsid w:val="00E20917"/>
    <w:rsid w:val="00E20FF8"/>
    <w:rsid w:val="00E21783"/>
    <w:rsid w:val="00E21DDD"/>
    <w:rsid w:val="00E22010"/>
    <w:rsid w:val="00E22B88"/>
    <w:rsid w:val="00E22E95"/>
    <w:rsid w:val="00E23148"/>
    <w:rsid w:val="00E233B7"/>
    <w:rsid w:val="00E23686"/>
    <w:rsid w:val="00E237D8"/>
    <w:rsid w:val="00E242F9"/>
    <w:rsid w:val="00E2457E"/>
    <w:rsid w:val="00E24C28"/>
    <w:rsid w:val="00E24CC4"/>
    <w:rsid w:val="00E24EE1"/>
    <w:rsid w:val="00E250A9"/>
    <w:rsid w:val="00E251C8"/>
    <w:rsid w:val="00E255FB"/>
    <w:rsid w:val="00E259CB"/>
    <w:rsid w:val="00E25BBC"/>
    <w:rsid w:val="00E25FD7"/>
    <w:rsid w:val="00E261A2"/>
    <w:rsid w:val="00E261BB"/>
    <w:rsid w:val="00E264E6"/>
    <w:rsid w:val="00E266CA"/>
    <w:rsid w:val="00E26741"/>
    <w:rsid w:val="00E26776"/>
    <w:rsid w:val="00E26AD7"/>
    <w:rsid w:val="00E26DAE"/>
    <w:rsid w:val="00E26FED"/>
    <w:rsid w:val="00E270DC"/>
    <w:rsid w:val="00E27113"/>
    <w:rsid w:val="00E27ADC"/>
    <w:rsid w:val="00E27D22"/>
    <w:rsid w:val="00E27EB7"/>
    <w:rsid w:val="00E30056"/>
    <w:rsid w:val="00E30C9D"/>
    <w:rsid w:val="00E31032"/>
    <w:rsid w:val="00E3137D"/>
    <w:rsid w:val="00E31415"/>
    <w:rsid w:val="00E31933"/>
    <w:rsid w:val="00E31AE7"/>
    <w:rsid w:val="00E320D3"/>
    <w:rsid w:val="00E32E48"/>
    <w:rsid w:val="00E331FF"/>
    <w:rsid w:val="00E334CB"/>
    <w:rsid w:val="00E3356C"/>
    <w:rsid w:val="00E341AC"/>
    <w:rsid w:val="00E34633"/>
    <w:rsid w:val="00E3476B"/>
    <w:rsid w:val="00E34A42"/>
    <w:rsid w:val="00E351C7"/>
    <w:rsid w:val="00E35CA1"/>
    <w:rsid w:val="00E36978"/>
    <w:rsid w:val="00E3700C"/>
    <w:rsid w:val="00E37557"/>
    <w:rsid w:val="00E37BE1"/>
    <w:rsid w:val="00E37C08"/>
    <w:rsid w:val="00E37F20"/>
    <w:rsid w:val="00E4006A"/>
    <w:rsid w:val="00E402F9"/>
    <w:rsid w:val="00E40979"/>
    <w:rsid w:val="00E40B51"/>
    <w:rsid w:val="00E40F01"/>
    <w:rsid w:val="00E413AF"/>
    <w:rsid w:val="00E41515"/>
    <w:rsid w:val="00E4192F"/>
    <w:rsid w:val="00E41D31"/>
    <w:rsid w:val="00E41E6A"/>
    <w:rsid w:val="00E42218"/>
    <w:rsid w:val="00E422DD"/>
    <w:rsid w:val="00E42CF4"/>
    <w:rsid w:val="00E42D2A"/>
    <w:rsid w:val="00E42ED7"/>
    <w:rsid w:val="00E4312C"/>
    <w:rsid w:val="00E437FC"/>
    <w:rsid w:val="00E43890"/>
    <w:rsid w:val="00E43F32"/>
    <w:rsid w:val="00E441E0"/>
    <w:rsid w:val="00E446B5"/>
    <w:rsid w:val="00E448B2"/>
    <w:rsid w:val="00E44B9D"/>
    <w:rsid w:val="00E44D36"/>
    <w:rsid w:val="00E45109"/>
    <w:rsid w:val="00E45301"/>
    <w:rsid w:val="00E45D3A"/>
    <w:rsid w:val="00E46112"/>
    <w:rsid w:val="00E461CA"/>
    <w:rsid w:val="00E46744"/>
    <w:rsid w:val="00E46B20"/>
    <w:rsid w:val="00E46B9F"/>
    <w:rsid w:val="00E46DE4"/>
    <w:rsid w:val="00E470D6"/>
    <w:rsid w:val="00E474B2"/>
    <w:rsid w:val="00E47E26"/>
    <w:rsid w:val="00E47F05"/>
    <w:rsid w:val="00E47FB2"/>
    <w:rsid w:val="00E50131"/>
    <w:rsid w:val="00E507E9"/>
    <w:rsid w:val="00E50D3A"/>
    <w:rsid w:val="00E50F0F"/>
    <w:rsid w:val="00E5186C"/>
    <w:rsid w:val="00E52090"/>
    <w:rsid w:val="00E52549"/>
    <w:rsid w:val="00E529B4"/>
    <w:rsid w:val="00E53440"/>
    <w:rsid w:val="00E53E07"/>
    <w:rsid w:val="00E53EB0"/>
    <w:rsid w:val="00E54B5B"/>
    <w:rsid w:val="00E55667"/>
    <w:rsid w:val="00E559E3"/>
    <w:rsid w:val="00E55FB6"/>
    <w:rsid w:val="00E56196"/>
    <w:rsid w:val="00E56825"/>
    <w:rsid w:val="00E56C04"/>
    <w:rsid w:val="00E56CF0"/>
    <w:rsid w:val="00E5726B"/>
    <w:rsid w:val="00E574AD"/>
    <w:rsid w:val="00E574E0"/>
    <w:rsid w:val="00E57661"/>
    <w:rsid w:val="00E579F5"/>
    <w:rsid w:val="00E57A21"/>
    <w:rsid w:val="00E607EB"/>
    <w:rsid w:val="00E6105A"/>
    <w:rsid w:val="00E6195C"/>
    <w:rsid w:val="00E630A2"/>
    <w:rsid w:val="00E631FA"/>
    <w:rsid w:val="00E6327E"/>
    <w:rsid w:val="00E6394C"/>
    <w:rsid w:val="00E63EBE"/>
    <w:rsid w:val="00E6488F"/>
    <w:rsid w:val="00E64B5C"/>
    <w:rsid w:val="00E651AD"/>
    <w:rsid w:val="00E651E6"/>
    <w:rsid w:val="00E654DE"/>
    <w:rsid w:val="00E65B3E"/>
    <w:rsid w:val="00E65D35"/>
    <w:rsid w:val="00E66186"/>
    <w:rsid w:val="00E661AB"/>
    <w:rsid w:val="00E669DE"/>
    <w:rsid w:val="00E66BC0"/>
    <w:rsid w:val="00E66EA1"/>
    <w:rsid w:val="00E670FF"/>
    <w:rsid w:val="00E67393"/>
    <w:rsid w:val="00E67823"/>
    <w:rsid w:val="00E7069C"/>
    <w:rsid w:val="00E707BE"/>
    <w:rsid w:val="00E70D7B"/>
    <w:rsid w:val="00E71569"/>
    <w:rsid w:val="00E716FC"/>
    <w:rsid w:val="00E71DE7"/>
    <w:rsid w:val="00E721EB"/>
    <w:rsid w:val="00E726A8"/>
    <w:rsid w:val="00E729FD"/>
    <w:rsid w:val="00E72DE5"/>
    <w:rsid w:val="00E730F8"/>
    <w:rsid w:val="00E73267"/>
    <w:rsid w:val="00E73269"/>
    <w:rsid w:val="00E73B3B"/>
    <w:rsid w:val="00E746D8"/>
    <w:rsid w:val="00E755DE"/>
    <w:rsid w:val="00E75791"/>
    <w:rsid w:val="00E75A1D"/>
    <w:rsid w:val="00E76AF5"/>
    <w:rsid w:val="00E76BDD"/>
    <w:rsid w:val="00E77357"/>
    <w:rsid w:val="00E774F1"/>
    <w:rsid w:val="00E7757C"/>
    <w:rsid w:val="00E77D88"/>
    <w:rsid w:val="00E77FB1"/>
    <w:rsid w:val="00E804E5"/>
    <w:rsid w:val="00E81606"/>
    <w:rsid w:val="00E819A8"/>
    <w:rsid w:val="00E82726"/>
    <w:rsid w:val="00E83AFD"/>
    <w:rsid w:val="00E83BC6"/>
    <w:rsid w:val="00E83DD1"/>
    <w:rsid w:val="00E83E49"/>
    <w:rsid w:val="00E845D7"/>
    <w:rsid w:val="00E85527"/>
    <w:rsid w:val="00E85536"/>
    <w:rsid w:val="00E85649"/>
    <w:rsid w:val="00E856B0"/>
    <w:rsid w:val="00E8608F"/>
    <w:rsid w:val="00E86714"/>
    <w:rsid w:val="00E869E4"/>
    <w:rsid w:val="00E86B97"/>
    <w:rsid w:val="00E86D79"/>
    <w:rsid w:val="00E875F5"/>
    <w:rsid w:val="00E87DA7"/>
    <w:rsid w:val="00E87F6A"/>
    <w:rsid w:val="00E9125F"/>
    <w:rsid w:val="00E92330"/>
    <w:rsid w:val="00E92642"/>
    <w:rsid w:val="00E9291B"/>
    <w:rsid w:val="00E92D91"/>
    <w:rsid w:val="00E92EFA"/>
    <w:rsid w:val="00E93441"/>
    <w:rsid w:val="00E95D13"/>
    <w:rsid w:val="00E95F60"/>
    <w:rsid w:val="00E965A6"/>
    <w:rsid w:val="00E966ED"/>
    <w:rsid w:val="00E97759"/>
    <w:rsid w:val="00E97BFB"/>
    <w:rsid w:val="00EA060E"/>
    <w:rsid w:val="00EA0F2B"/>
    <w:rsid w:val="00EA12D1"/>
    <w:rsid w:val="00EA139E"/>
    <w:rsid w:val="00EA2934"/>
    <w:rsid w:val="00EA2947"/>
    <w:rsid w:val="00EA299D"/>
    <w:rsid w:val="00EA2A50"/>
    <w:rsid w:val="00EA3118"/>
    <w:rsid w:val="00EA334C"/>
    <w:rsid w:val="00EA384A"/>
    <w:rsid w:val="00EA3AA5"/>
    <w:rsid w:val="00EA3CF3"/>
    <w:rsid w:val="00EA3D89"/>
    <w:rsid w:val="00EA40DC"/>
    <w:rsid w:val="00EA44AB"/>
    <w:rsid w:val="00EA4941"/>
    <w:rsid w:val="00EA4A38"/>
    <w:rsid w:val="00EA507E"/>
    <w:rsid w:val="00EA52E9"/>
    <w:rsid w:val="00EA5AF9"/>
    <w:rsid w:val="00EA5DB9"/>
    <w:rsid w:val="00EA5EAC"/>
    <w:rsid w:val="00EA64DC"/>
    <w:rsid w:val="00EA6EBB"/>
    <w:rsid w:val="00EA7F3E"/>
    <w:rsid w:val="00EB02C8"/>
    <w:rsid w:val="00EB033D"/>
    <w:rsid w:val="00EB05C4"/>
    <w:rsid w:val="00EB0B58"/>
    <w:rsid w:val="00EB110C"/>
    <w:rsid w:val="00EB1253"/>
    <w:rsid w:val="00EB130E"/>
    <w:rsid w:val="00EB13EC"/>
    <w:rsid w:val="00EB14F5"/>
    <w:rsid w:val="00EB1745"/>
    <w:rsid w:val="00EB230B"/>
    <w:rsid w:val="00EB2363"/>
    <w:rsid w:val="00EB2838"/>
    <w:rsid w:val="00EB2B2C"/>
    <w:rsid w:val="00EB3C6B"/>
    <w:rsid w:val="00EB4749"/>
    <w:rsid w:val="00EB4E5A"/>
    <w:rsid w:val="00EB590A"/>
    <w:rsid w:val="00EB5A08"/>
    <w:rsid w:val="00EB5AE9"/>
    <w:rsid w:val="00EB5B1C"/>
    <w:rsid w:val="00EB60CE"/>
    <w:rsid w:val="00EB6465"/>
    <w:rsid w:val="00EB6510"/>
    <w:rsid w:val="00EB6E7D"/>
    <w:rsid w:val="00EB6EB1"/>
    <w:rsid w:val="00EB70A8"/>
    <w:rsid w:val="00EB70A9"/>
    <w:rsid w:val="00EB7172"/>
    <w:rsid w:val="00EB7297"/>
    <w:rsid w:val="00EB73D8"/>
    <w:rsid w:val="00EB74F1"/>
    <w:rsid w:val="00EB7579"/>
    <w:rsid w:val="00EB780C"/>
    <w:rsid w:val="00EB7D70"/>
    <w:rsid w:val="00EB7E36"/>
    <w:rsid w:val="00EC005D"/>
    <w:rsid w:val="00EC088B"/>
    <w:rsid w:val="00EC0CF0"/>
    <w:rsid w:val="00EC0E5F"/>
    <w:rsid w:val="00EC10C6"/>
    <w:rsid w:val="00EC1BA6"/>
    <w:rsid w:val="00EC2122"/>
    <w:rsid w:val="00EC222D"/>
    <w:rsid w:val="00EC26A8"/>
    <w:rsid w:val="00EC287E"/>
    <w:rsid w:val="00EC2B46"/>
    <w:rsid w:val="00EC2BE0"/>
    <w:rsid w:val="00EC2C19"/>
    <w:rsid w:val="00EC321C"/>
    <w:rsid w:val="00EC366A"/>
    <w:rsid w:val="00EC3674"/>
    <w:rsid w:val="00EC3858"/>
    <w:rsid w:val="00EC3A9C"/>
    <w:rsid w:val="00EC4796"/>
    <w:rsid w:val="00EC495E"/>
    <w:rsid w:val="00EC4CAC"/>
    <w:rsid w:val="00EC5A07"/>
    <w:rsid w:val="00EC5B37"/>
    <w:rsid w:val="00EC6401"/>
    <w:rsid w:val="00EC6883"/>
    <w:rsid w:val="00EC6DFF"/>
    <w:rsid w:val="00EC763C"/>
    <w:rsid w:val="00EC76B3"/>
    <w:rsid w:val="00EC76B6"/>
    <w:rsid w:val="00EC792F"/>
    <w:rsid w:val="00EC79B4"/>
    <w:rsid w:val="00EC7A30"/>
    <w:rsid w:val="00EC7BC3"/>
    <w:rsid w:val="00EC7C9D"/>
    <w:rsid w:val="00ED0683"/>
    <w:rsid w:val="00ED0FC4"/>
    <w:rsid w:val="00ED15CA"/>
    <w:rsid w:val="00ED1AE4"/>
    <w:rsid w:val="00ED260D"/>
    <w:rsid w:val="00ED2A04"/>
    <w:rsid w:val="00ED2E98"/>
    <w:rsid w:val="00ED2F11"/>
    <w:rsid w:val="00ED30DA"/>
    <w:rsid w:val="00ED31DD"/>
    <w:rsid w:val="00ED326D"/>
    <w:rsid w:val="00ED3E0C"/>
    <w:rsid w:val="00ED3F7E"/>
    <w:rsid w:val="00ED4A7C"/>
    <w:rsid w:val="00ED4B99"/>
    <w:rsid w:val="00ED5366"/>
    <w:rsid w:val="00ED57D1"/>
    <w:rsid w:val="00ED5FCD"/>
    <w:rsid w:val="00ED649A"/>
    <w:rsid w:val="00ED64FD"/>
    <w:rsid w:val="00ED6698"/>
    <w:rsid w:val="00ED66EE"/>
    <w:rsid w:val="00ED6BDF"/>
    <w:rsid w:val="00ED7762"/>
    <w:rsid w:val="00ED7F86"/>
    <w:rsid w:val="00EE0596"/>
    <w:rsid w:val="00EE08F7"/>
    <w:rsid w:val="00EE0AE7"/>
    <w:rsid w:val="00EE0D5E"/>
    <w:rsid w:val="00EE1369"/>
    <w:rsid w:val="00EE2350"/>
    <w:rsid w:val="00EE24EE"/>
    <w:rsid w:val="00EE2567"/>
    <w:rsid w:val="00EE3137"/>
    <w:rsid w:val="00EE3755"/>
    <w:rsid w:val="00EE38D7"/>
    <w:rsid w:val="00EE3900"/>
    <w:rsid w:val="00EE436C"/>
    <w:rsid w:val="00EE455E"/>
    <w:rsid w:val="00EE5417"/>
    <w:rsid w:val="00EE5F6F"/>
    <w:rsid w:val="00EE652B"/>
    <w:rsid w:val="00EE65DA"/>
    <w:rsid w:val="00EE6BF2"/>
    <w:rsid w:val="00EE6F69"/>
    <w:rsid w:val="00EE7268"/>
    <w:rsid w:val="00EE74F7"/>
    <w:rsid w:val="00EE7F1A"/>
    <w:rsid w:val="00EF015E"/>
    <w:rsid w:val="00EF046F"/>
    <w:rsid w:val="00EF0996"/>
    <w:rsid w:val="00EF1053"/>
    <w:rsid w:val="00EF126C"/>
    <w:rsid w:val="00EF1482"/>
    <w:rsid w:val="00EF1A07"/>
    <w:rsid w:val="00EF31A7"/>
    <w:rsid w:val="00EF31DE"/>
    <w:rsid w:val="00EF3BE3"/>
    <w:rsid w:val="00EF3E09"/>
    <w:rsid w:val="00EF3F86"/>
    <w:rsid w:val="00EF420F"/>
    <w:rsid w:val="00EF43CD"/>
    <w:rsid w:val="00EF44BD"/>
    <w:rsid w:val="00EF4586"/>
    <w:rsid w:val="00EF4640"/>
    <w:rsid w:val="00EF47AC"/>
    <w:rsid w:val="00EF4C49"/>
    <w:rsid w:val="00EF61B9"/>
    <w:rsid w:val="00EF621E"/>
    <w:rsid w:val="00EF6970"/>
    <w:rsid w:val="00EF6C45"/>
    <w:rsid w:val="00EF7050"/>
    <w:rsid w:val="00EF70D4"/>
    <w:rsid w:val="00EF74EB"/>
    <w:rsid w:val="00EF7A6C"/>
    <w:rsid w:val="00EF7A77"/>
    <w:rsid w:val="00F003DF"/>
    <w:rsid w:val="00F00418"/>
    <w:rsid w:val="00F006F1"/>
    <w:rsid w:val="00F00823"/>
    <w:rsid w:val="00F0147C"/>
    <w:rsid w:val="00F01501"/>
    <w:rsid w:val="00F0157A"/>
    <w:rsid w:val="00F0158E"/>
    <w:rsid w:val="00F018F5"/>
    <w:rsid w:val="00F02389"/>
    <w:rsid w:val="00F02622"/>
    <w:rsid w:val="00F026A2"/>
    <w:rsid w:val="00F0275B"/>
    <w:rsid w:val="00F02994"/>
    <w:rsid w:val="00F038B3"/>
    <w:rsid w:val="00F03D9C"/>
    <w:rsid w:val="00F03FB9"/>
    <w:rsid w:val="00F0437C"/>
    <w:rsid w:val="00F043C6"/>
    <w:rsid w:val="00F0467D"/>
    <w:rsid w:val="00F048AE"/>
    <w:rsid w:val="00F04A64"/>
    <w:rsid w:val="00F0546A"/>
    <w:rsid w:val="00F05734"/>
    <w:rsid w:val="00F059CB"/>
    <w:rsid w:val="00F05AD5"/>
    <w:rsid w:val="00F05EEB"/>
    <w:rsid w:val="00F063F0"/>
    <w:rsid w:val="00F06462"/>
    <w:rsid w:val="00F074B2"/>
    <w:rsid w:val="00F07B3A"/>
    <w:rsid w:val="00F07B3E"/>
    <w:rsid w:val="00F10015"/>
    <w:rsid w:val="00F1067F"/>
    <w:rsid w:val="00F10F62"/>
    <w:rsid w:val="00F11A3B"/>
    <w:rsid w:val="00F11C2C"/>
    <w:rsid w:val="00F11C6F"/>
    <w:rsid w:val="00F11FEE"/>
    <w:rsid w:val="00F123DB"/>
    <w:rsid w:val="00F12444"/>
    <w:rsid w:val="00F1265E"/>
    <w:rsid w:val="00F12BA5"/>
    <w:rsid w:val="00F12FAC"/>
    <w:rsid w:val="00F141DB"/>
    <w:rsid w:val="00F147BC"/>
    <w:rsid w:val="00F159CF"/>
    <w:rsid w:val="00F15BC8"/>
    <w:rsid w:val="00F15F1A"/>
    <w:rsid w:val="00F15F30"/>
    <w:rsid w:val="00F163D1"/>
    <w:rsid w:val="00F16A31"/>
    <w:rsid w:val="00F17281"/>
    <w:rsid w:val="00F204ED"/>
    <w:rsid w:val="00F20555"/>
    <w:rsid w:val="00F20754"/>
    <w:rsid w:val="00F20F46"/>
    <w:rsid w:val="00F21024"/>
    <w:rsid w:val="00F210D4"/>
    <w:rsid w:val="00F2131A"/>
    <w:rsid w:val="00F2169B"/>
    <w:rsid w:val="00F21718"/>
    <w:rsid w:val="00F21F25"/>
    <w:rsid w:val="00F22B87"/>
    <w:rsid w:val="00F235A5"/>
    <w:rsid w:val="00F23EB6"/>
    <w:rsid w:val="00F23EE3"/>
    <w:rsid w:val="00F23EFC"/>
    <w:rsid w:val="00F24485"/>
    <w:rsid w:val="00F24733"/>
    <w:rsid w:val="00F253D9"/>
    <w:rsid w:val="00F258A6"/>
    <w:rsid w:val="00F26153"/>
    <w:rsid w:val="00F2617E"/>
    <w:rsid w:val="00F27013"/>
    <w:rsid w:val="00F2716B"/>
    <w:rsid w:val="00F27397"/>
    <w:rsid w:val="00F2775B"/>
    <w:rsid w:val="00F27B11"/>
    <w:rsid w:val="00F27D15"/>
    <w:rsid w:val="00F27FD1"/>
    <w:rsid w:val="00F30024"/>
    <w:rsid w:val="00F30222"/>
    <w:rsid w:val="00F30F8D"/>
    <w:rsid w:val="00F30FAF"/>
    <w:rsid w:val="00F31E6F"/>
    <w:rsid w:val="00F32B69"/>
    <w:rsid w:val="00F330AC"/>
    <w:rsid w:val="00F331BD"/>
    <w:rsid w:val="00F3353A"/>
    <w:rsid w:val="00F33F07"/>
    <w:rsid w:val="00F3548C"/>
    <w:rsid w:val="00F36292"/>
    <w:rsid w:val="00F365B5"/>
    <w:rsid w:val="00F36D9A"/>
    <w:rsid w:val="00F36E0E"/>
    <w:rsid w:val="00F37357"/>
    <w:rsid w:val="00F37639"/>
    <w:rsid w:val="00F37A21"/>
    <w:rsid w:val="00F37D71"/>
    <w:rsid w:val="00F37D8A"/>
    <w:rsid w:val="00F40319"/>
    <w:rsid w:val="00F408D4"/>
    <w:rsid w:val="00F40DF8"/>
    <w:rsid w:val="00F419BB"/>
    <w:rsid w:val="00F41B94"/>
    <w:rsid w:val="00F42027"/>
    <w:rsid w:val="00F4225A"/>
    <w:rsid w:val="00F422F5"/>
    <w:rsid w:val="00F42714"/>
    <w:rsid w:val="00F4285E"/>
    <w:rsid w:val="00F428C5"/>
    <w:rsid w:val="00F42A94"/>
    <w:rsid w:val="00F43280"/>
    <w:rsid w:val="00F43794"/>
    <w:rsid w:val="00F4397C"/>
    <w:rsid w:val="00F43F49"/>
    <w:rsid w:val="00F44551"/>
    <w:rsid w:val="00F45043"/>
    <w:rsid w:val="00F45938"/>
    <w:rsid w:val="00F45A0F"/>
    <w:rsid w:val="00F45A67"/>
    <w:rsid w:val="00F45ECA"/>
    <w:rsid w:val="00F45F3F"/>
    <w:rsid w:val="00F4664A"/>
    <w:rsid w:val="00F469E2"/>
    <w:rsid w:val="00F47185"/>
    <w:rsid w:val="00F473C4"/>
    <w:rsid w:val="00F47405"/>
    <w:rsid w:val="00F475B6"/>
    <w:rsid w:val="00F475EA"/>
    <w:rsid w:val="00F4778C"/>
    <w:rsid w:val="00F477B1"/>
    <w:rsid w:val="00F4781B"/>
    <w:rsid w:val="00F47AB3"/>
    <w:rsid w:val="00F47D9B"/>
    <w:rsid w:val="00F47FC7"/>
    <w:rsid w:val="00F50419"/>
    <w:rsid w:val="00F505E7"/>
    <w:rsid w:val="00F50811"/>
    <w:rsid w:val="00F50F0F"/>
    <w:rsid w:val="00F51206"/>
    <w:rsid w:val="00F51328"/>
    <w:rsid w:val="00F51518"/>
    <w:rsid w:val="00F515A3"/>
    <w:rsid w:val="00F5180A"/>
    <w:rsid w:val="00F51A0A"/>
    <w:rsid w:val="00F5234C"/>
    <w:rsid w:val="00F52A61"/>
    <w:rsid w:val="00F530B0"/>
    <w:rsid w:val="00F53CC5"/>
    <w:rsid w:val="00F540A1"/>
    <w:rsid w:val="00F5428C"/>
    <w:rsid w:val="00F546C7"/>
    <w:rsid w:val="00F54AFC"/>
    <w:rsid w:val="00F55C10"/>
    <w:rsid w:val="00F55C8D"/>
    <w:rsid w:val="00F55F0A"/>
    <w:rsid w:val="00F56462"/>
    <w:rsid w:val="00F56B10"/>
    <w:rsid w:val="00F56D7E"/>
    <w:rsid w:val="00F56EC1"/>
    <w:rsid w:val="00F578FE"/>
    <w:rsid w:val="00F60624"/>
    <w:rsid w:val="00F60C27"/>
    <w:rsid w:val="00F61420"/>
    <w:rsid w:val="00F61542"/>
    <w:rsid w:val="00F6170B"/>
    <w:rsid w:val="00F61723"/>
    <w:rsid w:val="00F6184B"/>
    <w:rsid w:val="00F61BC8"/>
    <w:rsid w:val="00F620A4"/>
    <w:rsid w:val="00F62A8A"/>
    <w:rsid w:val="00F62E9D"/>
    <w:rsid w:val="00F636F6"/>
    <w:rsid w:val="00F63F02"/>
    <w:rsid w:val="00F64650"/>
    <w:rsid w:val="00F647FC"/>
    <w:rsid w:val="00F6487C"/>
    <w:rsid w:val="00F64C60"/>
    <w:rsid w:val="00F64D20"/>
    <w:rsid w:val="00F65151"/>
    <w:rsid w:val="00F65553"/>
    <w:rsid w:val="00F6616B"/>
    <w:rsid w:val="00F66344"/>
    <w:rsid w:val="00F669D7"/>
    <w:rsid w:val="00F670D4"/>
    <w:rsid w:val="00F676E8"/>
    <w:rsid w:val="00F67DC8"/>
    <w:rsid w:val="00F70560"/>
    <w:rsid w:val="00F708D3"/>
    <w:rsid w:val="00F70957"/>
    <w:rsid w:val="00F70BA0"/>
    <w:rsid w:val="00F70E8C"/>
    <w:rsid w:val="00F72BDC"/>
    <w:rsid w:val="00F73467"/>
    <w:rsid w:val="00F734A9"/>
    <w:rsid w:val="00F734C7"/>
    <w:rsid w:val="00F73C51"/>
    <w:rsid w:val="00F73CAD"/>
    <w:rsid w:val="00F741ED"/>
    <w:rsid w:val="00F7471D"/>
    <w:rsid w:val="00F74871"/>
    <w:rsid w:val="00F748D3"/>
    <w:rsid w:val="00F7495D"/>
    <w:rsid w:val="00F75C32"/>
    <w:rsid w:val="00F75FE0"/>
    <w:rsid w:val="00F760AD"/>
    <w:rsid w:val="00F760C9"/>
    <w:rsid w:val="00F76A00"/>
    <w:rsid w:val="00F76A4A"/>
    <w:rsid w:val="00F7724B"/>
    <w:rsid w:val="00F7754E"/>
    <w:rsid w:val="00F775AE"/>
    <w:rsid w:val="00F77AB3"/>
    <w:rsid w:val="00F80C35"/>
    <w:rsid w:val="00F8161E"/>
    <w:rsid w:val="00F81780"/>
    <w:rsid w:val="00F81A33"/>
    <w:rsid w:val="00F82576"/>
    <w:rsid w:val="00F82892"/>
    <w:rsid w:val="00F82CE3"/>
    <w:rsid w:val="00F82D67"/>
    <w:rsid w:val="00F833B1"/>
    <w:rsid w:val="00F83491"/>
    <w:rsid w:val="00F83A0C"/>
    <w:rsid w:val="00F83A44"/>
    <w:rsid w:val="00F83A4E"/>
    <w:rsid w:val="00F83B17"/>
    <w:rsid w:val="00F83E7A"/>
    <w:rsid w:val="00F84902"/>
    <w:rsid w:val="00F85716"/>
    <w:rsid w:val="00F8645F"/>
    <w:rsid w:val="00F866EC"/>
    <w:rsid w:val="00F869DF"/>
    <w:rsid w:val="00F8756E"/>
    <w:rsid w:val="00F87B07"/>
    <w:rsid w:val="00F90A6D"/>
    <w:rsid w:val="00F90BED"/>
    <w:rsid w:val="00F9109F"/>
    <w:rsid w:val="00F91DA6"/>
    <w:rsid w:val="00F92436"/>
    <w:rsid w:val="00F92E8C"/>
    <w:rsid w:val="00F92EEA"/>
    <w:rsid w:val="00F92F27"/>
    <w:rsid w:val="00F93102"/>
    <w:rsid w:val="00F93307"/>
    <w:rsid w:val="00F94438"/>
    <w:rsid w:val="00F948FC"/>
    <w:rsid w:val="00F94AD0"/>
    <w:rsid w:val="00F95132"/>
    <w:rsid w:val="00F95AEA"/>
    <w:rsid w:val="00F95B61"/>
    <w:rsid w:val="00F96180"/>
    <w:rsid w:val="00F962A9"/>
    <w:rsid w:val="00F96575"/>
    <w:rsid w:val="00F96864"/>
    <w:rsid w:val="00F96FB7"/>
    <w:rsid w:val="00F97868"/>
    <w:rsid w:val="00F97BCF"/>
    <w:rsid w:val="00F97BF9"/>
    <w:rsid w:val="00FA018F"/>
    <w:rsid w:val="00FA1B29"/>
    <w:rsid w:val="00FA1BBB"/>
    <w:rsid w:val="00FA2529"/>
    <w:rsid w:val="00FA26A3"/>
    <w:rsid w:val="00FA2B6D"/>
    <w:rsid w:val="00FA2CDA"/>
    <w:rsid w:val="00FA30AB"/>
    <w:rsid w:val="00FA3198"/>
    <w:rsid w:val="00FA3B56"/>
    <w:rsid w:val="00FA3F17"/>
    <w:rsid w:val="00FA3F29"/>
    <w:rsid w:val="00FA5F74"/>
    <w:rsid w:val="00FA69A6"/>
    <w:rsid w:val="00FA6A60"/>
    <w:rsid w:val="00FA715A"/>
    <w:rsid w:val="00FA7446"/>
    <w:rsid w:val="00FB012C"/>
    <w:rsid w:val="00FB0C97"/>
    <w:rsid w:val="00FB0CFF"/>
    <w:rsid w:val="00FB0EDE"/>
    <w:rsid w:val="00FB1230"/>
    <w:rsid w:val="00FB17BB"/>
    <w:rsid w:val="00FB1A44"/>
    <w:rsid w:val="00FB1D75"/>
    <w:rsid w:val="00FB1E95"/>
    <w:rsid w:val="00FB1FE4"/>
    <w:rsid w:val="00FB2105"/>
    <w:rsid w:val="00FB258A"/>
    <w:rsid w:val="00FB26BC"/>
    <w:rsid w:val="00FB2A94"/>
    <w:rsid w:val="00FB2B19"/>
    <w:rsid w:val="00FB35C6"/>
    <w:rsid w:val="00FB36E6"/>
    <w:rsid w:val="00FB4031"/>
    <w:rsid w:val="00FB403A"/>
    <w:rsid w:val="00FB4661"/>
    <w:rsid w:val="00FB47B8"/>
    <w:rsid w:val="00FB482A"/>
    <w:rsid w:val="00FB4A3F"/>
    <w:rsid w:val="00FB5143"/>
    <w:rsid w:val="00FB51E3"/>
    <w:rsid w:val="00FB5EC7"/>
    <w:rsid w:val="00FB6976"/>
    <w:rsid w:val="00FB77BA"/>
    <w:rsid w:val="00FB7809"/>
    <w:rsid w:val="00FB7B29"/>
    <w:rsid w:val="00FB7C33"/>
    <w:rsid w:val="00FC04FC"/>
    <w:rsid w:val="00FC0BC6"/>
    <w:rsid w:val="00FC12BC"/>
    <w:rsid w:val="00FC137B"/>
    <w:rsid w:val="00FC19B4"/>
    <w:rsid w:val="00FC1B9F"/>
    <w:rsid w:val="00FC1FCA"/>
    <w:rsid w:val="00FC2725"/>
    <w:rsid w:val="00FC289C"/>
    <w:rsid w:val="00FC32AC"/>
    <w:rsid w:val="00FC33E2"/>
    <w:rsid w:val="00FC3830"/>
    <w:rsid w:val="00FC3ABF"/>
    <w:rsid w:val="00FC3B66"/>
    <w:rsid w:val="00FC3C5D"/>
    <w:rsid w:val="00FC3E01"/>
    <w:rsid w:val="00FC44C2"/>
    <w:rsid w:val="00FC5B97"/>
    <w:rsid w:val="00FC5C3C"/>
    <w:rsid w:val="00FC636B"/>
    <w:rsid w:val="00FC6524"/>
    <w:rsid w:val="00FC7059"/>
    <w:rsid w:val="00FC7436"/>
    <w:rsid w:val="00FC7712"/>
    <w:rsid w:val="00FC783F"/>
    <w:rsid w:val="00FC7873"/>
    <w:rsid w:val="00FC78F5"/>
    <w:rsid w:val="00FC79C5"/>
    <w:rsid w:val="00FC7BB0"/>
    <w:rsid w:val="00FD0298"/>
    <w:rsid w:val="00FD0385"/>
    <w:rsid w:val="00FD03CA"/>
    <w:rsid w:val="00FD0D53"/>
    <w:rsid w:val="00FD147A"/>
    <w:rsid w:val="00FD170D"/>
    <w:rsid w:val="00FD1C4A"/>
    <w:rsid w:val="00FD2597"/>
    <w:rsid w:val="00FD29EA"/>
    <w:rsid w:val="00FD2B5D"/>
    <w:rsid w:val="00FD2DAD"/>
    <w:rsid w:val="00FD2F64"/>
    <w:rsid w:val="00FD2F7D"/>
    <w:rsid w:val="00FD399B"/>
    <w:rsid w:val="00FD4364"/>
    <w:rsid w:val="00FD4A05"/>
    <w:rsid w:val="00FD4DDB"/>
    <w:rsid w:val="00FD5167"/>
    <w:rsid w:val="00FD5AF3"/>
    <w:rsid w:val="00FD6561"/>
    <w:rsid w:val="00FD70A4"/>
    <w:rsid w:val="00FD70AD"/>
    <w:rsid w:val="00FD740C"/>
    <w:rsid w:val="00FD76D5"/>
    <w:rsid w:val="00FD7712"/>
    <w:rsid w:val="00FD79A3"/>
    <w:rsid w:val="00FE0079"/>
    <w:rsid w:val="00FE03B1"/>
    <w:rsid w:val="00FE06D3"/>
    <w:rsid w:val="00FE073E"/>
    <w:rsid w:val="00FE0A26"/>
    <w:rsid w:val="00FE0C4E"/>
    <w:rsid w:val="00FE0E03"/>
    <w:rsid w:val="00FE1410"/>
    <w:rsid w:val="00FE16FB"/>
    <w:rsid w:val="00FE17DF"/>
    <w:rsid w:val="00FE1F8C"/>
    <w:rsid w:val="00FE237C"/>
    <w:rsid w:val="00FE2413"/>
    <w:rsid w:val="00FE2D23"/>
    <w:rsid w:val="00FE39B7"/>
    <w:rsid w:val="00FE39C9"/>
    <w:rsid w:val="00FE445B"/>
    <w:rsid w:val="00FE4E11"/>
    <w:rsid w:val="00FE4E5D"/>
    <w:rsid w:val="00FE4FA1"/>
    <w:rsid w:val="00FE5250"/>
    <w:rsid w:val="00FE5318"/>
    <w:rsid w:val="00FE5EC6"/>
    <w:rsid w:val="00FE6BB3"/>
    <w:rsid w:val="00FE6F35"/>
    <w:rsid w:val="00FE7CB7"/>
    <w:rsid w:val="00FF0763"/>
    <w:rsid w:val="00FF0CCD"/>
    <w:rsid w:val="00FF1335"/>
    <w:rsid w:val="00FF1409"/>
    <w:rsid w:val="00FF15AA"/>
    <w:rsid w:val="00FF2422"/>
    <w:rsid w:val="00FF2449"/>
    <w:rsid w:val="00FF2489"/>
    <w:rsid w:val="00FF29D7"/>
    <w:rsid w:val="00FF30C7"/>
    <w:rsid w:val="00FF32F9"/>
    <w:rsid w:val="00FF3C52"/>
    <w:rsid w:val="00FF47F4"/>
    <w:rsid w:val="00FF4B88"/>
    <w:rsid w:val="00FF4F45"/>
    <w:rsid w:val="00FF4FB3"/>
    <w:rsid w:val="00FF51AB"/>
    <w:rsid w:val="00FF5314"/>
    <w:rsid w:val="00FF54C4"/>
    <w:rsid w:val="00FF5785"/>
    <w:rsid w:val="00FF622B"/>
    <w:rsid w:val="00FF64C8"/>
    <w:rsid w:val="00FF695E"/>
    <w:rsid w:val="00FF6A6E"/>
    <w:rsid w:val="00FF6F36"/>
    <w:rsid w:val="00FF71BE"/>
    <w:rsid w:val="00FF735C"/>
    <w:rsid w:val="00FF75A7"/>
    <w:rsid w:val="00FF7F76"/>
    <w:rsid w:val="01306505"/>
    <w:rsid w:val="01A7E1A3"/>
    <w:rsid w:val="021905F6"/>
    <w:rsid w:val="027A8BF1"/>
    <w:rsid w:val="02A3A4B8"/>
    <w:rsid w:val="02EA69FB"/>
    <w:rsid w:val="03155844"/>
    <w:rsid w:val="034D1D30"/>
    <w:rsid w:val="03EC83D8"/>
    <w:rsid w:val="0435FCE5"/>
    <w:rsid w:val="043E90D1"/>
    <w:rsid w:val="0471F0C3"/>
    <w:rsid w:val="05074E67"/>
    <w:rsid w:val="0576F4E2"/>
    <w:rsid w:val="057B60FF"/>
    <w:rsid w:val="05AA0ADA"/>
    <w:rsid w:val="05BF5989"/>
    <w:rsid w:val="060F98FB"/>
    <w:rsid w:val="064D5FA2"/>
    <w:rsid w:val="066CD175"/>
    <w:rsid w:val="0770B5EC"/>
    <w:rsid w:val="077A351F"/>
    <w:rsid w:val="07D743D0"/>
    <w:rsid w:val="08048194"/>
    <w:rsid w:val="082E84D8"/>
    <w:rsid w:val="086467AE"/>
    <w:rsid w:val="0869AEBA"/>
    <w:rsid w:val="08A836FD"/>
    <w:rsid w:val="08B029DE"/>
    <w:rsid w:val="08D9CCAC"/>
    <w:rsid w:val="08EEC52A"/>
    <w:rsid w:val="08FD8118"/>
    <w:rsid w:val="09088E80"/>
    <w:rsid w:val="09520449"/>
    <w:rsid w:val="09BC3090"/>
    <w:rsid w:val="09BE07C6"/>
    <w:rsid w:val="09ED7B28"/>
    <w:rsid w:val="0A12E08C"/>
    <w:rsid w:val="0A2AFDF1"/>
    <w:rsid w:val="0A6A8079"/>
    <w:rsid w:val="0AC761E9"/>
    <w:rsid w:val="0B1DCD12"/>
    <w:rsid w:val="0B2F195C"/>
    <w:rsid w:val="0B32529D"/>
    <w:rsid w:val="0B41368A"/>
    <w:rsid w:val="0B5AC64F"/>
    <w:rsid w:val="0B678184"/>
    <w:rsid w:val="0B73DCB5"/>
    <w:rsid w:val="0BE80639"/>
    <w:rsid w:val="0BEBF494"/>
    <w:rsid w:val="0C09E883"/>
    <w:rsid w:val="0C6521B0"/>
    <w:rsid w:val="0C6959D2"/>
    <w:rsid w:val="0C6BBB53"/>
    <w:rsid w:val="0C6BD0B8"/>
    <w:rsid w:val="0C7F956E"/>
    <w:rsid w:val="0CF1794A"/>
    <w:rsid w:val="0D104589"/>
    <w:rsid w:val="0D18F419"/>
    <w:rsid w:val="0D467EB9"/>
    <w:rsid w:val="0DB5A07A"/>
    <w:rsid w:val="0DC9A07E"/>
    <w:rsid w:val="0E31C8E3"/>
    <w:rsid w:val="0E5AE68F"/>
    <w:rsid w:val="0E62F4AA"/>
    <w:rsid w:val="0E7F0597"/>
    <w:rsid w:val="0F11AF8C"/>
    <w:rsid w:val="0F323A2C"/>
    <w:rsid w:val="0F440F2B"/>
    <w:rsid w:val="0F959662"/>
    <w:rsid w:val="0FAAFFA4"/>
    <w:rsid w:val="103A13BE"/>
    <w:rsid w:val="104CB6EB"/>
    <w:rsid w:val="107C0CBE"/>
    <w:rsid w:val="10A635F9"/>
    <w:rsid w:val="10AE4430"/>
    <w:rsid w:val="10CA9A04"/>
    <w:rsid w:val="10CE070C"/>
    <w:rsid w:val="11491D7A"/>
    <w:rsid w:val="116ABCC2"/>
    <w:rsid w:val="117BECFF"/>
    <w:rsid w:val="11A2097D"/>
    <w:rsid w:val="11B12BD0"/>
    <w:rsid w:val="11C88201"/>
    <w:rsid w:val="11D916EE"/>
    <w:rsid w:val="120B5B98"/>
    <w:rsid w:val="1216C13C"/>
    <w:rsid w:val="124ABAD0"/>
    <w:rsid w:val="128D50BF"/>
    <w:rsid w:val="128F4B67"/>
    <w:rsid w:val="12BA4F92"/>
    <w:rsid w:val="130728ED"/>
    <w:rsid w:val="1330AF3A"/>
    <w:rsid w:val="14597B9A"/>
    <w:rsid w:val="14BD4156"/>
    <w:rsid w:val="14D23C8B"/>
    <w:rsid w:val="14F775DD"/>
    <w:rsid w:val="14F99331"/>
    <w:rsid w:val="151DCDCE"/>
    <w:rsid w:val="1607A930"/>
    <w:rsid w:val="164D483B"/>
    <w:rsid w:val="1684C9A8"/>
    <w:rsid w:val="16C3BF7C"/>
    <w:rsid w:val="171C9915"/>
    <w:rsid w:val="17497797"/>
    <w:rsid w:val="1778CC1B"/>
    <w:rsid w:val="1785A1E6"/>
    <w:rsid w:val="1788CFEB"/>
    <w:rsid w:val="17C79A8B"/>
    <w:rsid w:val="1888E556"/>
    <w:rsid w:val="18F4F3D2"/>
    <w:rsid w:val="19046B3C"/>
    <w:rsid w:val="190784B2"/>
    <w:rsid w:val="193F0A97"/>
    <w:rsid w:val="194FA4C8"/>
    <w:rsid w:val="19515505"/>
    <w:rsid w:val="19794DA0"/>
    <w:rsid w:val="1982D9FE"/>
    <w:rsid w:val="199E8EAF"/>
    <w:rsid w:val="19A48B62"/>
    <w:rsid w:val="19A5CDAB"/>
    <w:rsid w:val="19F3CA10"/>
    <w:rsid w:val="19FC7031"/>
    <w:rsid w:val="1A2173D6"/>
    <w:rsid w:val="1AD5760E"/>
    <w:rsid w:val="1C0A0ED1"/>
    <w:rsid w:val="1C42DAD6"/>
    <w:rsid w:val="1C877284"/>
    <w:rsid w:val="1C913DFD"/>
    <w:rsid w:val="1CB78652"/>
    <w:rsid w:val="1CC81494"/>
    <w:rsid w:val="1CDD263A"/>
    <w:rsid w:val="1CFD5A58"/>
    <w:rsid w:val="1D1FC37F"/>
    <w:rsid w:val="1D423CA2"/>
    <w:rsid w:val="1D4F1DC1"/>
    <w:rsid w:val="1D6317F1"/>
    <w:rsid w:val="1D8644F6"/>
    <w:rsid w:val="1DD207CA"/>
    <w:rsid w:val="1DDE6CD7"/>
    <w:rsid w:val="1DF06AA5"/>
    <w:rsid w:val="1E067256"/>
    <w:rsid w:val="1E3E990F"/>
    <w:rsid w:val="1E57AE6B"/>
    <w:rsid w:val="1E5E02BB"/>
    <w:rsid w:val="1E98BB44"/>
    <w:rsid w:val="1F09D124"/>
    <w:rsid w:val="1F0A20A7"/>
    <w:rsid w:val="1F218F18"/>
    <w:rsid w:val="1F33E3F6"/>
    <w:rsid w:val="1FAC7C66"/>
    <w:rsid w:val="1FD075E5"/>
    <w:rsid w:val="1FE62DC6"/>
    <w:rsid w:val="1FE63AF1"/>
    <w:rsid w:val="202D590E"/>
    <w:rsid w:val="207A7E39"/>
    <w:rsid w:val="20B2135E"/>
    <w:rsid w:val="2126270D"/>
    <w:rsid w:val="21B78403"/>
    <w:rsid w:val="2222E7F5"/>
    <w:rsid w:val="226CDA5E"/>
    <w:rsid w:val="227071CA"/>
    <w:rsid w:val="22BCB286"/>
    <w:rsid w:val="22D02761"/>
    <w:rsid w:val="22F0FC2D"/>
    <w:rsid w:val="23091BEF"/>
    <w:rsid w:val="2317B9CA"/>
    <w:rsid w:val="2327F173"/>
    <w:rsid w:val="23391FDA"/>
    <w:rsid w:val="23593DA6"/>
    <w:rsid w:val="235C012A"/>
    <w:rsid w:val="235E11B8"/>
    <w:rsid w:val="23927511"/>
    <w:rsid w:val="23B707EB"/>
    <w:rsid w:val="23BFBA78"/>
    <w:rsid w:val="2444DB05"/>
    <w:rsid w:val="24A3E310"/>
    <w:rsid w:val="24B3DC8A"/>
    <w:rsid w:val="25034698"/>
    <w:rsid w:val="2582FD2F"/>
    <w:rsid w:val="258C6E69"/>
    <w:rsid w:val="258E809F"/>
    <w:rsid w:val="261F5061"/>
    <w:rsid w:val="265A06CC"/>
    <w:rsid w:val="267F07BC"/>
    <w:rsid w:val="2685DEAA"/>
    <w:rsid w:val="26D4FC41"/>
    <w:rsid w:val="26F0DA00"/>
    <w:rsid w:val="2706D5BA"/>
    <w:rsid w:val="27241929"/>
    <w:rsid w:val="2739657A"/>
    <w:rsid w:val="27C57F7F"/>
    <w:rsid w:val="28415C36"/>
    <w:rsid w:val="28DB15C2"/>
    <w:rsid w:val="297AE647"/>
    <w:rsid w:val="298BE531"/>
    <w:rsid w:val="29F373A7"/>
    <w:rsid w:val="2A0DB3A6"/>
    <w:rsid w:val="2A8E7B06"/>
    <w:rsid w:val="2AAB9352"/>
    <w:rsid w:val="2B02D84F"/>
    <w:rsid w:val="2B037DC6"/>
    <w:rsid w:val="2B884307"/>
    <w:rsid w:val="2B88EAC8"/>
    <w:rsid w:val="2BC3421E"/>
    <w:rsid w:val="2C380847"/>
    <w:rsid w:val="2C4FC16A"/>
    <w:rsid w:val="2C59A1DF"/>
    <w:rsid w:val="2C5A078A"/>
    <w:rsid w:val="2C7F62A2"/>
    <w:rsid w:val="2C9618DA"/>
    <w:rsid w:val="2CCF0E40"/>
    <w:rsid w:val="2D1F1AD8"/>
    <w:rsid w:val="2D32DD5F"/>
    <w:rsid w:val="2D6EE15A"/>
    <w:rsid w:val="2DA707AB"/>
    <w:rsid w:val="2E0AA4B6"/>
    <w:rsid w:val="2E1335BF"/>
    <w:rsid w:val="2E4F481C"/>
    <w:rsid w:val="2EDDCABC"/>
    <w:rsid w:val="2F599C57"/>
    <w:rsid w:val="2F665AAF"/>
    <w:rsid w:val="2F7E5830"/>
    <w:rsid w:val="2F91B3AC"/>
    <w:rsid w:val="2FD4F46B"/>
    <w:rsid w:val="304F3591"/>
    <w:rsid w:val="308F8716"/>
    <w:rsid w:val="30C57C97"/>
    <w:rsid w:val="30E17E14"/>
    <w:rsid w:val="3218DEEC"/>
    <w:rsid w:val="322D24C9"/>
    <w:rsid w:val="32372B0B"/>
    <w:rsid w:val="3295FD41"/>
    <w:rsid w:val="32B502E5"/>
    <w:rsid w:val="33B443BA"/>
    <w:rsid w:val="33B6F4E6"/>
    <w:rsid w:val="34C1F6A1"/>
    <w:rsid w:val="34F485DB"/>
    <w:rsid w:val="35300999"/>
    <w:rsid w:val="35416A2F"/>
    <w:rsid w:val="354B97A0"/>
    <w:rsid w:val="35AE49C6"/>
    <w:rsid w:val="35CDE98E"/>
    <w:rsid w:val="361ADA5E"/>
    <w:rsid w:val="362882C1"/>
    <w:rsid w:val="3629FAD1"/>
    <w:rsid w:val="3694B21B"/>
    <w:rsid w:val="36987314"/>
    <w:rsid w:val="36CD0474"/>
    <w:rsid w:val="36D22591"/>
    <w:rsid w:val="36E7D111"/>
    <w:rsid w:val="37205BF0"/>
    <w:rsid w:val="3736D8DF"/>
    <w:rsid w:val="37591BA7"/>
    <w:rsid w:val="37B7388D"/>
    <w:rsid w:val="37C89C19"/>
    <w:rsid w:val="37E9D0A8"/>
    <w:rsid w:val="37EC81DC"/>
    <w:rsid w:val="37FE8907"/>
    <w:rsid w:val="38A67D33"/>
    <w:rsid w:val="3908BA9B"/>
    <w:rsid w:val="39128919"/>
    <w:rsid w:val="393A2909"/>
    <w:rsid w:val="3960A5DB"/>
    <w:rsid w:val="39885DCC"/>
    <w:rsid w:val="399D177B"/>
    <w:rsid w:val="39D043D0"/>
    <w:rsid w:val="3A67D106"/>
    <w:rsid w:val="3A6AD9D5"/>
    <w:rsid w:val="3A7F15D0"/>
    <w:rsid w:val="3ACAD990"/>
    <w:rsid w:val="3B05D9A0"/>
    <w:rsid w:val="3B2D706F"/>
    <w:rsid w:val="3B413E20"/>
    <w:rsid w:val="3B88298C"/>
    <w:rsid w:val="3BEF5C4A"/>
    <w:rsid w:val="3C24B2FF"/>
    <w:rsid w:val="3C3D76A0"/>
    <w:rsid w:val="3C4815F6"/>
    <w:rsid w:val="3C6149D2"/>
    <w:rsid w:val="3C9D2476"/>
    <w:rsid w:val="3CF7417C"/>
    <w:rsid w:val="3D04293F"/>
    <w:rsid w:val="3D223E95"/>
    <w:rsid w:val="3D337EA3"/>
    <w:rsid w:val="3D48228A"/>
    <w:rsid w:val="3D4C84D4"/>
    <w:rsid w:val="3D5543A6"/>
    <w:rsid w:val="3D6E7750"/>
    <w:rsid w:val="3D86DE9A"/>
    <w:rsid w:val="3D8782C7"/>
    <w:rsid w:val="3DF341B8"/>
    <w:rsid w:val="3E010400"/>
    <w:rsid w:val="3E1AFAE9"/>
    <w:rsid w:val="3E248F68"/>
    <w:rsid w:val="3E2E0C3B"/>
    <w:rsid w:val="3E5472BC"/>
    <w:rsid w:val="3EB6FFE7"/>
    <w:rsid w:val="3F6DE0FA"/>
    <w:rsid w:val="3FA1A22E"/>
    <w:rsid w:val="4006E2F5"/>
    <w:rsid w:val="406D1C2A"/>
    <w:rsid w:val="40BDADDD"/>
    <w:rsid w:val="411FEA26"/>
    <w:rsid w:val="412B3736"/>
    <w:rsid w:val="414987F1"/>
    <w:rsid w:val="4165C1ED"/>
    <w:rsid w:val="4192B3B8"/>
    <w:rsid w:val="41AF02F7"/>
    <w:rsid w:val="41C98DD7"/>
    <w:rsid w:val="41D7F6F2"/>
    <w:rsid w:val="425ED05C"/>
    <w:rsid w:val="42FD8A62"/>
    <w:rsid w:val="43251B25"/>
    <w:rsid w:val="437418E3"/>
    <w:rsid w:val="4381A7B1"/>
    <w:rsid w:val="4386D9E7"/>
    <w:rsid w:val="43CCB6B0"/>
    <w:rsid w:val="440BAB8D"/>
    <w:rsid w:val="445B0B4F"/>
    <w:rsid w:val="44796F7A"/>
    <w:rsid w:val="449D4D61"/>
    <w:rsid w:val="44D04231"/>
    <w:rsid w:val="44D76278"/>
    <w:rsid w:val="44FA245E"/>
    <w:rsid w:val="451813D9"/>
    <w:rsid w:val="451FE177"/>
    <w:rsid w:val="45648751"/>
    <w:rsid w:val="45B74B0A"/>
    <w:rsid w:val="45DB7841"/>
    <w:rsid w:val="45F37E9E"/>
    <w:rsid w:val="4616686B"/>
    <w:rsid w:val="46812FE4"/>
    <w:rsid w:val="46965F2C"/>
    <w:rsid w:val="4706758A"/>
    <w:rsid w:val="473D50F2"/>
    <w:rsid w:val="474DF2E6"/>
    <w:rsid w:val="476E8159"/>
    <w:rsid w:val="47E37F4C"/>
    <w:rsid w:val="47EE4762"/>
    <w:rsid w:val="48CBB1C0"/>
    <w:rsid w:val="48E7C05A"/>
    <w:rsid w:val="495915A1"/>
    <w:rsid w:val="496535BB"/>
    <w:rsid w:val="49B75674"/>
    <w:rsid w:val="4A029D5D"/>
    <w:rsid w:val="4AF65CE6"/>
    <w:rsid w:val="4B224816"/>
    <w:rsid w:val="4B671198"/>
    <w:rsid w:val="4B920F93"/>
    <w:rsid w:val="4BB4D50F"/>
    <w:rsid w:val="4BEE0DB7"/>
    <w:rsid w:val="4BFA94B6"/>
    <w:rsid w:val="4C154E2E"/>
    <w:rsid w:val="4C179236"/>
    <w:rsid w:val="4C3181AF"/>
    <w:rsid w:val="4C4B73B8"/>
    <w:rsid w:val="4CAD680C"/>
    <w:rsid w:val="4CCB1FCB"/>
    <w:rsid w:val="4D359629"/>
    <w:rsid w:val="4D35F5FF"/>
    <w:rsid w:val="4D3DAA26"/>
    <w:rsid w:val="4D4D4C15"/>
    <w:rsid w:val="4D53DDC4"/>
    <w:rsid w:val="4D898C06"/>
    <w:rsid w:val="4DEB2D3D"/>
    <w:rsid w:val="4DEC2B88"/>
    <w:rsid w:val="4E09A74B"/>
    <w:rsid w:val="4E1B8493"/>
    <w:rsid w:val="4E21FACE"/>
    <w:rsid w:val="4E6321B1"/>
    <w:rsid w:val="4E669958"/>
    <w:rsid w:val="4E68793A"/>
    <w:rsid w:val="4EC6B207"/>
    <w:rsid w:val="4EF01CC8"/>
    <w:rsid w:val="4F194FDC"/>
    <w:rsid w:val="4F1D330C"/>
    <w:rsid w:val="4F4524CB"/>
    <w:rsid w:val="4F679532"/>
    <w:rsid w:val="4F705F3A"/>
    <w:rsid w:val="4FF1D557"/>
    <w:rsid w:val="502F97BE"/>
    <w:rsid w:val="5033A46A"/>
    <w:rsid w:val="50A3D345"/>
    <w:rsid w:val="50CF8A2B"/>
    <w:rsid w:val="50E4C208"/>
    <w:rsid w:val="50E6C36C"/>
    <w:rsid w:val="51322F45"/>
    <w:rsid w:val="514B6BF2"/>
    <w:rsid w:val="5179507D"/>
    <w:rsid w:val="519F9DC8"/>
    <w:rsid w:val="51C40841"/>
    <w:rsid w:val="521839E9"/>
    <w:rsid w:val="52975EB5"/>
    <w:rsid w:val="52B08CE1"/>
    <w:rsid w:val="52BCB703"/>
    <w:rsid w:val="52BEC1A3"/>
    <w:rsid w:val="52D17D39"/>
    <w:rsid w:val="531108AD"/>
    <w:rsid w:val="531581D3"/>
    <w:rsid w:val="532C11A0"/>
    <w:rsid w:val="53332E65"/>
    <w:rsid w:val="53514653"/>
    <w:rsid w:val="535F2DAE"/>
    <w:rsid w:val="53AF1B0D"/>
    <w:rsid w:val="5427067C"/>
    <w:rsid w:val="542FD019"/>
    <w:rsid w:val="54441017"/>
    <w:rsid w:val="5464E1B3"/>
    <w:rsid w:val="54BD913F"/>
    <w:rsid w:val="54F6B831"/>
    <w:rsid w:val="55242271"/>
    <w:rsid w:val="554B5988"/>
    <w:rsid w:val="5559FA78"/>
    <w:rsid w:val="5579AA45"/>
    <w:rsid w:val="55A2FC66"/>
    <w:rsid w:val="55C0323B"/>
    <w:rsid w:val="55F0CB47"/>
    <w:rsid w:val="56442B2E"/>
    <w:rsid w:val="565BFBB0"/>
    <w:rsid w:val="56632BF5"/>
    <w:rsid w:val="56C0572C"/>
    <w:rsid w:val="56FF939F"/>
    <w:rsid w:val="5707D85E"/>
    <w:rsid w:val="5766724F"/>
    <w:rsid w:val="576F99CA"/>
    <w:rsid w:val="578D299E"/>
    <w:rsid w:val="57BB93E5"/>
    <w:rsid w:val="57BEFA0D"/>
    <w:rsid w:val="57D3BDB9"/>
    <w:rsid w:val="57F4DE55"/>
    <w:rsid w:val="58103DCA"/>
    <w:rsid w:val="582A4C4F"/>
    <w:rsid w:val="585BF964"/>
    <w:rsid w:val="585E6474"/>
    <w:rsid w:val="587C98A0"/>
    <w:rsid w:val="5880EAF2"/>
    <w:rsid w:val="58F2351E"/>
    <w:rsid w:val="590DB74E"/>
    <w:rsid w:val="5935A82A"/>
    <w:rsid w:val="59C75737"/>
    <w:rsid w:val="5A16A2D9"/>
    <w:rsid w:val="5A2974F0"/>
    <w:rsid w:val="5A59DD6F"/>
    <w:rsid w:val="5ACD33BC"/>
    <w:rsid w:val="5B4F1E25"/>
    <w:rsid w:val="5B6029D7"/>
    <w:rsid w:val="5B6062DE"/>
    <w:rsid w:val="5B89B169"/>
    <w:rsid w:val="5BA63654"/>
    <w:rsid w:val="5BED467B"/>
    <w:rsid w:val="5C7FB767"/>
    <w:rsid w:val="5E2C585F"/>
    <w:rsid w:val="5E3CEC39"/>
    <w:rsid w:val="5E3EE6E3"/>
    <w:rsid w:val="5E7C4D99"/>
    <w:rsid w:val="5F027A1C"/>
    <w:rsid w:val="5F1246BC"/>
    <w:rsid w:val="5F6CA049"/>
    <w:rsid w:val="5FA92CEE"/>
    <w:rsid w:val="5FAE4BA3"/>
    <w:rsid w:val="602D30F6"/>
    <w:rsid w:val="60607A4D"/>
    <w:rsid w:val="6064CBA7"/>
    <w:rsid w:val="6092F4B6"/>
    <w:rsid w:val="609485EC"/>
    <w:rsid w:val="6099EE4C"/>
    <w:rsid w:val="60B606DD"/>
    <w:rsid w:val="60C073FA"/>
    <w:rsid w:val="6120D1D5"/>
    <w:rsid w:val="619F4A24"/>
    <w:rsid w:val="61AD701A"/>
    <w:rsid w:val="61B6A7D7"/>
    <w:rsid w:val="61D5DD3B"/>
    <w:rsid w:val="621943E2"/>
    <w:rsid w:val="62805FB1"/>
    <w:rsid w:val="63B88CE0"/>
    <w:rsid w:val="643831EA"/>
    <w:rsid w:val="645CBBFB"/>
    <w:rsid w:val="645E67A9"/>
    <w:rsid w:val="646CF88A"/>
    <w:rsid w:val="647DF857"/>
    <w:rsid w:val="64834483"/>
    <w:rsid w:val="648405B0"/>
    <w:rsid w:val="64A23711"/>
    <w:rsid w:val="64BCE045"/>
    <w:rsid w:val="650A19FB"/>
    <w:rsid w:val="65A4B754"/>
    <w:rsid w:val="65D1ED81"/>
    <w:rsid w:val="6609C76C"/>
    <w:rsid w:val="661C6CE7"/>
    <w:rsid w:val="6647637A"/>
    <w:rsid w:val="6706F8BC"/>
    <w:rsid w:val="6744D61A"/>
    <w:rsid w:val="6753C002"/>
    <w:rsid w:val="67B338D6"/>
    <w:rsid w:val="6821B899"/>
    <w:rsid w:val="6841EFD7"/>
    <w:rsid w:val="684C8C7B"/>
    <w:rsid w:val="684DB4F1"/>
    <w:rsid w:val="687899B8"/>
    <w:rsid w:val="68B0ECBD"/>
    <w:rsid w:val="68B97C0A"/>
    <w:rsid w:val="69020DB3"/>
    <w:rsid w:val="693BBEA0"/>
    <w:rsid w:val="69FB5EA3"/>
    <w:rsid w:val="6A19D5FA"/>
    <w:rsid w:val="6A61C4BB"/>
    <w:rsid w:val="6A6EC433"/>
    <w:rsid w:val="6A9FC942"/>
    <w:rsid w:val="6B06E592"/>
    <w:rsid w:val="6B2C206B"/>
    <w:rsid w:val="6B642167"/>
    <w:rsid w:val="6B6F94AF"/>
    <w:rsid w:val="6B979FAE"/>
    <w:rsid w:val="6BAAD974"/>
    <w:rsid w:val="6BB20A13"/>
    <w:rsid w:val="6BB54265"/>
    <w:rsid w:val="6C6048FE"/>
    <w:rsid w:val="6C6387FF"/>
    <w:rsid w:val="6C8A7618"/>
    <w:rsid w:val="6CAE9069"/>
    <w:rsid w:val="6CC3E3A8"/>
    <w:rsid w:val="6CF1F895"/>
    <w:rsid w:val="6CF42D16"/>
    <w:rsid w:val="6D40309E"/>
    <w:rsid w:val="6D6DB0A9"/>
    <w:rsid w:val="6D8E6AF9"/>
    <w:rsid w:val="6DE49590"/>
    <w:rsid w:val="6DE7E630"/>
    <w:rsid w:val="6DFB0EC2"/>
    <w:rsid w:val="6E17627A"/>
    <w:rsid w:val="6E1BA81F"/>
    <w:rsid w:val="6E2FB77C"/>
    <w:rsid w:val="6E543B26"/>
    <w:rsid w:val="6F1B6AA7"/>
    <w:rsid w:val="6F1E9CFC"/>
    <w:rsid w:val="6F6999A3"/>
    <w:rsid w:val="6FD60552"/>
    <w:rsid w:val="700EB547"/>
    <w:rsid w:val="70396E34"/>
    <w:rsid w:val="70CE13D7"/>
    <w:rsid w:val="70E74B7F"/>
    <w:rsid w:val="710F85F1"/>
    <w:rsid w:val="716110CA"/>
    <w:rsid w:val="71FAFFF5"/>
    <w:rsid w:val="72087F09"/>
    <w:rsid w:val="7243EEDD"/>
    <w:rsid w:val="72B3CBD0"/>
    <w:rsid w:val="72ED0F3B"/>
    <w:rsid w:val="735E698C"/>
    <w:rsid w:val="738E5781"/>
    <w:rsid w:val="73CF6D76"/>
    <w:rsid w:val="74067BA7"/>
    <w:rsid w:val="7417712B"/>
    <w:rsid w:val="7422AD6D"/>
    <w:rsid w:val="74233992"/>
    <w:rsid w:val="74F6265C"/>
    <w:rsid w:val="7506C134"/>
    <w:rsid w:val="758A121E"/>
    <w:rsid w:val="75B10C68"/>
    <w:rsid w:val="75B86800"/>
    <w:rsid w:val="7608BFC3"/>
    <w:rsid w:val="762EF6EE"/>
    <w:rsid w:val="765B25C0"/>
    <w:rsid w:val="7665B19F"/>
    <w:rsid w:val="767E2E5D"/>
    <w:rsid w:val="76F07F15"/>
    <w:rsid w:val="77986E8A"/>
    <w:rsid w:val="77BCC2EB"/>
    <w:rsid w:val="7808ABE6"/>
    <w:rsid w:val="780E2450"/>
    <w:rsid w:val="784D16B0"/>
    <w:rsid w:val="7868A930"/>
    <w:rsid w:val="78E21D04"/>
    <w:rsid w:val="79690001"/>
    <w:rsid w:val="7996ABFA"/>
    <w:rsid w:val="79ADA951"/>
    <w:rsid w:val="79D8F4A7"/>
    <w:rsid w:val="7A184C95"/>
    <w:rsid w:val="7A4ACB9A"/>
    <w:rsid w:val="7A4FA585"/>
    <w:rsid w:val="7B0B2FFC"/>
    <w:rsid w:val="7B1103EB"/>
    <w:rsid w:val="7B291EE8"/>
    <w:rsid w:val="7B4658C2"/>
    <w:rsid w:val="7B59C74E"/>
    <w:rsid w:val="7BFD1A17"/>
    <w:rsid w:val="7C2B51DF"/>
    <w:rsid w:val="7C610809"/>
    <w:rsid w:val="7C77963F"/>
    <w:rsid w:val="7CA4DD6B"/>
    <w:rsid w:val="7CFDBD0A"/>
    <w:rsid w:val="7D252B35"/>
    <w:rsid w:val="7D78EDFC"/>
    <w:rsid w:val="7D821CCA"/>
    <w:rsid w:val="7E17E257"/>
    <w:rsid w:val="7E5221F6"/>
    <w:rsid w:val="7E544D99"/>
    <w:rsid w:val="7E6D266F"/>
    <w:rsid w:val="7EC5130E"/>
    <w:rsid w:val="7EF51D86"/>
    <w:rsid w:val="7F133715"/>
    <w:rsid w:val="7F3B8437"/>
    <w:rsid w:val="7F629C50"/>
    <w:rsid w:val="7FF207A7"/>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276081"/>
  <w15:docId w15:val="{10E061B1-92E2-4489-B001-70BE2B858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cs-CZ" w:eastAsia="en-US" w:bidi="ar-SA"/>
      </w:rPr>
    </w:rPrDefault>
    <w:pPrDefault>
      <w:pPr>
        <w:spacing w:line="2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C0CF0"/>
    <w:pPr>
      <w:spacing w:after="60" w:line="276" w:lineRule="auto"/>
      <w:ind w:left="709"/>
    </w:pPr>
    <w:rPr>
      <w:rFonts w:ascii="SKODA Next" w:hAnsi="SKODA Next"/>
      <w:sz w:val="20"/>
      <w:szCs w:val="20"/>
      <w:lang w:val="en-GB"/>
    </w:rPr>
  </w:style>
  <w:style w:type="paragraph" w:styleId="Kop1">
    <w:name w:val="heading 1"/>
    <w:basedOn w:val="Standaard"/>
    <w:next w:val="Standaard"/>
    <w:link w:val="Kop1Char"/>
    <w:uiPriority w:val="9"/>
    <w:qFormat/>
    <w:rsid w:val="005A2933"/>
    <w:pPr>
      <w:keepNext/>
      <w:keepLines/>
      <w:ind w:right="-1334"/>
      <w:outlineLvl w:val="0"/>
    </w:pPr>
    <w:rPr>
      <w:rFonts w:eastAsiaTheme="majorEastAsia"/>
      <w:bCs/>
      <w:sz w:val="36"/>
      <w:szCs w:val="32"/>
      <w:lang w:val="en-US"/>
    </w:rPr>
  </w:style>
  <w:style w:type="paragraph" w:styleId="Kop2">
    <w:name w:val="heading 2"/>
    <w:basedOn w:val="Standaard"/>
    <w:next w:val="Standaard"/>
    <w:link w:val="Kop2Char"/>
    <w:uiPriority w:val="9"/>
    <w:unhideWhenUsed/>
    <w:rsid w:val="00D03E9C"/>
    <w:pPr>
      <w:keepNext/>
      <w:keepLines/>
      <w:outlineLvl w:val="1"/>
    </w:pPr>
    <w:rPr>
      <w:rFonts w:eastAsiaTheme="majorEastAsia" w:cstheme="majorBidi"/>
      <w:b/>
      <w:bCs/>
      <w:szCs w:val="26"/>
    </w:rPr>
  </w:style>
  <w:style w:type="paragraph" w:styleId="Kop3">
    <w:name w:val="heading 3"/>
    <w:basedOn w:val="Standaard"/>
    <w:next w:val="Standaard"/>
    <w:link w:val="Kop3Char"/>
    <w:uiPriority w:val="9"/>
    <w:unhideWhenUsed/>
    <w:rsid w:val="00612C93"/>
    <w:pPr>
      <w:keepNext/>
      <w:keepLines/>
      <w:outlineLvl w:val="2"/>
    </w:pPr>
    <w:rPr>
      <w:rFonts w:eastAsiaTheme="majorEastAsia" w:cstheme="majorBidi"/>
      <w:b/>
      <w:bCs/>
    </w:rPr>
  </w:style>
  <w:style w:type="paragraph" w:styleId="Kop4">
    <w:name w:val="heading 4"/>
    <w:basedOn w:val="Standaard"/>
    <w:next w:val="Standaard"/>
    <w:link w:val="Kop4Char"/>
    <w:uiPriority w:val="9"/>
    <w:semiHidden/>
    <w:unhideWhenUsed/>
    <w:rsid w:val="00533E27"/>
    <w:pPr>
      <w:keepNext/>
      <w:keepLines/>
      <w:outlineLvl w:val="3"/>
    </w:pPr>
    <w:rPr>
      <w:rFonts w:eastAsiaTheme="majorEastAsia" w:cstheme="majorBidi"/>
      <w:b/>
      <w:bCs/>
      <w:iCs/>
    </w:rPr>
  </w:style>
  <w:style w:type="paragraph" w:styleId="Kop5">
    <w:name w:val="heading 5"/>
    <w:basedOn w:val="Standaard"/>
    <w:next w:val="Standaard"/>
    <w:link w:val="Kop5Char"/>
    <w:uiPriority w:val="9"/>
    <w:semiHidden/>
    <w:unhideWhenUsed/>
    <w:qFormat/>
    <w:rsid w:val="00533E27"/>
    <w:pPr>
      <w:keepNext/>
      <w:keepLines/>
      <w:outlineLvl w:val="4"/>
    </w:pPr>
    <w:rPr>
      <w:rFonts w:eastAsiaTheme="majorEastAsia" w:cstheme="majorBidi"/>
      <w:b/>
    </w:rPr>
  </w:style>
  <w:style w:type="paragraph" w:styleId="Kop6">
    <w:name w:val="heading 6"/>
    <w:basedOn w:val="Standaard"/>
    <w:next w:val="Standaard"/>
    <w:link w:val="Kop6Char"/>
    <w:uiPriority w:val="9"/>
    <w:semiHidden/>
    <w:unhideWhenUsed/>
    <w:qFormat/>
    <w:rsid w:val="00533E27"/>
    <w:pPr>
      <w:keepNext/>
      <w:keepLines/>
      <w:outlineLvl w:val="5"/>
    </w:pPr>
    <w:rPr>
      <w:rFonts w:eastAsiaTheme="majorEastAsia" w:cstheme="majorBidi"/>
      <w:b/>
      <w:iCs/>
    </w:rPr>
  </w:style>
  <w:style w:type="paragraph" w:styleId="Kop7">
    <w:name w:val="heading 7"/>
    <w:basedOn w:val="Standaard"/>
    <w:next w:val="Standaard"/>
    <w:link w:val="Kop7Char"/>
    <w:uiPriority w:val="9"/>
    <w:semiHidden/>
    <w:unhideWhenUsed/>
    <w:qFormat/>
    <w:rsid w:val="00533E27"/>
    <w:pPr>
      <w:keepNext/>
      <w:keepLines/>
      <w:outlineLvl w:val="6"/>
    </w:pPr>
    <w:rPr>
      <w:rFonts w:eastAsiaTheme="majorEastAsia" w:cstheme="majorBidi"/>
      <w:b/>
      <w:iCs/>
    </w:rPr>
  </w:style>
  <w:style w:type="paragraph" w:styleId="Kop8">
    <w:name w:val="heading 8"/>
    <w:basedOn w:val="Standaard"/>
    <w:next w:val="Standaard"/>
    <w:link w:val="Kop8Char"/>
    <w:uiPriority w:val="9"/>
    <w:semiHidden/>
    <w:unhideWhenUsed/>
    <w:qFormat/>
    <w:rsid w:val="00533E27"/>
    <w:pPr>
      <w:keepNext/>
      <w:keepLines/>
      <w:outlineLvl w:val="7"/>
    </w:pPr>
    <w:rPr>
      <w:rFonts w:eastAsiaTheme="majorEastAsia" w:cstheme="majorBidi"/>
      <w:b/>
    </w:rPr>
  </w:style>
  <w:style w:type="paragraph" w:styleId="Kop9">
    <w:name w:val="heading 9"/>
    <w:basedOn w:val="Standaard"/>
    <w:next w:val="Standaard"/>
    <w:link w:val="Kop9Char"/>
    <w:uiPriority w:val="9"/>
    <w:semiHidden/>
    <w:unhideWhenUsed/>
    <w:qFormat/>
    <w:rsid w:val="00533E27"/>
    <w:pPr>
      <w:keepNext/>
      <w:keepLines/>
      <w:outlineLvl w:val="8"/>
    </w:pPr>
    <w:rPr>
      <w:rFonts w:eastAsiaTheme="majorEastAsia" w:cstheme="majorBidi"/>
      <w:b/>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A2933"/>
    <w:rPr>
      <w:rFonts w:ascii="SKODA Next" w:eastAsiaTheme="majorEastAsia" w:hAnsi="SKODA Next"/>
      <w:bCs/>
      <w:sz w:val="36"/>
      <w:szCs w:val="32"/>
      <w:lang w:val="en-US"/>
    </w:rPr>
  </w:style>
  <w:style w:type="character" w:customStyle="1" w:styleId="Kop2Char">
    <w:name w:val="Kop 2 Char"/>
    <w:basedOn w:val="Standaardalinea-lettertype"/>
    <w:link w:val="Kop2"/>
    <w:uiPriority w:val="9"/>
    <w:rsid w:val="00D03E9C"/>
    <w:rPr>
      <w:rFonts w:ascii="Skoda Pro Print 1204" w:eastAsiaTheme="majorEastAsia" w:hAnsi="Skoda Pro Print 1204" w:cstheme="majorBidi"/>
      <w:b/>
      <w:bCs/>
      <w:sz w:val="18"/>
      <w:szCs w:val="26"/>
    </w:rPr>
  </w:style>
  <w:style w:type="paragraph" w:styleId="Titel">
    <w:name w:val="Title"/>
    <w:basedOn w:val="Standaard"/>
    <w:next w:val="Standaard"/>
    <w:link w:val="TitelChar"/>
    <w:uiPriority w:val="10"/>
    <w:semiHidden/>
    <w:unhideWhenUsed/>
    <w:qFormat/>
    <w:rsid w:val="00D03E9C"/>
    <w:pPr>
      <w:contextualSpacing/>
    </w:pPr>
    <w:rPr>
      <w:rFonts w:eastAsiaTheme="majorEastAsia" w:cstheme="majorBidi"/>
      <w:b/>
      <w:spacing w:val="5"/>
      <w:kern w:val="28"/>
      <w:szCs w:val="52"/>
    </w:rPr>
  </w:style>
  <w:style w:type="character" w:customStyle="1" w:styleId="TitelChar">
    <w:name w:val="Titel Char"/>
    <w:basedOn w:val="Standaardalinea-lettertype"/>
    <w:link w:val="Titel"/>
    <w:uiPriority w:val="10"/>
    <w:semiHidden/>
    <w:rsid w:val="00533E27"/>
    <w:rPr>
      <w:rFonts w:ascii="Skoda Pro Print 1204" w:eastAsiaTheme="majorEastAsia" w:hAnsi="Skoda Pro Print 1204" w:cstheme="majorBidi"/>
      <w:b/>
      <w:spacing w:val="5"/>
      <w:kern w:val="28"/>
      <w:sz w:val="18"/>
      <w:szCs w:val="52"/>
    </w:rPr>
  </w:style>
  <w:style w:type="paragraph" w:styleId="Ondertitel">
    <w:name w:val="Subtitle"/>
    <w:basedOn w:val="Standaard"/>
    <w:next w:val="Standaard"/>
    <w:link w:val="OndertitelChar"/>
    <w:uiPriority w:val="11"/>
    <w:semiHidden/>
    <w:unhideWhenUsed/>
    <w:qFormat/>
    <w:rsid w:val="00D03E9C"/>
    <w:pPr>
      <w:numPr>
        <w:ilvl w:val="1"/>
      </w:numPr>
      <w:ind w:left="709"/>
    </w:pPr>
    <w:rPr>
      <w:rFonts w:eastAsiaTheme="majorEastAsia" w:cstheme="majorBidi"/>
      <w:b/>
      <w:iCs/>
      <w:spacing w:val="15"/>
      <w:szCs w:val="24"/>
    </w:rPr>
  </w:style>
  <w:style w:type="character" w:customStyle="1" w:styleId="OndertitelChar">
    <w:name w:val="Ondertitel Char"/>
    <w:basedOn w:val="Standaardalinea-lettertype"/>
    <w:link w:val="Ondertitel"/>
    <w:uiPriority w:val="11"/>
    <w:semiHidden/>
    <w:rsid w:val="00533E27"/>
    <w:rPr>
      <w:rFonts w:ascii="Skoda Pro Print 1204" w:eastAsiaTheme="majorEastAsia" w:hAnsi="Skoda Pro Print 1204" w:cstheme="majorBidi"/>
      <w:b/>
      <w:iCs/>
      <w:spacing w:val="15"/>
      <w:sz w:val="18"/>
      <w:szCs w:val="24"/>
    </w:rPr>
  </w:style>
  <w:style w:type="character" w:styleId="Subtielebenadrukking">
    <w:name w:val="Subtle Emphasis"/>
    <w:basedOn w:val="Standaardalinea-lettertype"/>
    <w:uiPriority w:val="19"/>
    <w:unhideWhenUsed/>
    <w:rsid w:val="00D03E9C"/>
    <w:rPr>
      <w:i/>
      <w:iCs/>
      <w:color w:val="auto"/>
    </w:rPr>
  </w:style>
  <w:style w:type="character" w:styleId="Nadruk">
    <w:name w:val="Emphasis"/>
    <w:basedOn w:val="Standaardalinea-lettertype"/>
    <w:uiPriority w:val="20"/>
    <w:unhideWhenUsed/>
    <w:qFormat/>
    <w:rsid w:val="00D03E9C"/>
    <w:rPr>
      <w:i/>
      <w:iCs/>
    </w:rPr>
  </w:style>
  <w:style w:type="character" w:styleId="Intensievebenadrukking">
    <w:name w:val="Intense Emphasis"/>
    <w:basedOn w:val="Standaardalinea-lettertype"/>
    <w:uiPriority w:val="21"/>
    <w:semiHidden/>
    <w:unhideWhenUsed/>
    <w:qFormat/>
    <w:rsid w:val="00D03E9C"/>
    <w:rPr>
      <w:b/>
      <w:bCs/>
      <w:i/>
      <w:iCs/>
      <w:color w:val="auto"/>
    </w:rPr>
  </w:style>
  <w:style w:type="character" w:styleId="Zwaar">
    <w:name w:val="Strong"/>
    <w:basedOn w:val="Standaardalinea-lettertype"/>
    <w:uiPriority w:val="22"/>
    <w:qFormat/>
    <w:rsid w:val="00D03E9C"/>
    <w:rPr>
      <w:b/>
      <w:bCs/>
    </w:rPr>
  </w:style>
  <w:style w:type="paragraph" w:styleId="Citaat">
    <w:name w:val="Quote"/>
    <w:basedOn w:val="Standaard"/>
    <w:next w:val="Standaard"/>
    <w:link w:val="CitaatChar"/>
    <w:uiPriority w:val="29"/>
    <w:semiHidden/>
    <w:unhideWhenUsed/>
    <w:rsid w:val="00D03E9C"/>
    <w:rPr>
      <w:i/>
      <w:iCs/>
      <w:color w:val="000000" w:themeColor="text1"/>
    </w:rPr>
  </w:style>
  <w:style w:type="character" w:customStyle="1" w:styleId="CitaatChar">
    <w:name w:val="Citaat Char"/>
    <w:basedOn w:val="Standaardalinea-lettertype"/>
    <w:link w:val="Citaat"/>
    <w:uiPriority w:val="29"/>
    <w:semiHidden/>
    <w:rsid w:val="008B59EF"/>
    <w:rPr>
      <w:rFonts w:ascii="Verdana" w:hAnsi="Verdana"/>
      <w:i/>
      <w:iCs/>
      <w:color w:val="000000" w:themeColor="text1"/>
      <w:sz w:val="17"/>
    </w:rPr>
  </w:style>
  <w:style w:type="paragraph" w:styleId="Duidelijkcitaat">
    <w:name w:val="Intense Quote"/>
    <w:basedOn w:val="Standaard"/>
    <w:next w:val="Standaard"/>
    <w:link w:val="DuidelijkcitaatChar"/>
    <w:uiPriority w:val="30"/>
    <w:semiHidden/>
    <w:unhideWhenUsed/>
    <w:qFormat/>
    <w:rsid w:val="00D03E9C"/>
    <w:rPr>
      <w:b/>
      <w:bCs/>
      <w:i/>
      <w:iCs/>
    </w:rPr>
  </w:style>
  <w:style w:type="character" w:customStyle="1" w:styleId="DuidelijkcitaatChar">
    <w:name w:val="Duidelijk citaat Char"/>
    <w:basedOn w:val="Standaardalinea-lettertype"/>
    <w:link w:val="Duidelijkcitaat"/>
    <w:uiPriority w:val="30"/>
    <w:semiHidden/>
    <w:rsid w:val="00533E27"/>
    <w:rPr>
      <w:rFonts w:ascii="Skoda Pro Print 1204" w:hAnsi="Skoda Pro Print 1204"/>
      <w:b/>
      <w:bCs/>
      <w:i/>
      <w:iCs/>
      <w:sz w:val="18"/>
    </w:rPr>
  </w:style>
  <w:style w:type="character" w:styleId="Subtieleverwijzing">
    <w:name w:val="Subtle Reference"/>
    <w:basedOn w:val="Standaardalinea-lettertype"/>
    <w:uiPriority w:val="31"/>
    <w:semiHidden/>
    <w:unhideWhenUsed/>
    <w:rsid w:val="00D03E9C"/>
    <w:rPr>
      <w:smallCaps/>
      <w:color w:val="auto"/>
      <w:u w:val="none"/>
      <w:bdr w:val="none" w:sz="0" w:space="0" w:color="auto"/>
    </w:rPr>
  </w:style>
  <w:style w:type="character" w:styleId="Intensieveverwijzing">
    <w:name w:val="Intense Reference"/>
    <w:basedOn w:val="Standaardalinea-lettertype"/>
    <w:uiPriority w:val="32"/>
    <w:semiHidden/>
    <w:unhideWhenUsed/>
    <w:qFormat/>
    <w:rsid w:val="00D03E9C"/>
    <w:rPr>
      <w:b/>
      <w:bCs/>
      <w:smallCaps/>
      <w:color w:val="auto"/>
      <w:spacing w:val="5"/>
      <w:u w:val="none"/>
    </w:rPr>
  </w:style>
  <w:style w:type="character" w:styleId="Titelvanboek">
    <w:name w:val="Book Title"/>
    <w:basedOn w:val="Standaardalinea-lettertype"/>
    <w:uiPriority w:val="33"/>
    <w:semiHidden/>
    <w:unhideWhenUsed/>
    <w:qFormat/>
    <w:rsid w:val="00D03E9C"/>
    <w:rPr>
      <w:b/>
      <w:bCs/>
      <w:smallCaps/>
      <w:spacing w:val="5"/>
    </w:rPr>
  </w:style>
  <w:style w:type="paragraph" w:styleId="Lijstalinea">
    <w:name w:val="List Paragraph"/>
    <w:basedOn w:val="Standaard"/>
    <w:link w:val="LijstalineaChar"/>
    <w:uiPriority w:val="34"/>
    <w:unhideWhenUsed/>
    <w:qFormat/>
    <w:rsid w:val="00D03E9C"/>
    <w:pPr>
      <w:contextualSpacing/>
    </w:pPr>
  </w:style>
  <w:style w:type="paragraph" w:styleId="Koptekst">
    <w:name w:val="header"/>
    <w:basedOn w:val="Standaard"/>
    <w:link w:val="KoptekstChar"/>
    <w:uiPriority w:val="99"/>
    <w:unhideWhenUsed/>
    <w:rsid w:val="00763F38"/>
    <w:pPr>
      <w:spacing w:line="240" w:lineRule="auto"/>
    </w:pPr>
  </w:style>
  <w:style w:type="character" w:customStyle="1" w:styleId="Kop3Char">
    <w:name w:val="Kop 3 Char"/>
    <w:basedOn w:val="Standaardalinea-lettertype"/>
    <w:link w:val="Kop3"/>
    <w:uiPriority w:val="9"/>
    <w:rsid w:val="00612C93"/>
    <w:rPr>
      <w:rFonts w:ascii="Arial" w:eastAsiaTheme="majorEastAsia" w:hAnsi="Arial" w:cstheme="majorBidi"/>
      <w:b/>
      <w:bCs/>
      <w:lang w:val="fr-FR"/>
    </w:rPr>
  </w:style>
  <w:style w:type="character" w:customStyle="1" w:styleId="Kop4Char">
    <w:name w:val="Kop 4 Char"/>
    <w:basedOn w:val="Standaardalinea-lettertype"/>
    <w:link w:val="Kop4"/>
    <w:uiPriority w:val="9"/>
    <w:semiHidden/>
    <w:rsid w:val="00533E27"/>
    <w:rPr>
      <w:rFonts w:ascii="Skoda Pro Print 1204" w:eastAsiaTheme="majorEastAsia" w:hAnsi="Skoda Pro Print 1204" w:cstheme="majorBidi"/>
      <w:b/>
      <w:bCs/>
      <w:iCs/>
      <w:sz w:val="18"/>
    </w:rPr>
  </w:style>
  <w:style w:type="character" w:customStyle="1" w:styleId="Kop5Char">
    <w:name w:val="Kop 5 Char"/>
    <w:basedOn w:val="Standaardalinea-lettertype"/>
    <w:link w:val="Kop5"/>
    <w:uiPriority w:val="9"/>
    <w:semiHidden/>
    <w:rsid w:val="00533E27"/>
    <w:rPr>
      <w:rFonts w:ascii="Skoda Pro Print 1204" w:eastAsiaTheme="majorEastAsia" w:hAnsi="Skoda Pro Print 1204" w:cstheme="majorBidi"/>
      <w:b/>
      <w:sz w:val="18"/>
    </w:rPr>
  </w:style>
  <w:style w:type="character" w:customStyle="1" w:styleId="Kop6Char">
    <w:name w:val="Kop 6 Char"/>
    <w:basedOn w:val="Standaardalinea-lettertype"/>
    <w:link w:val="Kop6"/>
    <w:uiPriority w:val="9"/>
    <w:semiHidden/>
    <w:rsid w:val="00533E27"/>
    <w:rPr>
      <w:rFonts w:ascii="Skoda Pro Print 1204" w:eastAsiaTheme="majorEastAsia" w:hAnsi="Skoda Pro Print 1204" w:cstheme="majorBidi"/>
      <w:b/>
      <w:iCs/>
      <w:sz w:val="18"/>
    </w:rPr>
  </w:style>
  <w:style w:type="character" w:customStyle="1" w:styleId="Kop7Char">
    <w:name w:val="Kop 7 Char"/>
    <w:basedOn w:val="Standaardalinea-lettertype"/>
    <w:link w:val="Kop7"/>
    <w:uiPriority w:val="9"/>
    <w:semiHidden/>
    <w:rsid w:val="00533E27"/>
    <w:rPr>
      <w:rFonts w:ascii="Skoda Pro Print 1204" w:eastAsiaTheme="majorEastAsia" w:hAnsi="Skoda Pro Print 1204" w:cstheme="majorBidi"/>
      <w:b/>
      <w:iCs/>
      <w:sz w:val="18"/>
    </w:rPr>
  </w:style>
  <w:style w:type="character" w:customStyle="1" w:styleId="Kop8Char">
    <w:name w:val="Kop 8 Char"/>
    <w:basedOn w:val="Standaardalinea-lettertype"/>
    <w:link w:val="Kop8"/>
    <w:uiPriority w:val="9"/>
    <w:semiHidden/>
    <w:rsid w:val="00533E27"/>
    <w:rPr>
      <w:rFonts w:ascii="Skoda Pro Print 1204" w:eastAsiaTheme="majorEastAsia" w:hAnsi="Skoda Pro Print 1204" w:cstheme="majorBidi"/>
      <w:b/>
      <w:sz w:val="18"/>
      <w:szCs w:val="20"/>
    </w:rPr>
  </w:style>
  <w:style w:type="character" w:customStyle="1" w:styleId="Kop9Char">
    <w:name w:val="Kop 9 Char"/>
    <w:basedOn w:val="Standaardalinea-lettertype"/>
    <w:link w:val="Kop9"/>
    <w:uiPriority w:val="9"/>
    <w:semiHidden/>
    <w:rsid w:val="00533E27"/>
    <w:rPr>
      <w:rFonts w:ascii="Skoda Pro Print 1204" w:eastAsiaTheme="majorEastAsia" w:hAnsi="Skoda Pro Print 1204" w:cstheme="majorBidi"/>
      <w:b/>
      <w:iCs/>
      <w:sz w:val="18"/>
      <w:szCs w:val="20"/>
    </w:rPr>
  </w:style>
  <w:style w:type="paragraph" w:styleId="Geenafstand">
    <w:name w:val="No Spacing"/>
    <w:link w:val="GeenafstandChar"/>
    <w:uiPriority w:val="1"/>
    <w:unhideWhenUsed/>
    <w:rsid w:val="005C318A"/>
    <w:pPr>
      <w:spacing w:line="240" w:lineRule="auto"/>
    </w:pPr>
    <w:rPr>
      <w:rFonts w:ascii="SKODA Next" w:hAnsi="SKODA Next"/>
    </w:rPr>
  </w:style>
  <w:style w:type="paragraph" w:styleId="Inhopg1">
    <w:name w:val="toc 1"/>
    <w:basedOn w:val="Standaard"/>
    <w:next w:val="Standaard"/>
    <w:autoRedefine/>
    <w:uiPriority w:val="39"/>
    <w:unhideWhenUsed/>
    <w:rsid w:val="007229F0"/>
    <w:pPr>
      <w:tabs>
        <w:tab w:val="right" w:pos="8919"/>
      </w:tabs>
    </w:pPr>
    <w:rPr>
      <w:lang w:val="cs-CZ"/>
    </w:rPr>
  </w:style>
  <w:style w:type="paragraph" w:styleId="Inhopg2">
    <w:name w:val="toc 2"/>
    <w:basedOn w:val="Standaard"/>
    <w:next w:val="Standaard"/>
    <w:autoRedefine/>
    <w:uiPriority w:val="39"/>
    <w:unhideWhenUsed/>
    <w:rsid w:val="008B59EF"/>
    <w:pPr>
      <w:ind w:left="170"/>
    </w:pPr>
  </w:style>
  <w:style w:type="paragraph" w:styleId="Inhopg3">
    <w:name w:val="toc 3"/>
    <w:basedOn w:val="Standaard"/>
    <w:next w:val="Standaard"/>
    <w:autoRedefine/>
    <w:uiPriority w:val="39"/>
    <w:unhideWhenUsed/>
    <w:rsid w:val="008B59EF"/>
    <w:pPr>
      <w:ind w:left="340"/>
    </w:pPr>
  </w:style>
  <w:style w:type="paragraph" w:styleId="Inhopg4">
    <w:name w:val="toc 4"/>
    <w:basedOn w:val="Standaard"/>
    <w:next w:val="Standaard"/>
    <w:autoRedefine/>
    <w:uiPriority w:val="39"/>
    <w:semiHidden/>
    <w:unhideWhenUsed/>
    <w:rsid w:val="008B59EF"/>
    <w:pPr>
      <w:ind w:left="510"/>
    </w:pPr>
  </w:style>
  <w:style w:type="paragraph" w:styleId="Inhopg5">
    <w:name w:val="toc 5"/>
    <w:basedOn w:val="Standaard"/>
    <w:next w:val="Standaard"/>
    <w:autoRedefine/>
    <w:uiPriority w:val="39"/>
    <w:semiHidden/>
    <w:unhideWhenUsed/>
    <w:rsid w:val="008B59EF"/>
    <w:pPr>
      <w:ind w:left="680"/>
    </w:pPr>
  </w:style>
  <w:style w:type="paragraph" w:styleId="Inhopg6">
    <w:name w:val="toc 6"/>
    <w:basedOn w:val="Standaard"/>
    <w:next w:val="Standaard"/>
    <w:autoRedefine/>
    <w:uiPriority w:val="39"/>
    <w:semiHidden/>
    <w:unhideWhenUsed/>
    <w:rsid w:val="008B59EF"/>
    <w:pPr>
      <w:ind w:left="851"/>
    </w:pPr>
  </w:style>
  <w:style w:type="paragraph" w:styleId="Inhopg7">
    <w:name w:val="toc 7"/>
    <w:basedOn w:val="Standaard"/>
    <w:next w:val="Standaard"/>
    <w:autoRedefine/>
    <w:uiPriority w:val="39"/>
    <w:semiHidden/>
    <w:unhideWhenUsed/>
    <w:rsid w:val="008B59EF"/>
    <w:pPr>
      <w:ind w:left="1021"/>
    </w:pPr>
  </w:style>
  <w:style w:type="paragraph" w:styleId="Inhopg8">
    <w:name w:val="toc 8"/>
    <w:basedOn w:val="Standaard"/>
    <w:next w:val="Standaard"/>
    <w:autoRedefine/>
    <w:uiPriority w:val="39"/>
    <w:semiHidden/>
    <w:unhideWhenUsed/>
    <w:rsid w:val="008B59EF"/>
    <w:pPr>
      <w:ind w:left="1191"/>
    </w:pPr>
  </w:style>
  <w:style w:type="paragraph" w:styleId="Inhopg9">
    <w:name w:val="toc 9"/>
    <w:basedOn w:val="Standaard"/>
    <w:next w:val="Standaard"/>
    <w:autoRedefine/>
    <w:uiPriority w:val="39"/>
    <w:semiHidden/>
    <w:unhideWhenUsed/>
    <w:rsid w:val="008B59EF"/>
    <w:pPr>
      <w:ind w:left="1361"/>
    </w:pPr>
  </w:style>
  <w:style w:type="character" w:customStyle="1" w:styleId="KoptekstChar">
    <w:name w:val="Koptekst Char"/>
    <w:basedOn w:val="Standaardalinea-lettertype"/>
    <w:link w:val="Koptekst"/>
    <w:uiPriority w:val="99"/>
    <w:rsid w:val="00763F38"/>
    <w:rPr>
      <w:rFonts w:ascii="Skoda Pro Office" w:hAnsi="Skoda Pro Office"/>
    </w:rPr>
  </w:style>
  <w:style w:type="paragraph" w:styleId="Voettekst">
    <w:name w:val="footer"/>
    <w:basedOn w:val="Standaard"/>
    <w:link w:val="VoettekstChar"/>
    <w:uiPriority w:val="99"/>
    <w:unhideWhenUsed/>
    <w:rsid w:val="00E14A19"/>
    <w:pPr>
      <w:tabs>
        <w:tab w:val="right" w:pos="7938"/>
      </w:tabs>
      <w:spacing w:line="220" w:lineRule="atLeast"/>
    </w:pPr>
    <w:rPr>
      <w:sz w:val="13"/>
    </w:rPr>
  </w:style>
  <w:style w:type="character" w:customStyle="1" w:styleId="VoettekstChar">
    <w:name w:val="Voettekst Char"/>
    <w:basedOn w:val="Standaardalinea-lettertype"/>
    <w:link w:val="Voettekst"/>
    <w:uiPriority w:val="99"/>
    <w:rsid w:val="00E14A19"/>
    <w:rPr>
      <w:rFonts w:ascii="SKODA Next" w:hAnsi="SKODA Next"/>
      <w:sz w:val="13"/>
    </w:rPr>
  </w:style>
  <w:style w:type="paragraph" w:customStyle="1" w:styleId="Pole">
    <w:name w:val="Pole"/>
    <w:basedOn w:val="Standaard"/>
    <w:link w:val="PoleChar"/>
    <w:semiHidden/>
    <w:unhideWhenUsed/>
    <w:qFormat/>
    <w:rsid w:val="00E27ADC"/>
    <w:pPr>
      <w:spacing w:line="220" w:lineRule="exact"/>
    </w:pPr>
    <w:rPr>
      <w:sz w:val="13"/>
      <w:szCs w:val="13"/>
    </w:rPr>
  </w:style>
  <w:style w:type="character" w:customStyle="1" w:styleId="PoleChar">
    <w:name w:val="Pole Char"/>
    <w:basedOn w:val="Standaardalinea-lettertype"/>
    <w:link w:val="Pole"/>
    <w:semiHidden/>
    <w:rsid w:val="00D06DEA"/>
    <w:rPr>
      <w:rFonts w:ascii="Verdana" w:hAnsi="Verdana"/>
      <w:sz w:val="13"/>
      <w:szCs w:val="13"/>
    </w:rPr>
  </w:style>
  <w:style w:type="numbering" w:customStyle="1" w:styleId="Seznamodrek">
    <w:name w:val="Seznam odrážek"/>
    <w:basedOn w:val="Geenlijst"/>
    <w:uiPriority w:val="99"/>
    <w:rsid w:val="00D24973"/>
    <w:pPr>
      <w:numPr>
        <w:numId w:val="4"/>
      </w:numPr>
    </w:pPr>
  </w:style>
  <w:style w:type="paragraph" w:styleId="Bijschrift">
    <w:name w:val="caption"/>
    <w:basedOn w:val="Standaard"/>
    <w:next w:val="Standaard"/>
    <w:uiPriority w:val="35"/>
    <w:semiHidden/>
    <w:unhideWhenUsed/>
    <w:qFormat/>
    <w:rsid w:val="008B59EF"/>
    <w:pPr>
      <w:spacing w:after="200" w:line="240" w:lineRule="auto"/>
    </w:pPr>
    <w:rPr>
      <w:b/>
      <w:bCs/>
    </w:rPr>
  </w:style>
  <w:style w:type="paragraph" w:styleId="Kopvaninhoudsopgave">
    <w:name w:val="TOC Heading"/>
    <w:basedOn w:val="Kop1"/>
    <w:next w:val="Standaard"/>
    <w:uiPriority w:val="39"/>
    <w:unhideWhenUsed/>
    <w:qFormat/>
    <w:rsid w:val="008B59EF"/>
    <w:pPr>
      <w:spacing w:before="480"/>
      <w:outlineLvl w:val="9"/>
    </w:pPr>
  </w:style>
  <w:style w:type="paragraph" w:styleId="HTML-adres">
    <w:name w:val="HTML Address"/>
    <w:basedOn w:val="Standaard"/>
    <w:link w:val="HTML-adresChar"/>
    <w:uiPriority w:val="99"/>
    <w:semiHidden/>
    <w:unhideWhenUsed/>
    <w:rsid w:val="008B59EF"/>
    <w:pPr>
      <w:spacing w:line="240" w:lineRule="auto"/>
    </w:pPr>
    <w:rPr>
      <w:iCs/>
    </w:rPr>
  </w:style>
  <w:style w:type="character" w:customStyle="1" w:styleId="HTML-adresChar">
    <w:name w:val="HTML-adres Char"/>
    <w:basedOn w:val="Standaardalinea-lettertype"/>
    <w:link w:val="HTML-adres"/>
    <w:uiPriority w:val="99"/>
    <w:semiHidden/>
    <w:rsid w:val="008B59EF"/>
    <w:rPr>
      <w:rFonts w:ascii="Verdana" w:hAnsi="Verdana"/>
      <w:iCs/>
      <w:sz w:val="17"/>
    </w:rPr>
  </w:style>
  <w:style w:type="character" w:styleId="HTML-citaat">
    <w:name w:val="HTML Cite"/>
    <w:basedOn w:val="Standaardalinea-lettertype"/>
    <w:uiPriority w:val="99"/>
    <w:semiHidden/>
    <w:unhideWhenUsed/>
    <w:rsid w:val="008B59EF"/>
    <w:rPr>
      <w:iCs/>
    </w:rPr>
  </w:style>
  <w:style w:type="character" w:styleId="HTMLDefinition">
    <w:name w:val="HTML Definition"/>
    <w:basedOn w:val="Standaardalinea-lettertype"/>
    <w:uiPriority w:val="99"/>
    <w:semiHidden/>
    <w:unhideWhenUsed/>
    <w:rsid w:val="008B59EF"/>
    <w:rPr>
      <w:iCs/>
    </w:rPr>
  </w:style>
  <w:style w:type="paragraph" w:styleId="HTML-voorafopgemaakt">
    <w:name w:val="HTML Preformatted"/>
    <w:basedOn w:val="Standaard"/>
    <w:link w:val="HTML-voorafopgemaaktChar"/>
    <w:uiPriority w:val="99"/>
    <w:semiHidden/>
    <w:unhideWhenUsed/>
    <w:rsid w:val="008B59EF"/>
    <w:pPr>
      <w:spacing w:line="240" w:lineRule="auto"/>
    </w:pPr>
  </w:style>
  <w:style w:type="character" w:customStyle="1" w:styleId="HTML-voorafopgemaaktChar">
    <w:name w:val="HTML - vooraf opgemaakt Char"/>
    <w:basedOn w:val="Standaardalinea-lettertype"/>
    <w:link w:val="HTML-voorafopgemaakt"/>
    <w:uiPriority w:val="99"/>
    <w:semiHidden/>
    <w:rsid w:val="008B59EF"/>
    <w:rPr>
      <w:rFonts w:ascii="Verdana" w:hAnsi="Verdana"/>
      <w:sz w:val="17"/>
      <w:szCs w:val="20"/>
    </w:rPr>
  </w:style>
  <w:style w:type="paragraph" w:styleId="Kopbronvermelding">
    <w:name w:val="toa heading"/>
    <w:basedOn w:val="Standaard"/>
    <w:next w:val="Standaard"/>
    <w:uiPriority w:val="99"/>
    <w:semiHidden/>
    <w:unhideWhenUsed/>
    <w:rsid w:val="008B59EF"/>
    <w:pPr>
      <w:spacing w:before="120"/>
    </w:pPr>
    <w:rPr>
      <w:rFonts w:eastAsiaTheme="majorEastAsia" w:cstheme="majorBidi"/>
      <w:b/>
      <w:bCs/>
      <w:szCs w:val="24"/>
    </w:rPr>
  </w:style>
  <w:style w:type="character" w:styleId="Hyperlink">
    <w:name w:val="Hyperlink"/>
    <w:basedOn w:val="Standaardalinea-lettertype"/>
    <w:uiPriority w:val="99"/>
    <w:unhideWhenUsed/>
    <w:qFormat/>
    <w:rsid w:val="004C786B"/>
    <w:rPr>
      <w:rFonts w:ascii="Arial" w:hAnsi="Arial"/>
      <w:color w:val="4BA82E"/>
      <w:sz w:val="18"/>
      <w:u w:val="single"/>
    </w:rPr>
  </w:style>
  <w:style w:type="character" w:styleId="HTML-toetsenbord">
    <w:name w:val="HTML Keyboard"/>
    <w:basedOn w:val="Standaardalinea-lettertype"/>
    <w:uiPriority w:val="99"/>
    <w:semiHidden/>
    <w:unhideWhenUsed/>
    <w:rsid w:val="005C318A"/>
    <w:rPr>
      <w:rFonts w:ascii="SKODA Next" w:hAnsi="SKODA Next"/>
      <w:sz w:val="17"/>
      <w:szCs w:val="20"/>
    </w:rPr>
  </w:style>
  <w:style w:type="character" w:styleId="HTMLCode">
    <w:name w:val="HTML Code"/>
    <w:basedOn w:val="Standaardalinea-lettertype"/>
    <w:uiPriority w:val="99"/>
    <w:semiHidden/>
    <w:unhideWhenUsed/>
    <w:rsid w:val="005C318A"/>
    <w:rPr>
      <w:rFonts w:ascii="SKODA Next" w:hAnsi="SKODA Next"/>
      <w:sz w:val="17"/>
      <w:szCs w:val="20"/>
    </w:rPr>
  </w:style>
  <w:style w:type="paragraph" w:styleId="Normaalweb">
    <w:name w:val="Normal (Web)"/>
    <w:basedOn w:val="Standaard"/>
    <w:uiPriority w:val="99"/>
    <w:semiHidden/>
    <w:unhideWhenUsed/>
    <w:rsid w:val="008B59EF"/>
    <w:rPr>
      <w:rFonts w:cs="Times New Roman"/>
      <w:szCs w:val="24"/>
    </w:rPr>
  </w:style>
  <w:style w:type="character" w:styleId="HTMLVariable">
    <w:name w:val="HTML Variable"/>
    <w:basedOn w:val="Standaardalinea-lettertype"/>
    <w:uiPriority w:val="99"/>
    <w:semiHidden/>
    <w:unhideWhenUsed/>
    <w:rsid w:val="008B59EF"/>
    <w:rPr>
      <w:iCs/>
    </w:rPr>
  </w:style>
  <w:style w:type="paragraph" w:styleId="Tekstzonderopmaak">
    <w:name w:val="Plain Text"/>
    <w:basedOn w:val="Standaard"/>
    <w:link w:val="TekstzonderopmaakChar"/>
    <w:uiPriority w:val="99"/>
    <w:semiHidden/>
    <w:unhideWhenUsed/>
    <w:rsid w:val="008B59EF"/>
    <w:pPr>
      <w:spacing w:line="240" w:lineRule="auto"/>
    </w:pPr>
    <w:rPr>
      <w:szCs w:val="21"/>
    </w:rPr>
  </w:style>
  <w:style w:type="character" w:customStyle="1" w:styleId="TekstzonderopmaakChar">
    <w:name w:val="Tekst zonder opmaak Char"/>
    <w:basedOn w:val="Standaardalinea-lettertype"/>
    <w:link w:val="Tekstzonderopmaak"/>
    <w:uiPriority w:val="99"/>
    <w:semiHidden/>
    <w:rsid w:val="008B59EF"/>
    <w:rPr>
      <w:rFonts w:ascii="Verdana" w:hAnsi="Verdana"/>
      <w:sz w:val="17"/>
      <w:szCs w:val="21"/>
    </w:rPr>
  </w:style>
  <w:style w:type="paragraph" w:styleId="Tekstopmerking">
    <w:name w:val="annotation text"/>
    <w:basedOn w:val="Standaard"/>
    <w:link w:val="TekstopmerkingChar"/>
    <w:uiPriority w:val="99"/>
    <w:unhideWhenUsed/>
    <w:rsid w:val="008B59EF"/>
    <w:pPr>
      <w:spacing w:line="240" w:lineRule="auto"/>
    </w:pPr>
  </w:style>
  <w:style w:type="character" w:customStyle="1" w:styleId="TekstopmerkingChar">
    <w:name w:val="Tekst opmerking Char"/>
    <w:basedOn w:val="Standaardalinea-lettertype"/>
    <w:link w:val="Tekstopmerking"/>
    <w:uiPriority w:val="99"/>
    <w:rsid w:val="008B59EF"/>
    <w:rPr>
      <w:rFonts w:ascii="Verdana" w:hAnsi="Verdana"/>
      <w:sz w:val="17"/>
      <w:szCs w:val="20"/>
    </w:rPr>
  </w:style>
  <w:style w:type="paragraph" w:styleId="Onderwerpvanopmerking">
    <w:name w:val="annotation subject"/>
    <w:basedOn w:val="Tekstopmerking"/>
    <w:next w:val="Tekstopmerking"/>
    <w:link w:val="OnderwerpvanopmerkingChar"/>
    <w:uiPriority w:val="99"/>
    <w:semiHidden/>
    <w:unhideWhenUsed/>
    <w:rsid w:val="008B59EF"/>
    <w:rPr>
      <w:b/>
      <w:bCs/>
    </w:rPr>
  </w:style>
  <w:style w:type="character" w:customStyle="1" w:styleId="OnderwerpvanopmerkingChar">
    <w:name w:val="Onderwerp van opmerking Char"/>
    <w:basedOn w:val="TekstopmerkingChar"/>
    <w:link w:val="Onderwerpvanopmerking"/>
    <w:uiPriority w:val="99"/>
    <w:semiHidden/>
    <w:rsid w:val="008B59EF"/>
    <w:rPr>
      <w:rFonts w:ascii="Verdana" w:hAnsi="Verdana"/>
      <w:b/>
      <w:bCs/>
      <w:sz w:val="17"/>
      <w:szCs w:val="20"/>
    </w:rPr>
  </w:style>
  <w:style w:type="character" w:styleId="HTML-schrijfmachine">
    <w:name w:val="HTML Typewriter"/>
    <w:basedOn w:val="Standaardalinea-lettertype"/>
    <w:uiPriority w:val="99"/>
    <w:semiHidden/>
    <w:unhideWhenUsed/>
    <w:rsid w:val="005C318A"/>
    <w:rPr>
      <w:rFonts w:ascii="SKODA Next" w:hAnsi="SKODA Next"/>
      <w:sz w:val="17"/>
      <w:szCs w:val="20"/>
    </w:rPr>
  </w:style>
  <w:style w:type="paragraph" w:styleId="Documentstructuur">
    <w:name w:val="Document Map"/>
    <w:basedOn w:val="Standaard"/>
    <w:link w:val="DocumentstructuurChar"/>
    <w:uiPriority w:val="99"/>
    <w:semiHidden/>
    <w:unhideWhenUsed/>
    <w:rsid w:val="008B59EF"/>
    <w:pPr>
      <w:spacing w:line="240" w:lineRule="auto"/>
    </w:pPr>
    <w:rPr>
      <w:rFonts w:cs="Tahoma"/>
      <w:sz w:val="16"/>
      <w:szCs w:val="16"/>
    </w:rPr>
  </w:style>
  <w:style w:type="character" w:customStyle="1" w:styleId="DocumentstructuurChar">
    <w:name w:val="Documentstructuur Char"/>
    <w:basedOn w:val="Standaardalinea-lettertype"/>
    <w:link w:val="Documentstructuur"/>
    <w:uiPriority w:val="99"/>
    <w:semiHidden/>
    <w:rsid w:val="008B59EF"/>
    <w:rPr>
      <w:rFonts w:ascii="Verdana" w:hAnsi="Verdana" w:cs="Tahoma"/>
      <w:sz w:val="16"/>
      <w:szCs w:val="16"/>
    </w:rPr>
  </w:style>
  <w:style w:type="character" w:styleId="GevolgdeHyperlink">
    <w:name w:val="FollowedHyperlink"/>
    <w:basedOn w:val="Standaardalinea-lettertype"/>
    <w:uiPriority w:val="99"/>
    <w:semiHidden/>
    <w:unhideWhenUsed/>
    <w:rsid w:val="008B59EF"/>
    <w:rPr>
      <w:color w:val="auto"/>
      <w:u w:val="none"/>
    </w:rPr>
  </w:style>
  <w:style w:type="paragraph" w:styleId="Ballontekst">
    <w:name w:val="Balloon Text"/>
    <w:basedOn w:val="Standaard"/>
    <w:link w:val="BallontekstChar"/>
    <w:uiPriority w:val="99"/>
    <w:semiHidden/>
    <w:unhideWhenUsed/>
    <w:rsid w:val="008B59EF"/>
    <w:pPr>
      <w:spacing w:line="240" w:lineRule="auto"/>
    </w:pPr>
    <w:rPr>
      <w:rFonts w:cs="Tahoma"/>
      <w:szCs w:val="16"/>
    </w:rPr>
  </w:style>
  <w:style w:type="character" w:customStyle="1" w:styleId="BallontekstChar">
    <w:name w:val="Ballontekst Char"/>
    <w:basedOn w:val="Standaardalinea-lettertype"/>
    <w:link w:val="Ballontekst"/>
    <w:uiPriority w:val="99"/>
    <w:semiHidden/>
    <w:rsid w:val="008B59EF"/>
    <w:rPr>
      <w:rFonts w:ascii="Verdana" w:hAnsi="Verdana" w:cs="Tahoma"/>
      <w:sz w:val="17"/>
      <w:szCs w:val="16"/>
    </w:rPr>
  </w:style>
  <w:style w:type="paragraph" w:styleId="Macrotekst">
    <w:name w:val="macro"/>
    <w:link w:val="MacrotekstChar"/>
    <w:uiPriority w:val="99"/>
    <w:semiHidden/>
    <w:unhideWhenUsed/>
    <w:rsid w:val="005C318A"/>
    <w:pPr>
      <w:tabs>
        <w:tab w:val="left" w:pos="480"/>
        <w:tab w:val="left" w:pos="960"/>
        <w:tab w:val="left" w:pos="1440"/>
        <w:tab w:val="left" w:pos="1920"/>
        <w:tab w:val="left" w:pos="2400"/>
        <w:tab w:val="left" w:pos="2880"/>
        <w:tab w:val="left" w:pos="3360"/>
        <w:tab w:val="left" w:pos="3840"/>
        <w:tab w:val="left" w:pos="4320"/>
      </w:tabs>
      <w:spacing w:line="255" w:lineRule="atLeast"/>
    </w:pPr>
    <w:rPr>
      <w:rFonts w:ascii="SKODA Next" w:hAnsi="SKODA Next"/>
      <w:sz w:val="17"/>
      <w:szCs w:val="20"/>
    </w:rPr>
  </w:style>
  <w:style w:type="character" w:customStyle="1" w:styleId="MacrotekstChar">
    <w:name w:val="Macrotekst Char"/>
    <w:basedOn w:val="Standaardalinea-lettertype"/>
    <w:link w:val="Macrotekst"/>
    <w:uiPriority w:val="99"/>
    <w:semiHidden/>
    <w:rsid w:val="005C318A"/>
    <w:rPr>
      <w:rFonts w:ascii="SKODA Next" w:hAnsi="SKODA Next"/>
      <w:sz w:val="17"/>
      <w:szCs w:val="20"/>
    </w:rPr>
  </w:style>
  <w:style w:type="paragraph" w:styleId="Voetnoottekst">
    <w:name w:val="footnote text"/>
    <w:basedOn w:val="Standaard"/>
    <w:link w:val="VoetnoottekstChar"/>
    <w:uiPriority w:val="99"/>
    <w:semiHidden/>
    <w:unhideWhenUsed/>
    <w:rsid w:val="008B59EF"/>
    <w:pPr>
      <w:spacing w:line="240" w:lineRule="auto"/>
    </w:pPr>
  </w:style>
  <w:style w:type="character" w:customStyle="1" w:styleId="VoetnoottekstChar">
    <w:name w:val="Voetnoottekst Char"/>
    <w:basedOn w:val="Standaardalinea-lettertype"/>
    <w:link w:val="Voetnoottekst"/>
    <w:uiPriority w:val="99"/>
    <w:semiHidden/>
    <w:rsid w:val="008B59EF"/>
    <w:rPr>
      <w:rFonts w:ascii="Verdana" w:hAnsi="Verdana"/>
      <w:sz w:val="17"/>
      <w:szCs w:val="20"/>
    </w:rPr>
  </w:style>
  <w:style w:type="paragraph" w:styleId="Bloktekst">
    <w:name w:val="Block Text"/>
    <w:basedOn w:val="Standaard"/>
    <w:uiPriority w:val="99"/>
    <w:semiHidden/>
    <w:unhideWhenUsed/>
    <w:rsid w:val="008B59EF"/>
    <w:pPr>
      <w:pBdr>
        <w:top w:val="single" w:sz="2" w:space="10" w:color="DCDCDC" w:themeColor="accent1" w:shadow="1"/>
        <w:left w:val="single" w:sz="2" w:space="10" w:color="DCDCDC" w:themeColor="accent1" w:shadow="1"/>
        <w:bottom w:val="single" w:sz="2" w:space="10" w:color="DCDCDC" w:themeColor="accent1" w:shadow="1"/>
        <w:right w:val="single" w:sz="2" w:space="10" w:color="DCDCDC" w:themeColor="accent1" w:shadow="1"/>
      </w:pBdr>
      <w:ind w:left="1152" w:right="1152"/>
    </w:pPr>
    <w:rPr>
      <w:rFonts w:eastAsiaTheme="minorEastAsia"/>
      <w:i/>
      <w:iCs/>
    </w:rPr>
  </w:style>
  <w:style w:type="paragraph" w:styleId="Eindnoottekst">
    <w:name w:val="endnote text"/>
    <w:basedOn w:val="Standaard"/>
    <w:link w:val="EindnoottekstChar"/>
    <w:uiPriority w:val="99"/>
    <w:semiHidden/>
    <w:unhideWhenUsed/>
    <w:rsid w:val="008B59EF"/>
    <w:pPr>
      <w:spacing w:line="240" w:lineRule="auto"/>
    </w:pPr>
  </w:style>
  <w:style w:type="character" w:customStyle="1" w:styleId="EindnoottekstChar">
    <w:name w:val="Eindnoottekst Char"/>
    <w:basedOn w:val="Standaardalinea-lettertype"/>
    <w:link w:val="Eindnoottekst"/>
    <w:uiPriority w:val="99"/>
    <w:semiHidden/>
    <w:rsid w:val="008B59EF"/>
    <w:rPr>
      <w:rFonts w:ascii="Verdana" w:hAnsi="Verdana"/>
      <w:sz w:val="17"/>
      <w:szCs w:val="20"/>
    </w:rPr>
  </w:style>
  <w:style w:type="character" w:styleId="HTML-voorbeeld">
    <w:name w:val="HTML Sample"/>
    <w:basedOn w:val="Standaardalinea-lettertype"/>
    <w:uiPriority w:val="99"/>
    <w:semiHidden/>
    <w:unhideWhenUsed/>
    <w:rsid w:val="005C318A"/>
    <w:rPr>
      <w:rFonts w:ascii="SKODA Next" w:hAnsi="SKODA Next"/>
      <w:sz w:val="17"/>
      <w:szCs w:val="24"/>
    </w:rPr>
  </w:style>
  <w:style w:type="paragraph" w:styleId="Berichtkop">
    <w:name w:val="Message Header"/>
    <w:basedOn w:val="Standaard"/>
    <w:link w:val="BerichtkopChar"/>
    <w:uiPriority w:val="99"/>
    <w:semiHidden/>
    <w:unhideWhenUsed/>
    <w:rsid w:val="008B59EF"/>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Cs w:val="24"/>
    </w:rPr>
  </w:style>
  <w:style w:type="character" w:customStyle="1" w:styleId="BerichtkopChar">
    <w:name w:val="Berichtkop Char"/>
    <w:basedOn w:val="Standaardalinea-lettertype"/>
    <w:link w:val="Berichtkop"/>
    <w:uiPriority w:val="99"/>
    <w:semiHidden/>
    <w:rsid w:val="008B59EF"/>
    <w:rPr>
      <w:rFonts w:ascii="Verdana" w:eastAsiaTheme="majorEastAsia" w:hAnsi="Verdana" w:cstheme="majorBidi"/>
      <w:sz w:val="17"/>
      <w:szCs w:val="24"/>
      <w:shd w:val="pct20" w:color="auto" w:fill="auto"/>
    </w:rPr>
  </w:style>
  <w:style w:type="character" w:styleId="Tekstvantijdelijkeaanduiding">
    <w:name w:val="Placeholder Text"/>
    <w:basedOn w:val="Standaardalinea-lettertype"/>
    <w:uiPriority w:val="99"/>
    <w:semiHidden/>
    <w:rsid w:val="008B59EF"/>
    <w:rPr>
      <w:color w:val="auto"/>
    </w:rPr>
  </w:style>
  <w:style w:type="character" w:customStyle="1" w:styleId="LijstalineaChar">
    <w:name w:val="Lijstalinea Char"/>
    <w:basedOn w:val="Standaardalinea-lettertype"/>
    <w:link w:val="Lijstalinea"/>
    <w:uiPriority w:val="34"/>
    <w:rsid w:val="00D24973"/>
    <w:rPr>
      <w:rFonts w:ascii="Skoda Pro" w:hAnsi="Skoda Pro"/>
      <w:sz w:val="17"/>
    </w:rPr>
  </w:style>
  <w:style w:type="numbering" w:customStyle="1" w:styleId="Stylodrky">
    <w:name w:val="Styl odrážky"/>
    <w:uiPriority w:val="99"/>
    <w:rsid w:val="00D24973"/>
    <w:pPr>
      <w:numPr>
        <w:numId w:val="7"/>
      </w:numPr>
    </w:pPr>
  </w:style>
  <w:style w:type="paragraph" w:customStyle="1" w:styleId="Adresa">
    <w:name w:val="Adresa"/>
    <w:basedOn w:val="Standaard"/>
    <w:link w:val="AdresaChar"/>
    <w:semiHidden/>
    <w:unhideWhenUsed/>
    <w:qFormat/>
    <w:rsid w:val="00F331BD"/>
    <w:rPr>
      <w:lang w:val="en-US"/>
    </w:rPr>
  </w:style>
  <w:style w:type="character" w:customStyle="1" w:styleId="AdresaChar">
    <w:name w:val="Adresa Char"/>
    <w:basedOn w:val="Standaardalinea-lettertype"/>
    <w:link w:val="Adresa"/>
    <w:semiHidden/>
    <w:rsid w:val="00D06DEA"/>
    <w:rPr>
      <w:rFonts w:ascii="Verdana" w:hAnsi="Verdana"/>
      <w:noProof/>
      <w:lang w:val="en-US"/>
    </w:rPr>
  </w:style>
  <w:style w:type="paragraph" w:styleId="Handtekening">
    <w:name w:val="Signature"/>
    <w:basedOn w:val="Standaard"/>
    <w:link w:val="HandtekeningChar"/>
    <w:uiPriority w:val="99"/>
    <w:qFormat/>
    <w:rsid w:val="00612C93"/>
    <w:rPr>
      <w:b/>
      <w:szCs w:val="22"/>
    </w:rPr>
  </w:style>
  <w:style w:type="character" w:customStyle="1" w:styleId="HandtekeningChar">
    <w:name w:val="Handtekening Char"/>
    <w:basedOn w:val="Standaardalinea-lettertype"/>
    <w:link w:val="Handtekening"/>
    <w:uiPriority w:val="99"/>
    <w:rsid w:val="00612C93"/>
    <w:rPr>
      <w:rFonts w:ascii="Arial" w:hAnsi="Arial" w:cs="Arial"/>
      <w:b/>
      <w:szCs w:val="22"/>
      <w:lang w:val="fr-FR"/>
    </w:rPr>
  </w:style>
  <w:style w:type="table" w:styleId="Tabelraster">
    <w:name w:val="Table Grid"/>
    <w:basedOn w:val="Standaardtabel"/>
    <w:uiPriority w:val="59"/>
    <w:rsid w:val="00797DE1"/>
    <w:pPr>
      <w:spacing w:line="240" w:lineRule="auto"/>
    </w:pPr>
    <w:rPr>
      <w:rFonts w:ascii="Verdana" w:eastAsia="Verdana" w:hAnsi="Verdana"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s">
    <w:name w:val="Bulletpoints"/>
    <w:basedOn w:val="Kop2"/>
    <w:link w:val="BulletpointsChar"/>
    <w:qFormat/>
    <w:rsid w:val="00612C93"/>
    <w:pPr>
      <w:tabs>
        <w:tab w:val="num" w:pos="170"/>
      </w:tabs>
      <w:ind w:left="170" w:hanging="170"/>
    </w:pPr>
    <w:rPr>
      <w:rFonts w:cs="Arial"/>
      <w:szCs w:val="18"/>
      <w:lang w:val="en-US"/>
    </w:rPr>
  </w:style>
  <w:style w:type="paragraph" w:customStyle="1" w:styleId="Perex">
    <w:name w:val="Perex"/>
    <w:basedOn w:val="Perex-new"/>
    <w:link w:val="PerexChar"/>
    <w:qFormat/>
    <w:rsid w:val="005544B0"/>
  </w:style>
  <w:style w:type="character" w:customStyle="1" w:styleId="BulletpointsChar">
    <w:name w:val="Bulletpoints Char"/>
    <w:basedOn w:val="Kop2Char"/>
    <w:link w:val="Bulletpoints"/>
    <w:rsid w:val="00612C93"/>
    <w:rPr>
      <w:rFonts w:ascii="SKODA Next Light" w:eastAsiaTheme="majorEastAsia" w:hAnsi="SKODA Next Light" w:cs="Arial"/>
      <w:b/>
      <w:bCs/>
      <w:sz w:val="20"/>
      <w:szCs w:val="26"/>
      <w:lang w:val="en-US"/>
    </w:rPr>
  </w:style>
  <w:style w:type="paragraph" w:customStyle="1" w:styleId="Nadpismaly">
    <w:name w:val="Nadpis maly"/>
    <w:basedOn w:val="Standaard"/>
    <w:link w:val="NadpismalyChar"/>
    <w:qFormat/>
    <w:rsid w:val="00AE1AD6"/>
    <w:rPr>
      <w:rFonts w:asciiTheme="majorHAnsi" w:hAnsiTheme="majorHAnsi"/>
      <w:b/>
      <w:bCs/>
    </w:rPr>
  </w:style>
  <w:style w:type="character" w:customStyle="1" w:styleId="PerexChar">
    <w:name w:val="Perex Char"/>
    <w:basedOn w:val="Standaardalinea-lettertype"/>
    <w:link w:val="Perex"/>
    <w:rsid w:val="005544B0"/>
    <w:rPr>
      <w:rFonts w:ascii="SKODA Next" w:hAnsi="SKODA Next"/>
      <w:b/>
      <w:bCs/>
      <w:sz w:val="20"/>
      <w:szCs w:val="20"/>
    </w:rPr>
  </w:style>
  <w:style w:type="paragraph" w:customStyle="1" w:styleId="Foto">
    <w:name w:val="Foto"/>
    <w:basedOn w:val="Geenafstand"/>
    <w:link w:val="FotoChar"/>
    <w:qFormat/>
    <w:rsid w:val="00612C93"/>
    <w:pPr>
      <w:spacing w:line="240" w:lineRule="atLeast"/>
    </w:pPr>
    <w:rPr>
      <w:rFonts w:ascii="Arial" w:eastAsia="Verdana" w:hAnsi="Arial" w:cs="Arial"/>
      <w:sz w:val="20"/>
      <w:szCs w:val="20"/>
      <w:lang w:val="fr-FR"/>
    </w:rPr>
  </w:style>
  <w:style w:type="character" w:customStyle="1" w:styleId="NadpismalyChar">
    <w:name w:val="Nadpis maly Char"/>
    <w:basedOn w:val="Kop3Char"/>
    <w:link w:val="Nadpismaly"/>
    <w:rsid w:val="00AE1AD6"/>
    <w:rPr>
      <w:rFonts w:asciiTheme="majorHAnsi" w:eastAsiaTheme="majorEastAsia" w:hAnsiTheme="majorHAnsi" w:cstheme="majorBidi"/>
      <w:b/>
      <w:bCs/>
      <w:sz w:val="20"/>
      <w:szCs w:val="20"/>
      <w:lang w:val="fr-FR"/>
    </w:rPr>
  </w:style>
  <w:style w:type="paragraph" w:customStyle="1" w:styleId="Hyperlink1">
    <w:name w:val="Hyperlink1"/>
    <w:basedOn w:val="Standaard"/>
    <w:link w:val="HyperlinkChar"/>
    <w:qFormat/>
    <w:rsid w:val="00AC3A9A"/>
    <w:rPr>
      <w:color w:val="000000" w:themeColor="text1"/>
    </w:rPr>
  </w:style>
  <w:style w:type="character" w:customStyle="1" w:styleId="GeenafstandChar">
    <w:name w:val="Geen afstand Char"/>
    <w:basedOn w:val="Standaardalinea-lettertype"/>
    <w:link w:val="Geenafstand"/>
    <w:uiPriority w:val="1"/>
    <w:rsid w:val="00612C93"/>
    <w:rPr>
      <w:rFonts w:ascii="SKODA Next" w:hAnsi="SKODA Next"/>
    </w:rPr>
  </w:style>
  <w:style w:type="character" w:customStyle="1" w:styleId="FotoChar">
    <w:name w:val="Foto Char"/>
    <w:basedOn w:val="GeenafstandChar"/>
    <w:link w:val="Foto"/>
    <w:rsid w:val="00612C93"/>
    <w:rPr>
      <w:rFonts w:ascii="Arial" w:eastAsia="Verdana" w:hAnsi="Arial" w:cs="Arial"/>
      <w:sz w:val="20"/>
      <w:szCs w:val="20"/>
      <w:lang w:val="fr-FR"/>
    </w:rPr>
  </w:style>
  <w:style w:type="paragraph" w:customStyle="1" w:styleId="Podpisbulletpoints">
    <w:name w:val="Podpis_bulletpoints"/>
    <w:basedOn w:val="Kop2"/>
    <w:link w:val="PodpisbulletpointsChar"/>
    <w:qFormat/>
    <w:rsid w:val="00142C28"/>
    <w:pPr>
      <w:spacing w:line="240" w:lineRule="auto"/>
    </w:pPr>
    <w:rPr>
      <w:b w:val="0"/>
      <w:sz w:val="15"/>
      <w:szCs w:val="15"/>
    </w:rPr>
  </w:style>
  <w:style w:type="character" w:customStyle="1" w:styleId="HyperlinkChar">
    <w:name w:val="Hyperlink Char"/>
    <w:basedOn w:val="GeenafstandChar"/>
    <w:link w:val="Hyperlink1"/>
    <w:rsid w:val="00AC3A9A"/>
    <w:rPr>
      <w:rFonts w:ascii="SKODA Next Light" w:hAnsi="SKODA Next Light"/>
      <w:color w:val="000000" w:themeColor="text1"/>
      <w:sz w:val="20"/>
      <w:szCs w:val="20"/>
    </w:rPr>
  </w:style>
  <w:style w:type="character" w:customStyle="1" w:styleId="PodpisbulletpointsChar">
    <w:name w:val="Podpis_bulletpoints Char"/>
    <w:basedOn w:val="Kop2Char"/>
    <w:link w:val="Podpisbulletpoints"/>
    <w:rsid w:val="00142C28"/>
    <w:rPr>
      <w:rFonts w:ascii="Arial" w:eastAsiaTheme="majorEastAsia" w:hAnsi="Arial" w:cstheme="majorBidi"/>
      <w:b w:val="0"/>
      <w:bCs/>
      <w:sz w:val="15"/>
      <w:szCs w:val="15"/>
      <w:lang w:val="fr-FR"/>
    </w:rPr>
  </w:style>
  <w:style w:type="paragraph" w:customStyle="1" w:styleId="PodpisBulletpoints0">
    <w:name w:val="Podpis_Bulletpoints"/>
    <w:basedOn w:val="Kop2"/>
    <w:qFormat/>
    <w:rsid w:val="009658C0"/>
    <w:pPr>
      <w:tabs>
        <w:tab w:val="num" w:pos="170"/>
      </w:tabs>
      <w:spacing w:line="240" w:lineRule="auto"/>
      <w:ind w:left="170" w:hanging="170"/>
    </w:pPr>
    <w:rPr>
      <w:b w:val="0"/>
      <w:color w:val="A4A4A4" w:themeColor="accent1" w:themeShade="BF"/>
      <w:sz w:val="15"/>
      <w:szCs w:val="15"/>
      <w:lang w:val="de-DE"/>
    </w:rPr>
  </w:style>
  <w:style w:type="paragraph" w:customStyle="1" w:styleId="PodpisBulletpoint">
    <w:name w:val="Podpis_Bulletpoint"/>
    <w:basedOn w:val="Kop2"/>
    <w:link w:val="PodpisBulletpointChar"/>
    <w:qFormat/>
    <w:rsid w:val="009658C0"/>
    <w:pPr>
      <w:tabs>
        <w:tab w:val="num" w:pos="170"/>
      </w:tabs>
      <w:spacing w:line="240" w:lineRule="auto"/>
      <w:ind w:left="170" w:hanging="170"/>
    </w:pPr>
    <w:rPr>
      <w:b w:val="0"/>
      <w:color w:val="A4A4A4" w:themeColor="accent1" w:themeShade="BF"/>
      <w:sz w:val="15"/>
      <w:szCs w:val="15"/>
    </w:rPr>
  </w:style>
  <w:style w:type="character" w:customStyle="1" w:styleId="PodpisBulletpointChar">
    <w:name w:val="Podpis_Bulletpoint Char"/>
    <w:basedOn w:val="Kop2Char"/>
    <w:link w:val="PodpisBulletpoint"/>
    <w:qFormat/>
    <w:rsid w:val="009658C0"/>
    <w:rPr>
      <w:rFonts w:ascii="Arial" w:eastAsiaTheme="majorEastAsia" w:hAnsi="Arial" w:cstheme="majorBidi"/>
      <w:b w:val="0"/>
      <w:bCs/>
      <w:color w:val="A4A4A4" w:themeColor="accent1" w:themeShade="BF"/>
      <w:sz w:val="15"/>
      <w:szCs w:val="15"/>
      <w:lang w:val="en-GB"/>
    </w:rPr>
  </w:style>
  <w:style w:type="character" w:styleId="Verwijzingopmerking">
    <w:name w:val="annotation reference"/>
    <w:basedOn w:val="Standaardalinea-lettertype"/>
    <w:uiPriority w:val="99"/>
    <w:semiHidden/>
    <w:unhideWhenUsed/>
    <w:rsid w:val="00D5232B"/>
    <w:rPr>
      <w:sz w:val="16"/>
      <w:szCs w:val="16"/>
    </w:rPr>
  </w:style>
  <w:style w:type="character" w:customStyle="1" w:styleId="Nevyeenzmnka1">
    <w:name w:val="Nevyřešená zmínka1"/>
    <w:basedOn w:val="Standaardalinea-lettertype"/>
    <w:uiPriority w:val="99"/>
    <w:semiHidden/>
    <w:unhideWhenUsed/>
    <w:rsid w:val="00FF4FB3"/>
    <w:rPr>
      <w:color w:val="605E5C"/>
      <w:shd w:val="clear" w:color="auto" w:fill="E1DFDD"/>
    </w:rPr>
  </w:style>
  <w:style w:type="character" w:customStyle="1" w:styleId="Nevyeenzmnka2">
    <w:name w:val="Nevyřešená zmínka2"/>
    <w:basedOn w:val="Standaardalinea-lettertype"/>
    <w:uiPriority w:val="99"/>
    <w:semiHidden/>
    <w:unhideWhenUsed/>
    <w:rsid w:val="00483291"/>
    <w:rPr>
      <w:color w:val="605E5C"/>
      <w:shd w:val="clear" w:color="auto" w:fill="E1DFDD"/>
    </w:rPr>
  </w:style>
  <w:style w:type="paragraph" w:styleId="Revisie">
    <w:name w:val="Revision"/>
    <w:hidden/>
    <w:uiPriority w:val="99"/>
    <w:semiHidden/>
    <w:rsid w:val="0061541E"/>
    <w:pPr>
      <w:spacing w:line="240" w:lineRule="auto"/>
    </w:pPr>
    <w:rPr>
      <w:rFonts w:ascii="Arial" w:hAnsi="Arial" w:cs="Arial"/>
    </w:rPr>
  </w:style>
  <w:style w:type="character" w:customStyle="1" w:styleId="Nevyeenzmnka3">
    <w:name w:val="Nevyřešená zmínka3"/>
    <w:basedOn w:val="Standaardalinea-lettertype"/>
    <w:uiPriority w:val="99"/>
    <w:semiHidden/>
    <w:unhideWhenUsed/>
    <w:rsid w:val="00E16F65"/>
    <w:rPr>
      <w:color w:val="605E5C"/>
      <w:shd w:val="clear" w:color="auto" w:fill="E1DFDD"/>
    </w:rPr>
  </w:style>
  <w:style w:type="paragraph" w:customStyle="1" w:styleId="Odrazkystextem">
    <w:name w:val="Odrazky s textem"/>
    <w:basedOn w:val="Lijstalinea"/>
    <w:link w:val="OdrazkystextemChar"/>
    <w:qFormat/>
    <w:rsid w:val="005B4FC4"/>
    <w:pPr>
      <w:numPr>
        <w:numId w:val="30"/>
      </w:numPr>
    </w:pPr>
    <w:rPr>
      <w:b/>
      <w:bCs/>
    </w:rPr>
  </w:style>
  <w:style w:type="paragraph" w:customStyle="1" w:styleId="NadpisTZ">
    <w:name w:val="Nadpis TZ"/>
    <w:basedOn w:val="Standaard"/>
    <w:link w:val="NadpisTZChar"/>
    <w:qFormat/>
    <w:rsid w:val="00353FA0"/>
    <w:pPr>
      <w:spacing w:line="259" w:lineRule="auto"/>
    </w:pPr>
    <w:rPr>
      <w:rFonts w:asciiTheme="majorHAnsi" w:hAnsiTheme="majorHAnsi"/>
      <w:sz w:val="36"/>
      <w:szCs w:val="36"/>
    </w:rPr>
  </w:style>
  <w:style w:type="character" w:customStyle="1" w:styleId="OdrazkystextemChar">
    <w:name w:val="Odrazky s textem Char"/>
    <w:basedOn w:val="LijstalineaChar"/>
    <w:link w:val="Odrazkystextem"/>
    <w:rsid w:val="005B4FC4"/>
    <w:rPr>
      <w:rFonts w:ascii="SKODA Next" w:hAnsi="SKODA Next"/>
      <w:b/>
      <w:bCs/>
      <w:noProof/>
      <w:sz w:val="20"/>
      <w:szCs w:val="20"/>
      <w:lang w:val="en-GB"/>
    </w:rPr>
  </w:style>
  <w:style w:type="paragraph" w:customStyle="1" w:styleId="Perex-new">
    <w:name w:val="Perex-new"/>
    <w:basedOn w:val="Standaard"/>
    <w:link w:val="Perex-newChar"/>
    <w:rsid w:val="005B4FC4"/>
    <w:rPr>
      <w:b/>
      <w:bCs/>
    </w:rPr>
  </w:style>
  <w:style w:type="character" w:customStyle="1" w:styleId="NadpisTZChar">
    <w:name w:val="Nadpis TZ Char"/>
    <w:basedOn w:val="Standaardalinea-lettertype"/>
    <w:link w:val="NadpisTZ"/>
    <w:rsid w:val="00353FA0"/>
    <w:rPr>
      <w:rFonts w:asciiTheme="majorHAnsi" w:hAnsiTheme="majorHAnsi"/>
      <w:sz w:val="36"/>
      <w:szCs w:val="36"/>
    </w:rPr>
  </w:style>
  <w:style w:type="paragraph" w:customStyle="1" w:styleId="Nadpis2new">
    <w:name w:val="Nadpis 2 new"/>
    <w:basedOn w:val="Standaard"/>
    <w:link w:val="Nadpis2newChar"/>
    <w:qFormat/>
    <w:rsid w:val="005667DE"/>
    <w:pPr>
      <w:ind w:left="56"/>
    </w:pPr>
    <w:rPr>
      <w:color w:val="000000"/>
      <w:sz w:val="30"/>
      <w:szCs w:val="30"/>
    </w:rPr>
  </w:style>
  <w:style w:type="character" w:customStyle="1" w:styleId="Perex-newChar">
    <w:name w:val="Perex-new Char"/>
    <w:basedOn w:val="Standaardalinea-lettertype"/>
    <w:link w:val="Perex-new"/>
    <w:rsid w:val="005B4FC4"/>
    <w:rPr>
      <w:rFonts w:ascii="SKODA Next" w:hAnsi="SKODA Next"/>
      <w:b/>
      <w:bCs/>
      <w:sz w:val="20"/>
      <w:szCs w:val="20"/>
    </w:rPr>
  </w:style>
  <w:style w:type="paragraph" w:customStyle="1" w:styleId="Nadpisobrzku">
    <w:name w:val="Nadpis obrázku"/>
    <w:basedOn w:val="Perex"/>
    <w:link w:val="NadpisobrzkuChar"/>
    <w:qFormat/>
    <w:rsid w:val="00DC5BEC"/>
    <w:pPr>
      <w:ind w:left="290"/>
    </w:pPr>
    <w:rPr>
      <w:color w:val="000000"/>
    </w:rPr>
  </w:style>
  <w:style w:type="character" w:customStyle="1" w:styleId="Nadpis2newChar">
    <w:name w:val="Nadpis 2 new Char"/>
    <w:basedOn w:val="Standaardalinea-lettertype"/>
    <w:link w:val="Nadpis2new"/>
    <w:rsid w:val="005667DE"/>
    <w:rPr>
      <w:rFonts w:ascii="SKODA Next Light" w:hAnsi="SKODA Next Light"/>
      <w:color w:val="000000"/>
      <w:sz w:val="30"/>
      <w:szCs w:val="30"/>
    </w:rPr>
  </w:style>
  <w:style w:type="paragraph" w:customStyle="1" w:styleId="Textobrzku">
    <w:name w:val="Text obrázku"/>
    <w:basedOn w:val="Geenafstand"/>
    <w:link w:val="TextobrzkuChar"/>
    <w:qFormat/>
    <w:rsid w:val="00DC5BEC"/>
    <w:pPr>
      <w:spacing w:after="60" w:line="276" w:lineRule="auto"/>
      <w:ind w:left="290"/>
    </w:pPr>
    <w:rPr>
      <w:rFonts w:asciiTheme="minorHAnsi" w:eastAsia="Verdana" w:hAnsiTheme="minorHAnsi" w:cs="Arial"/>
      <w:sz w:val="20"/>
      <w:szCs w:val="20"/>
    </w:rPr>
  </w:style>
  <w:style w:type="character" w:customStyle="1" w:styleId="NadpisobrzkuChar">
    <w:name w:val="Nadpis obrázku Char"/>
    <w:basedOn w:val="PerexChar"/>
    <w:link w:val="Nadpisobrzku"/>
    <w:rsid w:val="00DC5BEC"/>
    <w:rPr>
      <w:rFonts w:ascii="SKODA Next" w:hAnsi="SKODA Next"/>
      <w:b/>
      <w:bCs/>
      <w:color w:val="000000"/>
      <w:sz w:val="20"/>
      <w:szCs w:val="20"/>
    </w:rPr>
  </w:style>
  <w:style w:type="character" w:customStyle="1" w:styleId="TextobrzkuChar">
    <w:name w:val="Text obrázku Char"/>
    <w:basedOn w:val="GeenafstandChar"/>
    <w:link w:val="Textobrzku"/>
    <w:rsid w:val="00DC5BEC"/>
    <w:rPr>
      <w:rFonts w:ascii="SKODA Next" w:eastAsia="Verdana" w:hAnsi="SKODA Next" w:cs="Arial"/>
      <w:sz w:val="20"/>
      <w:szCs w:val="20"/>
    </w:rPr>
  </w:style>
  <w:style w:type="paragraph" w:customStyle="1" w:styleId="Bulletpoints0">
    <w:name w:val="Bullet points"/>
    <w:basedOn w:val="Lijstalinea"/>
    <w:link w:val="BulletpointsChar0"/>
    <w:qFormat/>
    <w:rsid w:val="005A2933"/>
    <w:pPr>
      <w:ind w:left="993" w:hanging="284"/>
    </w:pPr>
    <w:rPr>
      <w:b/>
      <w:bCs/>
    </w:rPr>
  </w:style>
  <w:style w:type="character" w:customStyle="1" w:styleId="BulletpointsChar0">
    <w:name w:val="Bullet points Char"/>
    <w:basedOn w:val="LijstalineaChar"/>
    <w:link w:val="Bulletpoints0"/>
    <w:rsid w:val="005A2933"/>
    <w:rPr>
      <w:rFonts w:ascii="SKODA Next" w:hAnsi="SKODA Next"/>
      <w:b/>
      <w:bCs/>
      <w:sz w:val="20"/>
      <w:szCs w:val="20"/>
    </w:rPr>
  </w:style>
  <w:style w:type="character" w:customStyle="1" w:styleId="term-explain">
    <w:name w:val="term-explain"/>
    <w:basedOn w:val="Standaardalinea-lettertype"/>
    <w:rsid w:val="00EE65DA"/>
  </w:style>
  <w:style w:type="character" w:customStyle="1" w:styleId="cf01">
    <w:name w:val="cf01"/>
    <w:basedOn w:val="Standaardalinea-lettertype"/>
    <w:rsid w:val="00F059CB"/>
    <w:rPr>
      <w:rFonts w:ascii="Segoe UI" w:hAnsi="Segoe UI" w:cs="Segoe UI" w:hint="default"/>
      <w:sz w:val="18"/>
      <w:szCs w:val="18"/>
    </w:rPr>
  </w:style>
  <w:style w:type="character" w:customStyle="1" w:styleId="cf11">
    <w:name w:val="cf11"/>
    <w:basedOn w:val="Standaardalinea-lettertype"/>
    <w:rsid w:val="00F059CB"/>
    <w:rPr>
      <w:rFonts w:ascii="Segoe UI" w:hAnsi="Segoe UI" w:cs="Segoe UI" w:hint="default"/>
      <w:sz w:val="18"/>
      <w:szCs w:val="18"/>
    </w:rPr>
  </w:style>
  <w:style w:type="character" w:styleId="Onopgelostemelding">
    <w:name w:val="Unresolved Mention"/>
    <w:basedOn w:val="Standaardalinea-lettertype"/>
    <w:uiPriority w:val="99"/>
    <w:semiHidden/>
    <w:unhideWhenUsed/>
    <w:rsid w:val="007229F0"/>
    <w:rPr>
      <w:color w:val="605E5C"/>
      <w:shd w:val="clear" w:color="auto" w:fill="E1DFDD"/>
    </w:rPr>
  </w:style>
  <w:style w:type="character" w:styleId="Vermelding">
    <w:name w:val="Mention"/>
    <w:basedOn w:val="Standaardalinea-lettertype"/>
    <w:uiPriority w:val="99"/>
    <w:unhideWhenUsed/>
    <w:rsid w:val="00AD5AE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7466">
      <w:bodyDiv w:val="1"/>
      <w:marLeft w:val="0"/>
      <w:marRight w:val="0"/>
      <w:marTop w:val="0"/>
      <w:marBottom w:val="0"/>
      <w:divBdr>
        <w:top w:val="none" w:sz="0" w:space="0" w:color="auto"/>
        <w:left w:val="none" w:sz="0" w:space="0" w:color="auto"/>
        <w:bottom w:val="none" w:sz="0" w:space="0" w:color="auto"/>
        <w:right w:val="none" w:sz="0" w:space="0" w:color="auto"/>
      </w:divBdr>
    </w:div>
    <w:div w:id="24327617">
      <w:bodyDiv w:val="1"/>
      <w:marLeft w:val="0"/>
      <w:marRight w:val="0"/>
      <w:marTop w:val="0"/>
      <w:marBottom w:val="0"/>
      <w:divBdr>
        <w:top w:val="none" w:sz="0" w:space="0" w:color="auto"/>
        <w:left w:val="none" w:sz="0" w:space="0" w:color="auto"/>
        <w:bottom w:val="none" w:sz="0" w:space="0" w:color="auto"/>
        <w:right w:val="none" w:sz="0" w:space="0" w:color="auto"/>
      </w:divBdr>
    </w:div>
    <w:div w:id="44912303">
      <w:bodyDiv w:val="1"/>
      <w:marLeft w:val="0"/>
      <w:marRight w:val="0"/>
      <w:marTop w:val="0"/>
      <w:marBottom w:val="0"/>
      <w:divBdr>
        <w:top w:val="none" w:sz="0" w:space="0" w:color="auto"/>
        <w:left w:val="none" w:sz="0" w:space="0" w:color="auto"/>
        <w:bottom w:val="none" w:sz="0" w:space="0" w:color="auto"/>
        <w:right w:val="none" w:sz="0" w:space="0" w:color="auto"/>
      </w:divBdr>
    </w:div>
    <w:div w:id="53822897">
      <w:bodyDiv w:val="1"/>
      <w:marLeft w:val="0"/>
      <w:marRight w:val="0"/>
      <w:marTop w:val="0"/>
      <w:marBottom w:val="0"/>
      <w:divBdr>
        <w:top w:val="none" w:sz="0" w:space="0" w:color="auto"/>
        <w:left w:val="none" w:sz="0" w:space="0" w:color="auto"/>
        <w:bottom w:val="none" w:sz="0" w:space="0" w:color="auto"/>
        <w:right w:val="none" w:sz="0" w:space="0" w:color="auto"/>
      </w:divBdr>
    </w:div>
    <w:div w:id="54865758">
      <w:bodyDiv w:val="1"/>
      <w:marLeft w:val="0"/>
      <w:marRight w:val="0"/>
      <w:marTop w:val="0"/>
      <w:marBottom w:val="0"/>
      <w:divBdr>
        <w:top w:val="none" w:sz="0" w:space="0" w:color="auto"/>
        <w:left w:val="none" w:sz="0" w:space="0" w:color="auto"/>
        <w:bottom w:val="none" w:sz="0" w:space="0" w:color="auto"/>
        <w:right w:val="none" w:sz="0" w:space="0" w:color="auto"/>
      </w:divBdr>
    </w:div>
    <w:div w:id="72627286">
      <w:bodyDiv w:val="1"/>
      <w:marLeft w:val="0"/>
      <w:marRight w:val="0"/>
      <w:marTop w:val="0"/>
      <w:marBottom w:val="0"/>
      <w:divBdr>
        <w:top w:val="none" w:sz="0" w:space="0" w:color="auto"/>
        <w:left w:val="none" w:sz="0" w:space="0" w:color="auto"/>
        <w:bottom w:val="none" w:sz="0" w:space="0" w:color="auto"/>
        <w:right w:val="none" w:sz="0" w:space="0" w:color="auto"/>
      </w:divBdr>
    </w:div>
    <w:div w:id="82997213">
      <w:bodyDiv w:val="1"/>
      <w:marLeft w:val="0"/>
      <w:marRight w:val="0"/>
      <w:marTop w:val="0"/>
      <w:marBottom w:val="0"/>
      <w:divBdr>
        <w:top w:val="none" w:sz="0" w:space="0" w:color="auto"/>
        <w:left w:val="none" w:sz="0" w:space="0" w:color="auto"/>
        <w:bottom w:val="none" w:sz="0" w:space="0" w:color="auto"/>
        <w:right w:val="none" w:sz="0" w:space="0" w:color="auto"/>
      </w:divBdr>
    </w:div>
    <w:div w:id="91358427">
      <w:bodyDiv w:val="1"/>
      <w:marLeft w:val="0"/>
      <w:marRight w:val="0"/>
      <w:marTop w:val="0"/>
      <w:marBottom w:val="0"/>
      <w:divBdr>
        <w:top w:val="none" w:sz="0" w:space="0" w:color="auto"/>
        <w:left w:val="none" w:sz="0" w:space="0" w:color="auto"/>
        <w:bottom w:val="none" w:sz="0" w:space="0" w:color="auto"/>
        <w:right w:val="none" w:sz="0" w:space="0" w:color="auto"/>
      </w:divBdr>
    </w:div>
    <w:div w:id="96219224">
      <w:bodyDiv w:val="1"/>
      <w:marLeft w:val="0"/>
      <w:marRight w:val="0"/>
      <w:marTop w:val="0"/>
      <w:marBottom w:val="0"/>
      <w:divBdr>
        <w:top w:val="none" w:sz="0" w:space="0" w:color="auto"/>
        <w:left w:val="none" w:sz="0" w:space="0" w:color="auto"/>
        <w:bottom w:val="none" w:sz="0" w:space="0" w:color="auto"/>
        <w:right w:val="none" w:sz="0" w:space="0" w:color="auto"/>
      </w:divBdr>
    </w:div>
    <w:div w:id="102310108">
      <w:bodyDiv w:val="1"/>
      <w:marLeft w:val="0"/>
      <w:marRight w:val="0"/>
      <w:marTop w:val="0"/>
      <w:marBottom w:val="0"/>
      <w:divBdr>
        <w:top w:val="none" w:sz="0" w:space="0" w:color="auto"/>
        <w:left w:val="none" w:sz="0" w:space="0" w:color="auto"/>
        <w:bottom w:val="none" w:sz="0" w:space="0" w:color="auto"/>
        <w:right w:val="none" w:sz="0" w:space="0" w:color="auto"/>
      </w:divBdr>
    </w:div>
    <w:div w:id="109280886">
      <w:bodyDiv w:val="1"/>
      <w:marLeft w:val="0"/>
      <w:marRight w:val="0"/>
      <w:marTop w:val="0"/>
      <w:marBottom w:val="0"/>
      <w:divBdr>
        <w:top w:val="none" w:sz="0" w:space="0" w:color="auto"/>
        <w:left w:val="none" w:sz="0" w:space="0" w:color="auto"/>
        <w:bottom w:val="none" w:sz="0" w:space="0" w:color="auto"/>
        <w:right w:val="none" w:sz="0" w:space="0" w:color="auto"/>
      </w:divBdr>
    </w:div>
    <w:div w:id="122772814">
      <w:bodyDiv w:val="1"/>
      <w:marLeft w:val="0"/>
      <w:marRight w:val="0"/>
      <w:marTop w:val="0"/>
      <w:marBottom w:val="0"/>
      <w:divBdr>
        <w:top w:val="none" w:sz="0" w:space="0" w:color="auto"/>
        <w:left w:val="none" w:sz="0" w:space="0" w:color="auto"/>
        <w:bottom w:val="none" w:sz="0" w:space="0" w:color="auto"/>
        <w:right w:val="none" w:sz="0" w:space="0" w:color="auto"/>
      </w:divBdr>
    </w:div>
    <w:div w:id="131481786">
      <w:bodyDiv w:val="1"/>
      <w:marLeft w:val="0"/>
      <w:marRight w:val="0"/>
      <w:marTop w:val="0"/>
      <w:marBottom w:val="0"/>
      <w:divBdr>
        <w:top w:val="none" w:sz="0" w:space="0" w:color="auto"/>
        <w:left w:val="none" w:sz="0" w:space="0" w:color="auto"/>
        <w:bottom w:val="none" w:sz="0" w:space="0" w:color="auto"/>
        <w:right w:val="none" w:sz="0" w:space="0" w:color="auto"/>
      </w:divBdr>
      <w:divsChild>
        <w:div w:id="1901281097">
          <w:marLeft w:val="0"/>
          <w:marRight w:val="0"/>
          <w:marTop w:val="0"/>
          <w:marBottom w:val="0"/>
          <w:divBdr>
            <w:top w:val="none" w:sz="0" w:space="0" w:color="auto"/>
            <w:left w:val="none" w:sz="0" w:space="0" w:color="auto"/>
            <w:bottom w:val="none" w:sz="0" w:space="0" w:color="auto"/>
            <w:right w:val="none" w:sz="0" w:space="0" w:color="auto"/>
          </w:divBdr>
          <w:divsChild>
            <w:div w:id="561672349">
              <w:marLeft w:val="0"/>
              <w:marRight w:val="0"/>
              <w:marTop w:val="0"/>
              <w:marBottom w:val="0"/>
              <w:divBdr>
                <w:top w:val="none" w:sz="0" w:space="0" w:color="auto"/>
                <w:left w:val="none" w:sz="0" w:space="0" w:color="auto"/>
                <w:bottom w:val="none" w:sz="0" w:space="0" w:color="auto"/>
                <w:right w:val="none" w:sz="0" w:space="0" w:color="auto"/>
              </w:divBdr>
              <w:divsChild>
                <w:div w:id="987897932">
                  <w:marLeft w:val="0"/>
                  <w:marRight w:val="0"/>
                  <w:marTop w:val="0"/>
                  <w:marBottom w:val="0"/>
                  <w:divBdr>
                    <w:top w:val="none" w:sz="0" w:space="0" w:color="auto"/>
                    <w:left w:val="none" w:sz="0" w:space="0" w:color="auto"/>
                    <w:bottom w:val="none" w:sz="0" w:space="0" w:color="auto"/>
                    <w:right w:val="none" w:sz="0" w:space="0" w:color="auto"/>
                  </w:divBdr>
                  <w:divsChild>
                    <w:div w:id="1168593667">
                      <w:marLeft w:val="0"/>
                      <w:marRight w:val="0"/>
                      <w:marTop w:val="0"/>
                      <w:marBottom w:val="0"/>
                      <w:divBdr>
                        <w:top w:val="none" w:sz="0" w:space="0" w:color="auto"/>
                        <w:left w:val="none" w:sz="0" w:space="0" w:color="auto"/>
                        <w:bottom w:val="none" w:sz="0" w:space="0" w:color="auto"/>
                        <w:right w:val="none" w:sz="0" w:space="0" w:color="auto"/>
                      </w:divBdr>
                      <w:divsChild>
                        <w:div w:id="73389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96782">
      <w:bodyDiv w:val="1"/>
      <w:marLeft w:val="0"/>
      <w:marRight w:val="0"/>
      <w:marTop w:val="0"/>
      <w:marBottom w:val="0"/>
      <w:divBdr>
        <w:top w:val="none" w:sz="0" w:space="0" w:color="auto"/>
        <w:left w:val="none" w:sz="0" w:space="0" w:color="auto"/>
        <w:bottom w:val="none" w:sz="0" w:space="0" w:color="auto"/>
        <w:right w:val="none" w:sz="0" w:space="0" w:color="auto"/>
      </w:divBdr>
    </w:div>
    <w:div w:id="139857534">
      <w:bodyDiv w:val="1"/>
      <w:marLeft w:val="0"/>
      <w:marRight w:val="0"/>
      <w:marTop w:val="0"/>
      <w:marBottom w:val="0"/>
      <w:divBdr>
        <w:top w:val="none" w:sz="0" w:space="0" w:color="auto"/>
        <w:left w:val="none" w:sz="0" w:space="0" w:color="auto"/>
        <w:bottom w:val="none" w:sz="0" w:space="0" w:color="auto"/>
        <w:right w:val="none" w:sz="0" w:space="0" w:color="auto"/>
      </w:divBdr>
    </w:div>
    <w:div w:id="141191950">
      <w:bodyDiv w:val="1"/>
      <w:marLeft w:val="0"/>
      <w:marRight w:val="0"/>
      <w:marTop w:val="0"/>
      <w:marBottom w:val="0"/>
      <w:divBdr>
        <w:top w:val="none" w:sz="0" w:space="0" w:color="auto"/>
        <w:left w:val="none" w:sz="0" w:space="0" w:color="auto"/>
        <w:bottom w:val="none" w:sz="0" w:space="0" w:color="auto"/>
        <w:right w:val="none" w:sz="0" w:space="0" w:color="auto"/>
      </w:divBdr>
    </w:div>
    <w:div w:id="144711819">
      <w:bodyDiv w:val="1"/>
      <w:marLeft w:val="0"/>
      <w:marRight w:val="0"/>
      <w:marTop w:val="0"/>
      <w:marBottom w:val="0"/>
      <w:divBdr>
        <w:top w:val="none" w:sz="0" w:space="0" w:color="auto"/>
        <w:left w:val="none" w:sz="0" w:space="0" w:color="auto"/>
        <w:bottom w:val="none" w:sz="0" w:space="0" w:color="auto"/>
        <w:right w:val="none" w:sz="0" w:space="0" w:color="auto"/>
      </w:divBdr>
    </w:div>
    <w:div w:id="156699324">
      <w:bodyDiv w:val="1"/>
      <w:marLeft w:val="0"/>
      <w:marRight w:val="0"/>
      <w:marTop w:val="0"/>
      <w:marBottom w:val="0"/>
      <w:divBdr>
        <w:top w:val="none" w:sz="0" w:space="0" w:color="auto"/>
        <w:left w:val="none" w:sz="0" w:space="0" w:color="auto"/>
        <w:bottom w:val="none" w:sz="0" w:space="0" w:color="auto"/>
        <w:right w:val="none" w:sz="0" w:space="0" w:color="auto"/>
      </w:divBdr>
    </w:div>
    <w:div w:id="159009463">
      <w:bodyDiv w:val="1"/>
      <w:marLeft w:val="0"/>
      <w:marRight w:val="0"/>
      <w:marTop w:val="0"/>
      <w:marBottom w:val="0"/>
      <w:divBdr>
        <w:top w:val="none" w:sz="0" w:space="0" w:color="auto"/>
        <w:left w:val="none" w:sz="0" w:space="0" w:color="auto"/>
        <w:bottom w:val="none" w:sz="0" w:space="0" w:color="auto"/>
        <w:right w:val="none" w:sz="0" w:space="0" w:color="auto"/>
      </w:divBdr>
      <w:divsChild>
        <w:div w:id="1643777982">
          <w:marLeft w:val="0"/>
          <w:marRight w:val="0"/>
          <w:marTop w:val="0"/>
          <w:marBottom w:val="0"/>
          <w:divBdr>
            <w:top w:val="none" w:sz="0" w:space="0" w:color="auto"/>
            <w:left w:val="none" w:sz="0" w:space="0" w:color="auto"/>
            <w:bottom w:val="none" w:sz="0" w:space="0" w:color="auto"/>
            <w:right w:val="none" w:sz="0" w:space="0" w:color="auto"/>
          </w:divBdr>
          <w:divsChild>
            <w:div w:id="1244488236">
              <w:marLeft w:val="0"/>
              <w:marRight w:val="0"/>
              <w:marTop w:val="0"/>
              <w:marBottom w:val="0"/>
              <w:divBdr>
                <w:top w:val="none" w:sz="0" w:space="0" w:color="auto"/>
                <w:left w:val="none" w:sz="0" w:space="0" w:color="auto"/>
                <w:bottom w:val="none" w:sz="0" w:space="0" w:color="auto"/>
                <w:right w:val="none" w:sz="0" w:space="0" w:color="auto"/>
              </w:divBdr>
              <w:divsChild>
                <w:div w:id="679820150">
                  <w:marLeft w:val="0"/>
                  <w:marRight w:val="0"/>
                  <w:marTop w:val="0"/>
                  <w:marBottom w:val="0"/>
                  <w:divBdr>
                    <w:top w:val="none" w:sz="0" w:space="0" w:color="auto"/>
                    <w:left w:val="none" w:sz="0" w:space="0" w:color="auto"/>
                    <w:bottom w:val="none" w:sz="0" w:space="0" w:color="auto"/>
                    <w:right w:val="none" w:sz="0" w:space="0" w:color="auto"/>
                  </w:divBdr>
                  <w:divsChild>
                    <w:div w:id="1043627908">
                      <w:marLeft w:val="0"/>
                      <w:marRight w:val="0"/>
                      <w:marTop w:val="0"/>
                      <w:marBottom w:val="0"/>
                      <w:divBdr>
                        <w:top w:val="none" w:sz="0" w:space="0" w:color="auto"/>
                        <w:left w:val="none" w:sz="0" w:space="0" w:color="auto"/>
                        <w:bottom w:val="none" w:sz="0" w:space="0" w:color="auto"/>
                        <w:right w:val="none" w:sz="0" w:space="0" w:color="auto"/>
                      </w:divBdr>
                      <w:divsChild>
                        <w:div w:id="134836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70497">
      <w:bodyDiv w:val="1"/>
      <w:marLeft w:val="0"/>
      <w:marRight w:val="0"/>
      <w:marTop w:val="0"/>
      <w:marBottom w:val="0"/>
      <w:divBdr>
        <w:top w:val="none" w:sz="0" w:space="0" w:color="auto"/>
        <w:left w:val="none" w:sz="0" w:space="0" w:color="auto"/>
        <w:bottom w:val="none" w:sz="0" w:space="0" w:color="auto"/>
        <w:right w:val="none" w:sz="0" w:space="0" w:color="auto"/>
      </w:divBdr>
    </w:div>
    <w:div w:id="167913510">
      <w:bodyDiv w:val="1"/>
      <w:marLeft w:val="0"/>
      <w:marRight w:val="0"/>
      <w:marTop w:val="0"/>
      <w:marBottom w:val="0"/>
      <w:divBdr>
        <w:top w:val="none" w:sz="0" w:space="0" w:color="auto"/>
        <w:left w:val="none" w:sz="0" w:space="0" w:color="auto"/>
        <w:bottom w:val="none" w:sz="0" w:space="0" w:color="auto"/>
        <w:right w:val="none" w:sz="0" w:space="0" w:color="auto"/>
      </w:divBdr>
    </w:div>
    <w:div w:id="173106946">
      <w:bodyDiv w:val="1"/>
      <w:marLeft w:val="0"/>
      <w:marRight w:val="0"/>
      <w:marTop w:val="0"/>
      <w:marBottom w:val="0"/>
      <w:divBdr>
        <w:top w:val="none" w:sz="0" w:space="0" w:color="auto"/>
        <w:left w:val="none" w:sz="0" w:space="0" w:color="auto"/>
        <w:bottom w:val="none" w:sz="0" w:space="0" w:color="auto"/>
        <w:right w:val="none" w:sz="0" w:space="0" w:color="auto"/>
      </w:divBdr>
    </w:div>
    <w:div w:id="179583949">
      <w:bodyDiv w:val="1"/>
      <w:marLeft w:val="0"/>
      <w:marRight w:val="0"/>
      <w:marTop w:val="0"/>
      <w:marBottom w:val="0"/>
      <w:divBdr>
        <w:top w:val="none" w:sz="0" w:space="0" w:color="auto"/>
        <w:left w:val="none" w:sz="0" w:space="0" w:color="auto"/>
        <w:bottom w:val="none" w:sz="0" w:space="0" w:color="auto"/>
        <w:right w:val="none" w:sz="0" w:space="0" w:color="auto"/>
      </w:divBdr>
      <w:divsChild>
        <w:div w:id="946080568">
          <w:marLeft w:val="0"/>
          <w:marRight w:val="0"/>
          <w:marTop w:val="0"/>
          <w:marBottom w:val="0"/>
          <w:divBdr>
            <w:top w:val="none" w:sz="0" w:space="0" w:color="auto"/>
            <w:left w:val="none" w:sz="0" w:space="0" w:color="auto"/>
            <w:bottom w:val="none" w:sz="0" w:space="0" w:color="auto"/>
            <w:right w:val="none" w:sz="0" w:space="0" w:color="auto"/>
          </w:divBdr>
          <w:divsChild>
            <w:div w:id="254896981">
              <w:marLeft w:val="0"/>
              <w:marRight w:val="0"/>
              <w:marTop w:val="0"/>
              <w:marBottom w:val="0"/>
              <w:divBdr>
                <w:top w:val="none" w:sz="0" w:space="0" w:color="auto"/>
                <w:left w:val="none" w:sz="0" w:space="0" w:color="auto"/>
                <w:bottom w:val="none" w:sz="0" w:space="0" w:color="auto"/>
                <w:right w:val="none" w:sz="0" w:space="0" w:color="auto"/>
              </w:divBdr>
              <w:divsChild>
                <w:div w:id="1688025659">
                  <w:marLeft w:val="0"/>
                  <w:marRight w:val="0"/>
                  <w:marTop w:val="0"/>
                  <w:marBottom w:val="0"/>
                  <w:divBdr>
                    <w:top w:val="none" w:sz="0" w:space="0" w:color="auto"/>
                    <w:left w:val="none" w:sz="0" w:space="0" w:color="auto"/>
                    <w:bottom w:val="none" w:sz="0" w:space="0" w:color="auto"/>
                    <w:right w:val="none" w:sz="0" w:space="0" w:color="auto"/>
                  </w:divBdr>
                  <w:divsChild>
                    <w:div w:id="66653561">
                      <w:marLeft w:val="0"/>
                      <w:marRight w:val="0"/>
                      <w:marTop w:val="0"/>
                      <w:marBottom w:val="0"/>
                      <w:divBdr>
                        <w:top w:val="none" w:sz="0" w:space="0" w:color="auto"/>
                        <w:left w:val="none" w:sz="0" w:space="0" w:color="auto"/>
                        <w:bottom w:val="none" w:sz="0" w:space="0" w:color="auto"/>
                        <w:right w:val="none" w:sz="0" w:space="0" w:color="auto"/>
                      </w:divBdr>
                      <w:divsChild>
                        <w:div w:id="124826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35407">
      <w:bodyDiv w:val="1"/>
      <w:marLeft w:val="0"/>
      <w:marRight w:val="0"/>
      <w:marTop w:val="0"/>
      <w:marBottom w:val="0"/>
      <w:divBdr>
        <w:top w:val="none" w:sz="0" w:space="0" w:color="auto"/>
        <w:left w:val="none" w:sz="0" w:space="0" w:color="auto"/>
        <w:bottom w:val="none" w:sz="0" w:space="0" w:color="auto"/>
        <w:right w:val="none" w:sz="0" w:space="0" w:color="auto"/>
      </w:divBdr>
    </w:div>
    <w:div w:id="188028694">
      <w:bodyDiv w:val="1"/>
      <w:marLeft w:val="0"/>
      <w:marRight w:val="0"/>
      <w:marTop w:val="0"/>
      <w:marBottom w:val="0"/>
      <w:divBdr>
        <w:top w:val="none" w:sz="0" w:space="0" w:color="auto"/>
        <w:left w:val="none" w:sz="0" w:space="0" w:color="auto"/>
        <w:bottom w:val="none" w:sz="0" w:space="0" w:color="auto"/>
        <w:right w:val="none" w:sz="0" w:space="0" w:color="auto"/>
      </w:divBdr>
      <w:divsChild>
        <w:div w:id="1844012306">
          <w:marLeft w:val="0"/>
          <w:marRight w:val="0"/>
          <w:marTop w:val="0"/>
          <w:marBottom w:val="0"/>
          <w:divBdr>
            <w:top w:val="none" w:sz="0" w:space="0" w:color="auto"/>
            <w:left w:val="none" w:sz="0" w:space="0" w:color="auto"/>
            <w:bottom w:val="none" w:sz="0" w:space="0" w:color="auto"/>
            <w:right w:val="none" w:sz="0" w:space="0" w:color="auto"/>
          </w:divBdr>
          <w:divsChild>
            <w:div w:id="1976639733">
              <w:marLeft w:val="0"/>
              <w:marRight w:val="0"/>
              <w:marTop w:val="0"/>
              <w:marBottom w:val="0"/>
              <w:divBdr>
                <w:top w:val="none" w:sz="0" w:space="0" w:color="auto"/>
                <w:left w:val="none" w:sz="0" w:space="0" w:color="auto"/>
                <w:bottom w:val="none" w:sz="0" w:space="0" w:color="auto"/>
                <w:right w:val="none" w:sz="0" w:space="0" w:color="auto"/>
              </w:divBdr>
              <w:divsChild>
                <w:div w:id="1309899130">
                  <w:marLeft w:val="0"/>
                  <w:marRight w:val="0"/>
                  <w:marTop w:val="0"/>
                  <w:marBottom w:val="0"/>
                  <w:divBdr>
                    <w:top w:val="none" w:sz="0" w:space="0" w:color="auto"/>
                    <w:left w:val="none" w:sz="0" w:space="0" w:color="auto"/>
                    <w:bottom w:val="none" w:sz="0" w:space="0" w:color="auto"/>
                    <w:right w:val="none" w:sz="0" w:space="0" w:color="auto"/>
                  </w:divBdr>
                  <w:divsChild>
                    <w:div w:id="598175103">
                      <w:marLeft w:val="0"/>
                      <w:marRight w:val="0"/>
                      <w:marTop w:val="0"/>
                      <w:marBottom w:val="0"/>
                      <w:divBdr>
                        <w:top w:val="none" w:sz="0" w:space="0" w:color="auto"/>
                        <w:left w:val="none" w:sz="0" w:space="0" w:color="auto"/>
                        <w:bottom w:val="none" w:sz="0" w:space="0" w:color="auto"/>
                        <w:right w:val="none" w:sz="0" w:space="0" w:color="auto"/>
                      </w:divBdr>
                      <w:divsChild>
                        <w:div w:id="61756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48058">
      <w:bodyDiv w:val="1"/>
      <w:marLeft w:val="0"/>
      <w:marRight w:val="0"/>
      <w:marTop w:val="0"/>
      <w:marBottom w:val="0"/>
      <w:divBdr>
        <w:top w:val="none" w:sz="0" w:space="0" w:color="auto"/>
        <w:left w:val="none" w:sz="0" w:space="0" w:color="auto"/>
        <w:bottom w:val="none" w:sz="0" w:space="0" w:color="auto"/>
        <w:right w:val="none" w:sz="0" w:space="0" w:color="auto"/>
      </w:divBdr>
    </w:div>
    <w:div w:id="189345243">
      <w:bodyDiv w:val="1"/>
      <w:marLeft w:val="0"/>
      <w:marRight w:val="0"/>
      <w:marTop w:val="0"/>
      <w:marBottom w:val="0"/>
      <w:divBdr>
        <w:top w:val="none" w:sz="0" w:space="0" w:color="auto"/>
        <w:left w:val="none" w:sz="0" w:space="0" w:color="auto"/>
        <w:bottom w:val="none" w:sz="0" w:space="0" w:color="auto"/>
        <w:right w:val="none" w:sz="0" w:space="0" w:color="auto"/>
      </w:divBdr>
      <w:divsChild>
        <w:div w:id="1429614999">
          <w:marLeft w:val="0"/>
          <w:marRight w:val="0"/>
          <w:marTop w:val="0"/>
          <w:marBottom w:val="0"/>
          <w:divBdr>
            <w:top w:val="none" w:sz="0" w:space="0" w:color="auto"/>
            <w:left w:val="none" w:sz="0" w:space="0" w:color="auto"/>
            <w:bottom w:val="none" w:sz="0" w:space="0" w:color="auto"/>
            <w:right w:val="none" w:sz="0" w:space="0" w:color="auto"/>
          </w:divBdr>
          <w:divsChild>
            <w:div w:id="1082332093">
              <w:marLeft w:val="0"/>
              <w:marRight w:val="0"/>
              <w:marTop w:val="0"/>
              <w:marBottom w:val="0"/>
              <w:divBdr>
                <w:top w:val="none" w:sz="0" w:space="0" w:color="auto"/>
                <w:left w:val="none" w:sz="0" w:space="0" w:color="auto"/>
                <w:bottom w:val="none" w:sz="0" w:space="0" w:color="auto"/>
                <w:right w:val="none" w:sz="0" w:space="0" w:color="auto"/>
              </w:divBdr>
              <w:divsChild>
                <w:div w:id="1505054357">
                  <w:marLeft w:val="0"/>
                  <w:marRight w:val="0"/>
                  <w:marTop w:val="0"/>
                  <w:marBottom w:val="0"/>
                  <w:divBdr>
                    <w:top w:val="none" w:sz="0" w:space="0" w:color="auto"/>
                    <w:left w:val="none" w:sz="0" w:space="0" w:color="auto"/>
                    <w:bottom w:val="none" w:sz="0" w:space="0" w:color="auto"/>
                    <w:right w:val="none" w:sz="0" w:space="0" w:color="auto"/>
                  </w:divBdr>
                  <w:divsChild>
                    <w:div w:id="719865319">
                      <w:marLeft w:val="0"/>
                      <w:marRight w:val="0"/>
                      <w:marTop w:val="0"/>
                      <w:marBottom w:val="0"/>
                      <w:divBdr>
                        <w:top w:val="none" w:sz="0" w:space="0" w:color="auto"/>
                        <w:left w:val="none" w:sz="0" w:space="0" w:color="auto"/>
                        <w:bottom w:val="none" w:sz="0" w:space="0" w:color="auto"/>
                        <w:right w:val="none" w:sz="0" w:space="0" w:color="auto"/>
                      </w:divBdr>
                      <w:divsChild>
                        <w:div w:id="95154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75019">
      <w:bodyDiv w:val="1"/>
      <w:marLeft w:val="0"/>
      <w:marRight w:val="0"/>
      <w:marTop w:val="0"/>
      <w:marBottom w:val="0"/>
      <w:divBdr>
        <w:top w:val="none" w:sz="0" w:space="0" w:color="auto"/>
        <w:left w:val="none" w:sz="0" w:space="0" w:color="auto"/>
        <w:bottom w:val="none" w:sz="0" w:space="0" w:color="auto"/>
        <w:right w:val="none" w:sz="0" w:space="0" w:color="auto"/>
      </w:divBdr>
    </w:div>
    <w:div w:id="213271424">
      <w:bodyDiv w:val="1"/>
      <w:marLeft w:val="0"/>
      <w:marRight w:val="0"/>
      <w:marTop w:val="0"/>
      <w:marBottom w:val="0"/>
      <w:divBdr>
        <w:top w:val="none" w:sz="0" w:space="0" w:color="auto"/>
        <w:left w:val="none" w:sz="0" w:space="0" w:color="auto"/>
        <w:bottom w:val="none" w:sz="0" w:space="0" w:color="auto"/>
        <w:right w:val="none" w:sz="0" w:space="0" w:color="auto"/>
      </w:divBdr>
    </w:div>
    <w:div w:id="217792117">
      <w:bodyDiv w:val="1"/>
      <w:marLeft w:val="0"/>
      <w:marRight w:val="0"/>
      <w:marTop w:val="0"/>
      <w:marBottom w:val="0"/>
      <w:divBdr>
        <w:top w:val="none" w:sz="0" w:space="0" w:color="auto"/>
        <w:left w:val="none" w:sz="0" w:space="0" w:color="auto"/>
        <w:bottom w:val="none" w:sz="0" w:space="0" w:color="auto"/>
        <w:right w:val="none" w:sz="0" w:space="0" w:color="auto"/>
      </w:divBdr>
    </w:div>
    <w:div w:id="221253217">
      <w:bodyDiv w:val="1"/>
      <w:marLeft w:val="0"/>
      <w:marRight w:val="0"/>
      <w:marTop w:val="0"/>
      <w:marBottom w:val="0"/>
      <w:divBdr>
        <w:top w:val="none" w:sz="0" w:space="0" w:color="auto"/>
        <w:left w:val="none" w:sz="0" w:space="0" w:color="auto"/>
        <w:bottom w:val="none" w:sz="0" w:space="0" w:color="auto"/>
        <w:right w:val="none" w:sz="0" w:space="0" w:color="auto"/>
      </w:divBdr>
    </w:div>
    <w:div w:id="223492909">
      <w:bodyDiv w:val="1"/>
      <w:marLeft w:val="0"/>
      <w:marRight w:val="0"/>
      <w:marTop w:val="0"/>
      <w:marBottom w:val="0"/>
      <w:divBdr>
        <w:top w:val="none" w:sz="0" w:space="0" w:color="auto"/>
        <w:left w:val="none" w:sz="0" w:space="0" w:color="auto"/>
        <w:bottom w:val="none" w:sz="0" w:space="0" w:color="auto"/>
        <w:right w:val="none" w:sz="0" w:space="0" w:color="auto"/>
      </w:divBdr>
    </w:div>
    <w:div w:id="225646306">
      <w:bodyDiv w:val="1"/>
      <w:marLeft w:val="0"/>
      <w:marRight w:val="0"/>
      <w:marTop w:val="0"/>
      <w:marBottom w:val="0"/>
      <w:divBdr>
        <w:top w:val="none" w:sz="0" w:space="0" w:color="auto"/>
        <w:left w:val="none" w:sz="0" w:space="0" w:color="auto"/>
        <w:bottom w:val="none" w:sz="0" w:space="0" w:color="auto"/>
        <w:right w:val="none" w:sz="0" w:space="0" w:color="auto"/>
      </w:divBdr>
    </w:div>
    <w:div w:id="235289400">
      <w:bodyDiv w:val="1"/>
      <w:marLeft w:val="0"/>
      <w:marRight w:val="0"/>
      <w:marTop w:val="0"/>
      <w:marBottom w:val="0"/>
      <w:divBdr>
        <w:top w:val="none" w:sz="0" w:space="0" w:color="auto"/>
        <w:left w:val="none" w:sz="0" w:space="0" w:color="auto"/>
        <w:bottom w:val="none" w:sz="0" w:space="0" w:color="auto"/>
        <w:right w:val="none" w:sz="0" w:space="0" w:color="auto"/>
      </w:divBdr>
      <w:divsChild>
        <w:div w:id="1061631580">
          <w:marLeft w:val="0"/>
          <w:marRight w:val="0"/>
          <w:marTop w:val="0"/>
          <w:marBottom w:val="0"/>
          <w:divBdr>
            <w:top w:val="none" w:sz="0" w:space="0" w:color="auto"/>
            <w:left w:val="none" w:sz="0" w:space="0" w:color="auto"/>
            <w:bottom w:val="none" w:sz="0" w:space="0" w:color="auto"/>
            <w:right w:val="none" w:sz="0" w:space="0" w:color="auto"/>
          </w:divBdr>
          <w:divsChild>
            <w:div w:id="1351562188">
              <w:marLeft w:val="0"/>
              <w:marRight w:val="0"/>
              <w:marTop w:val="0"/>
              <w:marBottom w:val="0"/>
              <w:divBdr>
                <w:top w:val="none" w:sz="0" w:space="0" w:color="auto"/>
                <w:left w:val="none" w:sz="0" w:space="0" w:color="auto"/>
                <w:bottom w:val="none" w:sz="0" w:space="0" w:color="auto"/>
                <w:right w:val="none" w:sz="0" w:space="0" w:color="auto"/>
              </w:divBdr>
              <w:divsChild>
                <w:div w:id="192961207">
                  <w:marLeft w:val="0"/>
                  <w:marRight w:val="0"/>
                  <w:marTop w:val="0"/>
                  <w:marBottom w:val="0"/>
                  <w:divBdr>
                    <w:top w:val="none" w:sz="0" w:space="0" w:color="auto"/>
                    <w:left w:val="none" w:sz="0" w:space="0" w:color="auto"/>
                    <w:bottom w:val="none" w:sz="0" w:space="0" w:color="auto"/>
                    <w:right w:val="none" w:sz="0" w:space="0" w:color="auto"/>
                  </w:divBdr>
                  <w:divsChild>
                    <w:div w:id="1565874042">
                      <w:marLeft w:val="0"/>
                      <w:marRight w:val="0"/>
                      <w:marTop w:val="0"/>
                      <w:marBottom w:val="0"/>
                      <w:divBdr>
                        <w:top w:val="none" w:sz="0" w:space="0" w:color="auto"/>
                        <w:left w:val="none" w:sz="0" w:space="0" w:color="auto"/>
                        <w:bottom w:val="none" w:sz="0" w:space="0" w:color="auto"/>
                        <w:right w:val="none" w:sz="0" w:space="0" w:color="auto"/>
                      </w:divBdr>
                      <w:divsChild>
                        <w:div w:id="9569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037175">
      <w:bodyDiv w:val="1"/>
      <w:marLeft w:val="0"/>
      <w:marRight w:val="0"/>
      <w:marTop w:val="0"/>
      <w:marBottom w:val="0"/>
      <w:divBdr>
        <w:top w:val="none" w:sz="0" w:space="0" w:color="auto"/>
        <w:left w:val="none" w:sz="0" w:space="0" w:color="auto"/>
        <w:bottom w:val="none" w:sz="0" w:space="0" w:color="auto"/>
        <w:right w:val="none" w:sz="0" w:space="0" w:color="auto"/>
      </w:divBdr>
    </w:div>
    <w:div w:id="247277810">
      <w:bodyDiv w:val="1"/>
      <w:marLeft w:val="0"/>
      <w:marRight w:val="0"/>
      <w:marTop w:val="0"/>
      <w:marBottom w:val="0"/>
      <w:divBdr>
        <w:top w:val="none" w:sz="0" w:space="0" w:color="auto"/>
        <w:left w:val="none" w:sz="0" w:space="0" w:color="auto"/>
        <w:bottom w:val="none" w:sz="0" w:space="0" w:color="auto"/>
        <w:right w:val="none" w:sz="0" w:space="0" w:color="auto"/>
      </w:divBdr>
      <w:divsChild>
        <w:div w:id="1344160754">
          <w:marLeft w:val="0"/>
          <w:marRight w:val="0"/>
          <w:marTop w:val="0"/>
          <w:marBottom w:val="0"/>
          <w:divBdr>
            <w:top w:val="none" w:sz="0" w:space="0" w:color="auto"/>
            <w:left w:val="none" w:sz="0" w:space="0" w:color="auto"/>
            <w:bottom w:val="none" w:sz="0" w:space="0" w:color="auto"/>
            <w:right w:val="none" w:sz="0" w:space="0" w:color="auto"/>
          </w:divBdr>
          <w:divsChild>
            <w:div w:id="662703637">
              <w:marLeft w:val="0"/>
              <w:marRight w:val="0"/>
              <w:marTop w:val="0"/>
              <w:marBottom w:val="0"/>
              <w:divBdr>
                <w:top w:val="none" w:sz="0" w:space="0" w:color="auto"/>
                <w:left w:val="none" w:sz="0" w:space="0" w:color="auto"/>
                <w:bottom w:val="none" w:sz="0" w:space="0" w:color="auto"/>
                <w:right w:val="none" w:sz="0" w:space="0" w:color="auto"/>
              </w:divBdr>
              <w:divsChild>
                <w:div w:id="72626237">
                  <w:marLeft w:val="0"/>
                  <w:marRight w:val="0"/>
                  <w:marTop w:val="0"/>
                  <w:marBottom w:val="0"/>
                  <w:divBdr>
                    <w:top w:val="none" w:sz="0" w:space="0" w:color="auto"/>
                    <w:left w:val="none" w:sz="0" w:space="0" w:color="auto"/>
                    <w:bottom w:val="none" w:sz="0" w:space="0" w:color="auto"/>
                    <w:right w:val="none" w:sz="0" w:space="0" w:color="auto"/>
                  </w:divBdr>
                  <w:divsChild>
                    <w:div w:id="1086609754">
                      <w:marLeft w:val="0"/>
                      <w:marRight w:val="0"/>
                      <w:marTop w:val="0"/>
                      <w:marBottom w:val="0"/>
                      <w:divBdr>
                        <w:top w:val="none" w:sz="0" w:space="0" w:color="auto"/>
                        <w:left w:val="none" w:sz="0" w:space="0" w:color="auto"/>
                        <w:bottom w:val="none" w:sz="0" w:space="0" w:color="auto"/>
                        <w:right w:val="none" w:sz="0" w:space="0" w:color="auto"/>
                      </w:divBdr>
                      <w:divsChild>
                        <w:div w:id="38503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263913">
      <w:bodyDiv w:val="1"/>
      <w:marLeft w:val="0"/>
      <w:marRight w:val="0"/>
      <w:marTop w:val="0"/>
      <w:marBottom w:val="0"/>
      <w:divBdr>
        <w:top w:val="none" w:sz="0" w:space="0" w:color="auto"/>
        <w:left w:val="none" w:sz="0" w:space="0" w:color="auto"/>
        <w:bottom w:val="none" w:sz="0" w:space="0" w:color="auto"/>
        <w:right w:val="none" w:sz="0" w:space="0" w:color="auto"/>
      </w:divBdr>
    </w:div>
    <w:div w:id="268781500">
      <w:bodyDiv w:val="1"/>
      <w:marLeft w:val="0"/>
      <w:marRight w:val="0"/>
      <w:marTop w:val="0"/>
      <w:marBottom w:val="0"/>
      <w:divBdr>
        <w:top w:val="none" w:sz="0" w:space="0" w:color="auto"/>
        <w:left w:val="none" w:sz="0" w:space="0" w:color="auto"/>
        <w:bottom w:val="none" w:sz="0" w:space="0" w:color="auto"/>
        <w:right w:val="none" w:sz="0" w:space="0" w:color="auto"/>
      </w:divBdr>
    </w:div>
    <w:div w:id="314603733">
      <w:bodyDiv w:val="1"/>
      <w:marLeft w:val="0"/>
      <w:marRight w:val="0"/>
      <w:marTop w:val="0"/>
      <w:marBottom w:val="0"/>
      <w:divBdr>
        <w:top w:val="none" w:sz="0" w:space="0" w:color="auto"/>
        <w:left w:val="none" w:sz="0" w:space="0" w:color="auto"/>
        <w:bottom w:val="none" w:sz="0" w:space="0" w:color="auto"/>
        <w:right w:val="none" w:sz="0" w:space="0" w:color="auto"/>
      </w:divBdr>
    </w:div>
    <w:div w:id="317657940">
      <w:bodyDiv w:val="1"/>
      <w:marLeft w:val="0"/>
      <w:marRight w:val="0"/>
      <w:marTop w:val="0"/>
      <w:marBottom w:val="0"/>
      <w:divBdr>
        <w:top w:val="none" w:sz="0" w:space="0" w:color="auto"/>
        <w:left w:val="none" w:sz="0" w:space="0" w:color="auto"/>
        <w:bottom w:val="none" w:sz="0" w:space="0" w:color="auto"/>
        <w:right w:val="none" w:sz="0" w:space="0" w:color="auto"/>
      </w:divBdr>
      <w:divsChild>
        <w:div w:id="1314604924">
          <w:marLeft w:val="0"/>
          <w:marRight w:val="0"/>
          <w:marTop w:val="0"/>
          <w:marBottom w:val="0"/>
          <w:divBdr>
            <w:top w:val="none" w:sz="0" w:space="0" w:color="auto"/>
            <w:left w:val="none" w:sz="0" w:space="0" w:color="auto"/>
            <w:bottom w:val="none" w:sz="0" w:space="0" w:color="auto"/>
            <w:right w:val="none" w:sz="0" w:space="0" w:color="auto"/>
          </w:divBdr>
          <w:divsChild>
            <w:div w:id="675890616">
              <w:marLeft w:val="0"/>
              <w:marRight w:val="0"/>
              <w:marTop w:val="0"/>
              <w:marBottom w:val="0"/>
              <w:divBdr>
                <w:top w:val="none" w:sz="0" w:space="0" w:color="auto"/>
                <w:left w:val="none" w:sz="0" w:space="0" w:color="auto"/>
                <w:bottom w:val="none" w:sz="0" w:space="0" w:color="auto"/>
                <w:right w:val="none" w:sz="0" w:space="0" w:color="auto"/>
              </w:divBdr>
              <w:divsChild>
                <w:div w:id="411899346">
                  <w:marLeft w:val="0"/>
                  <w:marRight w:val="0"/>
                  <w:marTop w:val="0"/>
                  <w:marBottom w:val="0"/>
                  <w:divBdr>
                    <w:top w:val="none" w:sz="0" w:space="0" w:color="auto"/>
                    <w:left w:val="none" w:sz="0" w:space="0" w:color="auto"/>
                    <w:bottom w:val="none" w:sz="0" w:space="0" w:color="auto"/>
                    <w:right w:val="none" w:sz="0" w:space="0" w:color="auto"/>
                  </w:divBdr>
                  <w:divsChild>
                    <w:div w:id="105740631">
                      <w:marLeft w:val="0"/>
                      <w:marRight w:val="0"/>
                      <w:marTop w:val="0"/>
                      <w:marBottom w:val="0"/>
                      <w:divBdr>
                        <w:top w:val="none" w:sz="0" w:space="0" w:color="auto"/>
                        <w:left w:val="none" w:sz="0" w:space="0" w:color="auto"/>
                        <w:bottom w:val="none" w:sz="0" w:space="0" w:color="auto"/>
                        <w:right w:val="none" w:sz="0" w:space="0" w:color="auto"/>
                      </w:divBdr>
                      <w:divsChild>
                        <w:div w:id="142471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0526984">
      <w:bodyDiv w:val="1"/>
      <w:marLeft w:val="0"/>
      <w:marRight w:val="0"/>
      <w:marTop w:val="0"/>
      <w:marBottom w:val="0"/>
      <w:divBdr>
        <w:top w:val="none" w:sz="0" w:space="0" w:color="auto"/>
        <w:left w:val="none" w:sz="0" w:space="0" w:color="auto"/>
        <w:bottom w:val="none" w:sz="0" w:space="0" w:color="auto"/>
        <w:right w:val="none" w:sz="0" w:space="0" w:color="auto"/>
      </w:divBdr>
    </w:div>
    <w:div w:id="341787544">
      <w:bodyDiv w:val="1"/>
      <w:marLeft w:val="0"/>
      <w:marRight w:val="0"/>
      <w:marTop w:val="0"/>
      <w:marBottom w:val="0"/>
      <w:divBdr>
        <w:top w:val="none" w:sz="0" w:space="0" w:color="auto"/>
        <w:left w:val="none" w:sz="0" w:space="0" w:color="auto"/>
        <w:bottom w:val="none" w:sz="0" w:space="0" w:color="auto"/>
        <w:right w:val="none" w:sz="0" w:space="0" w:color="auto"/>
      </w:divBdr>
    </w:div>
    <w:div w:id="361786008">
      <w:bodyDiv w:val="1"/>
      <w:marLeft w:val="0"/>
      <w:marRight w:val="0"/>
      <w:marTop w:val="0"/>
      <w:marBottom w:val="0"/>
      <w:divBdr>
        <w:top w:val="none" w:sz="0" w:space="0" w:color="auto"/>
        <w:left w:val="none" w:sz="0" w:space="0" w:color="auto"/>
        <w:bottom w:val="none" w:sz="0" w:space="0" w:color="auto"/>
        <w:right w:val="none" w:sz="0" w:space="0" w:color="auto"/>
      </w:divBdr>
    </w:div>
    <w:div w:id="371806296">
      <w:bodyDiv w:val="1"/>
      <w:marLeft w:val="0"/>
      <w:marRight w:val="0"/>
      <w:marTop w:val="0"/>
      <w:marBottom w:val="0"/>
      <w:divBdr>
        <w:top w:val="none" w:sz="0" w:space="0" w:color="auto"/>
        <w:left w:val="none" w:sz="0" w:space="0" w:color="auto"/>
        <w:bottom w:val="none" w:sz="0" w:space="0" w:color="auto"/>
        <w:right w:val="none" w:sz="0" w:space="0" w:color="auto"/>
      </w:divBdr>
    </w:div>
    <w:div w:id="381488781">
      <w:bodyDiv w:val="1"/>
      <w:marLeft w:val="0"/>
      <w:marRight w:val="0"/>
      <w:marTop w:val="0"/>
      <w:marBottom w:val="0"/>
      <w:divBdr>
        <w:top w:val="none" w:sz="0" w:space="0" w:color="auto"/>
        <w:left w:val="none" w:sz="0" w:space="0" w:color="auto"/>
        <w:bottom w:val="none" w:sz="0" w:space="0" w:color="auto"/>
        <w:right w:val="none" w:sz="0" w:space="0" w:color="auto"/>
      </w:divBdr>
    </w:div>
    <w:div w:id="388572442">
      <w:bodyDiv w:val="1"/>
      <w:marLeft w:val="0"/>
      <w:marRight w:val="0"/>
      <w:marTop w:val="0"/>
      <w:marBottom w:val="0"/>
      <w:divBdr>
        <w:top w:val="none" w:sz="0" w:space="0" w:color="auto"/>
        <w:left w:val="none" w:sz="0" w:space="0" w:color="auto"/>
        <w:bottom w:val="none" w:sz="0" w:space="0" w:color="auto"/>
        <w:right w:val="none" w:sz="0" w:space="0" w:color="auto"/>
      </w:divBdr>
    </w:div>
    <w:div w:id="402263014">
      <w:bodyDiv w:val="1"/>
      <w:marLeft w:val="0"/>
      <w:marRight w:val="0"/>
      <w:marTop w:val="0"/>
      <w:marBottom w:val="0"/>
      <w:divBdr>
        <w:top w:val="none" w:sz="0" w:space="0" w:color="auto"/>
        <w:left w:val="none" w:sz="0" w:space="0" w:color="auto"/>
        <w:bottom w:val="none" w:sz="0" w:space="0" w:color="auto"/>
        <w:right w:val="none" w:sz="0" w:space="0" w:color="auto"/>
      </w:divBdr>
    </w:div>
    <w:div w:id="405811240">
      <w:bodyDiv w:val="1"/>
      <w:marLeft w:val="0"/>
      <w:marRight w:val="0"/>
      <w:marTop w:val="0"/>
      <w:marBottom w:val="0"/>
      <w:divBdr>
        <w:top w:val="none" w:sz="0" w:space="0" w:color="auto"/>
        <w:left w:val="none" w:sz="0" w:space="0" w:color="auto"/>
        <w:bottom w:val="none" w:sz="0" w:space="0" w:color="auto"/>
        <w:right w:val="none" w:sz="0" w:space="0" w:color="auto"/>
      </w:divBdr>
    </w:div>
    <w:div w:id="410083071">
      <w:bodyDiv w:val="1"/>
      <w:marLeft w:val="0"/>
      <w:marRight w:val="0"/>
      <w:marTop w:val="0"/>
      <w:marBottom w:val="0"/>
      <w:divBdr>
        <w:top w:val="none" w:sz="0" w:space="0" w:color="auto"/>
        <w:left w:val="none" w:sz="0" w:space="0" w:color="auto"/>
        <w:bottom w:val="none" w:sz="0" w:space="0" w:color="auto"/>
        <w:right w:val="none" w:sz="0" w:space="0" w:color="auto"/>
      </w:divBdr>
    </w:div>
    <w:div w:id="413549104">
      <w:bodyDiv w:val="1"/>
      <w:marLeft w:val="0"/>
      <w:marRight w:val="0"/>
      <w:marTop w:val="0"/>
      <w:marBottom w:val="0"/>
      <w:divBdr>
        <w:top w:val="none" w:sz="0" w:space="0" w:color="auto"/>
        <w:left w:val="none" w:sz="0" w:space="0" w:color="auto"/>
        <w:bottom w:val="none" w:sz="0" w:space="0" w:color="auto"/>
        <w:right w:val="none" w:sz="0" w:space="0" w:color="auto"/>
      </w:divBdr>
      <w:divsChild>
        <w:div w:id="1961305376">
          <w:marLeft w:val="0"/>
          <w:marRight w:val="0"/>
          <w:marTop w:val="0"/>
          <w:marBottom w:val="0"/>
          <w:divBdr>
            <w:top w:val="none" w:sz="0" w:space="0" w:color="auto"/>
            <w:left w:val="none" w:sz="0" w:space="0" w:color="auto"/>
            <w:bottom w:val="none" w:sz="0" w:space="0" w:color="auto"/>
            <w:right w:val="none" w:sz="0" w:space="0" w:color="auto"/>
          </w:divBdr>
          <w:divsChild>
            <w:div w:id="442502371">
              <w:marLeft w:val="0"/>
              <w:marRight w:val="0"/>
              <w:marTop w:val="0"/>
              <w:marBottom w:val="0"/>
              <w:divBdr>
                <w:top w:val="none" w:sz="0" w:space="0" w:color="auto"/>
                <w:left w:val="none" w:sz="0" w:space="0" w:color="auto"/>
                <w:bottom w:val="none" w:sz="0" w:space="0" w:color="auto"/>
                <w:right w:val="none" w:sz="0" w:space="0" w:color="auto"/>
              </w:divBdr>
              <w:divsChild>
                <w:div w:id="654456296">
                  <w:marLeft w:val="0"/>
                  <w:marRight w:val="0"/>
                  <w:marTop w:val="0"/>
                  <w:marBottom w:val="0"/>
                  <w:divBdr>
                    <w:top w:val="none" w:sz="0" w:space="0" w:color="auto"/>
                    <w:left w:val="none" w:sz="0" w:space="0" w:color="auto"/>
                    <w:bottom w:val="none" w:sz="0" w:space="0" w:color="auto"/>
                    <w:right w:val="none" w:sz="0" w:space="0" w:color="auto"/>
                  </w:divBdr>
                  <w:divsChild>
                    <w:div w:id="93943137">
                      <w:marLeft w:val="0"/>
                      <w:marRight w:val="0"/>
                      <w:marTop w:val="0"/>
                      <w:marBottom w:val="0"/>
                      <w:divBdr>
                        <w:top w:val="none" w:sz="0" w:space="0" w:color="auto"/>
                        <w:left w:val="none" w:sz="0" w:space="0" w:color="auto"/>
                        <w:bottom w:val="none" w:sz="0" w:space="0" w:color="auto"/>
                        <w:right w:val="none" w:sz="0" w:space="0" w:color="auto"/>
                      </w:divBdr>
                      <w:divsChild>
                        <w:div w:id="211616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016987">
      <w:bodyDiv w:val="1"/>
      <w:marLeft w:val="0"/>
      <w:marRight w:val="0"/>
      <w:marTop w:val="0"/>
      <w:marBottom w:val="0"/>
      <w:divBdr>
        <w:top w:val="none" w:sz="0" w:space="0" w:color="auto"/>
        <w:left w:val="none" w:sz="0" w:space="0" w:color="auto"/>
        <w:bottom w:val="none" w:sz="0" w:space="0" w:color="auto"/>
        <w:right w:val="none" w:sz="0" w:space="0" w:color="auto"/>
      </w:divBdr>
    </w:div>
    <w:div w:id="422386550">
      <w:bodyDiv w:val="1"/>
      <w:marLeft w:val="0"/>
      <w:marRight w:val="0"/>
      <w:marTop w:val="0"/>
      <w:marBottom w:val="0"/>
      <w:divBdr>
        <w:top w:val="none" w:sz="0" w:space="0" w:color="auto"/>
        <w:left w:val="none" w:sz="0" w:space="0" w:color="auto"/>
        <w:bottom w:val="none" w:sz="0" w:space="0" w:color="auto"/>
        <w:right w:val="none" w:sz="0" w:space="0" w:color="auto"/>
      </w:divBdr>
    </w:div>
    <w:div w:id="428505454">
      <w:bodyDiv w:val="1"/>
      <w:marLeft w:val="0"/>
      <w:marRight w:val="0"/>
      <w:marTop w:val="0"/>
      <w:marBottom w:val="0"/>
      <w:divBdr>
        <w:top w:val="none" w:sz="0" w:space="0" w:color="auto"/>
        <w:left w:val="none" w:sz="0" w:space="0" w:color="auto"/>
        <w:bottom w:val="none" w:sz="0" w:space="0" w:color="auto"/>
        <w:right w:val="none" w:sz="0" w:space="0" w:color="auto"/>
      </w:divBdr>
    </w:div>
    <w:div w:id="429932825">
      <w:bodyDiv w:val="1"/>
      <w:marLeft w:val="0"/>
      <w:marRight w:val="0"/>
      <w:marTop w:val="0"/>
      <w:marBottom w:val="0"/>
      <w:divBdr>
        <w:top w:val="none" w:sz="0" w:space="0" w:color="auto"/>
        <w:left w:val="none" w:sz="0" w:space="0" w:color="auto"/>
        <w:bottom w:val="none" w:sz="0" w:space="0" w:color="auto"/>
        <w:right w:val="none" w:sz="0" w:space="0" w:color="auto"/>
      </w:divBdr>
    </w:div>
    <w:div w:id="432821450">
      <w:bodyDiv w:val="1"/>
      <w:marLeft w:val="0"/>
      <w:marRight w:val="0"/>
      <w:marTop w:val="0"/>
      <w:marBottom w:val="0"/>
      <w:divBdr>
        <w:top w:val="none" w:sz="0" w:space="0" w:color="auto"/>
        <w:left w:val="none" w:sz="0" w:space="0" w:color="auto"/>
        <w:bottom w:val="none" w:sz="0" w:space="0" w:color="auto"/>
        <w:right w:val="none" w:sz="0" w:space="0" w:color="auto"/>
      </w:divBdr>
    </w:div>
    <w:div w:id="441653811">
      <w:bodyDiv w:val="1"/>
      <w:marLeft w:val="0"/>
      <w:marRight w:val="0"/>
      <w:marTop w:val="0"/>
      <w:marBottom w:val="0"/>
      <w:divBdr>
        <w:top w:val="none" w:sz="0" w:space="0" w:color="auto"/>
        <w:left w:val="none" w:sz="0" w:space="0" w:color="auto"/>
        <w:bottom w:val="none" w:sz="0" w:space="0" w:color="auto"/>
        <w:right w:val="none" w:sz="0" w:space="0" w:color="auto"/>
      </w:divBdr>
    </w:div>
    <w:div w:id="453641337">
      <w:bodyDiv w:val="1"/>
      <w:marLeft w:val="0"/>
      <w:marRight w:val="0"/>
      <w:marTop w:val="0"/>
      <w:marBottom w:val="0"/>
      <w:divBdr>
        <w:top w:val="none" w:sz="0" w:space="0" w:color="auto"/>
        <w:left w:val="none" w:sz="0" w:space="0" w:color="auto"/>
        <w:bottom w:val="none" w:sz="0" w:space="0" w:color="auto"/>
        <w:right w:val="none" w:sz="0" w:space="0" w:color="auto"/>
      </w:divBdr>
    </w:div>
    <w:div w:id="470947061">
      <w:bodyDiv w:val="1"/>
      <w:marLeft w:val="0"/>
      <w:marRight w:val="0"/>
      <w:marTop w:val="0"/>
      <w:marBottom w:val="0"/>
      <w:divBdr>
        <w:top w:val="none" w:sz="0" w:space="0" w:color="auto"/>
        <w:left w:val="none" w:sz="0" w:space="0" w:color="auto"/>
        <w:bottom w:val="none" w:sz="0" w:space="0" w:color="auto"/>
        <w:right w:val="none" w:sz="0" w:space="0" w:color="auto"/>
      </w:divBdr>
    </w:div>
    <w:div w:id="476533222">
      <w:bodyDiv w:val="1"/>
      <w:marLeft w:val="0"/>
      <w:marRight w:val="0"/>
      <w:marTop w:val="0"/>
      <w:marBottom w:val="0"/>
      <w:divBdr>
        <w:top w:val="none" w:sz="0" w:space="0" w:color="auto"/>
        <w:left w:val="none" w:sz="0" w:space="0" w:color="auto"/>
        <w:bottom w:val="none" w:sz="0" w:space="0" w:color="auto"/>
        <w:right w:val="none" w:sz="0" w:space="0" w:color="auto"/>
      </w:divBdr>
    </w:div>
    <w:div w:id="525094989">
      <w:bodyDiv w:val="1"/>
      <w:marLeft w:val="0"/>
      <w:marRight w:val="0"/>
      <w:marTop w:val="0"/>
      <w:marBottom w:val="0"/>
      <w:divBdr>
        <w:top w:val="none" w:sz="0" w:space="0" w:color="auto"/>
        <w:left w:val="none" w:sz="0" w:space="0" w:color="auto"/>
        <w:bottom w:val="none" w:sz="0" w:space="0" w:color="auto"/>
        <w:right w:val="none" w:sz="0" w:space="0" w:color="auto"/>
      </w:divBdr>
      <w:divsChild>
        <w:div w:id="2117601619">
          <w:marLeft w:val="0"/>
          <w:marRight w:val="0"/>
          <w:marTop w:val="0"/>
          <w:marBottom w:val="0"/>
          <w:divBdr>
            <w:top w:val="none" w:sz="0" w:space="0" w:color="auto"/>
            <w:left w:val="none" w:sz="0" w:space="0" w:color="auto"/>
            <w:bottom w:val="none" w:sz="0" w:space="0" w:color="auto"/>
            <w:right w:val="none" w:sz="0" w:space="0" w:color="auto"/>
          </w:divBdr>
          <w:divsChild>
            <w:div w:id="832257588">
              <w:marLeft w:val="0"/>
              <w:marRight w:val="0"/>
              <w:marTop w:val="0"/>
              <w:marBottom w:val="0"/>
              <w:divBdr>
                <w:top w:val="none" w:sz="0" w:space="0" w:color="auto"/>
                <w:left w:val="none" w:sz="0" w:space="0" w:color="auto"/>
                <w:bottom w:val="none" w:sz="0" w:space="0" w:color="auto"/>
                <w:right w:val="none" w:sz="0" w:space="0" w:color="auto"/>
              </w:divBdr>
              <w:divsChild>
                <w:div w:id="1163860451">
                  <w:marLeft w:val="0"/>
                  <w:marRight w:val="0"/>
                  <w:marTop w:val="0"/>
                  <w:marBottom w:val="0"/>
                  <w:divBdr>
                    <w:top w:val="none" w:sz="0" w:space="0" w:color="auto"/>
                    <w:left w:val="none" w:sz="0" w:space="0" w:color="auto"/>
                    <w:bottom w:val="none" w:sz="0" w:space="0" w:color="auto"/>
                    <w:right w:val="none" w:sz="0" w:space="0" w:color="auto"/>
                  </w:divBdr>
                  <w:divsChild>
                    <w:div w:id="1504010605">
                      <w:marLeft w:val="0"/>
                      <w:marRight w:val="0"/>
                      <w:marTop w:val="0"/>
                      <w:marBottom w:val="0"/>
                      <w:divBdr>
                        <w:top w:val="none" w:sz="0" w:space="0" w:color="auto"/>
                        <w:left w:val="none" w:sz="0" w:space="0" w:color="auto"/>
                        <w:bottom w:val="none" w:sz="0" w:space="0" w:color="auto"/>
                        <w:right w:val="none" w:sz="0" w:space="0" w:color="auto"/>
                      </w:divBdr>
                      <w:divsChild>
                        <w:div w:id="125370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344313">
      <w:bodyDiv w:val="1"/>
      <w:marLeft w:val="0"/>
      <w:marRight w:val="0"/>
      <w:marTop w:val="0"/>
      <w:marBottom w:val="0"/>
      <w:divBdr>
        <w:top w:val="none" w:sz="0" w:space="0" w:color="auto"/>
        <w:left w:val="none" w:sz="0" w:space="0" w:color="auto"/>
        <w:bottom w:val="none" w:sz="0" w:space="0" w:color="auto"/>
        <w:right w:val="none" w:sz="0" w:space="0" w:color="auto"/>
      </w:divBdr>
    </w:div>
    <w:div w:id="533687918">
      <w:bodyDiv w:val="1"/>
      <w:marLeft w:val="0"/>
      <w:marRight w:val="0"/>
      <w:marTop w:val="0"/>
      <w:marBottom w:val="0"/>
      <w:divBdr>
        <w:top w:val="none" w:sz="0" w:space="0" w:color="auto"/>
        <w:left w:val="none" w:sz="0" w:space="0" w:color="auto"/>
        <w:bottom w:val="none" w:sz="0" w:space="0" w:color="auto"/>
        <w:right w:val="none" w:sz="0" w:space="0" w:color="auto"/>
      </w:divBdr>
    </w:div>
    <w:div w:id="534002646">
      <w:bodyDiv w:val="1"/>
      <w:marLeft w:val="0"/>
      <w:marRight w:val="0"/>
      <w:marTop w:val="0"/>
      <w:marBottom w:val="0"/>
      <w:divBdr>
        <w:top w:val="none" w:sz="0" w:space="0" w:color="auto"/>
        <w:left w:val="none" w:sz="0" w:space="0" w:color="auto"/>
        <w:bottom w:val="none" w:sz="0" w:space="0" w:color="auto"/>
        <w:right w:val="none" w:sz="0" w:space="0" w:color="auto"/>
      </w:divBdr>
    </w:div>
    <w:div w:id="534850299">
      <w:bodyDiv w:val="1"/>
      <w:marLeft w:val="0"/>
      <w:marRight w:val="0"/>
      <w:marTop w:val="0"/>
      <w:marBottom w:val="0"/>
      <w:divBdr>
        <w:top w:val="none" w:sz="0" w:space="0" w:color="auto"/>
        <w:left w:val="none" w:sz="0" w:space="0" w:color="auto"/>
        <w:bottom w:val="none" w:sz="0" w:space="0" w:color="auto"/>
        <w:right w:val="none" w:sz="0" w:space="0" w:color="auto"/>
      </w:divBdr>
    </w:div>
    <w:div w:id="537622811">
      <w:bodyDiv w:val="1"/>
      <w:marLeft w:val="0"/>
      <w:marRight w:val="0"/>
      <w:marTop w:val="0"/>
      <w:marBottom w:val="0"/>
      <w:divBdr>
        <w:top w:val="none" w:sz="0" w:space="0" w:color="auto"/>
        <w:left w:val="none" w:sz="0" w:space="0" w:color="auto"/>
        <w:bottom w:val="none" w:sz="0" w:space="0" w:color="auto"/>
        <w:right w:val="none" w:sz="0" w:space="0" w:color="auto"/>
      </w:divBdr>
      <w:divsChild>
        <w:div w:id="1587571065">
          <w:marLeft w:val="0"/>
          <w:marRight w:val="0"/>
          <w:marTop w:val="0"/>
          <w:marBottom w:val="0"/>
          <w:divBdr>
            <w:top w:val="none" w:sz="0" w:space="0" w:color="auto"/>
            <w:left w:val="none" w:sz="0" w:space="0" w:color="auto"/>
            <w:bottom w:val="none" w:sz="0" w:space="0" w:color="auto"/>
            <w:right w:val="none" w:sz="0" w:space="0" w:color="auto"/>
          </w:divBdr>
          <w:divsChild>
            <w:div w:id="219023076">
              <w:marLeft w:val="0"/>
              <w:marRight w:val="0"/>
              <w:marTop w:val="0"/>
              <w:marBottom w:val="0"/>
              <w:divBdr>
                <w:top w:val="none" w:sz="0" w:space="0" w:color="auto"/>
                <w:left w:val="none" w:sz="0" w:space="0" w:color="auto"/>
                <w:bottom w:val="none" w:sz="0" w:space="0" w:color="auto"/>
                <w:right w:val="none" w:sz="0" w:space="0" w:color="auto"/>
              </w:divBdr>
              <w:divsChild>
                <w:div w:id="337075350">
                  <w:marLeft w:val="0"/>
                  <w:marRight w:val="0"/>
                  <w:marTop w:val="0"/>
                  <w:marBottom w:val="0"/>
                  <w:divBdr>
                    <w:top w:val="none" w:sz="0" w:space="0" w:color="auto"/>
                    <w:left w:val="none" w:sz="0" w:space="0" w:color="auto"/>
                    <w:bottom w:val="none" w:sz="0" w:space="0" w:color="auto"/>
                    <w:right w:val="none" w:sz="0" w:space="0" w:color="auto"/>
                  </w:divBdr>
                  <w:divsChild>
                    <w:div w:id="346449924">
                      <w:marLeft w:val="0"/>
                      <w:marRight w:val="0"/>
                      <w:marTop w:val="0"/>
                      <w:marBottom w:val="0"/>
                      <w:divBdr>
                        <w:top w:val="none" w:sz="0" w:space="0" w:color="auto"/>
                        <w:left w:val="none" w:sz="0" w:space="0" w:color="auto"/>
                        <w:bottom w:val="none" w:sz="0" w:space="0" w:color="auto"/>
                        <w:right w:val="none" w:sz="0" w:space="0" w:color="auto"/>
                      </w:divBdr>
                      <w:divsChild>
                        <w:div w:id="213733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984325">
      <w:bodyDiv w:val="1"/>
      <w:marLeft w:val="0"/>
      <w:marRight w:val="0"/>
      <w:marTop w:val="0"/>
      <w:marBottom w:val="0"/>
      <w:divBdr>
        <w:top w:val="none" w:sz="0" w:space="0" w:color="auto"/>
        <w:left w:val="none" w:sz="0" w:space="0" w:color="auto"/>
        <w:bottom w:val="none" w:sz="0" w:space="0" w:color="auto"/>
        <w:right w:val="none" w:sz="0" w:space="0" w:color="auto"/>
      </w:divBdr>
    </w:div>
    <w:div w:id="545526995">
      <w:bodyDiv w:val="1"/>
      <w:marLeft w:val="0"/>
      <w:marRight w:val="0"/>
      <w:marTop w:val="0"/>
      <w:marBottom w:val="0"/>
      <w:divBdr>
        <w:top w:val="none" w:sz="0" w:space="0" w:color="auto"/>
        <w:left w:val="none" w:sz="0" w:space="0" w:color="auto"/>
        <w:bottom w:val="none" w:sz="0" w:space="0" w:color="auto"/>
        <w:right w:val="none" w:sz="0" w:space="0" w:color="auto"/>
      </w:divBdr>
    </w:div>
    <w:div w:id="547301993">
      <w:bodyDiv w:val="1"/>
      <w:marLeft w:val="0"/>
      <w:marRight w:val="0"/>
      <w:marTop w:val="0"/>
      <w:marBottom w:val="0"/>
      <w:divBdr>
        <w:top w:val="none" w:sz="0" w:space="0" w:color="auto"/>
        <w:left w:val="none" w:sz="0" w:space="0" w:color="auto"/>
        <w:bottom w:val="none" w:sz="0" w:space="0" w:color="auto"/>
        <w:right w:val="none" w:sz="0" w:space="0" w:color="auto"/>
      </w:divBdr>
      <w:divsChild>
        <w:div w:id="1158610996">
          <w:marLeft w:val="0"/>
          <w:marRight w:val="0"/>
          <w:marTop w:val="0"/>
          <w:marBottom w:val="0"/>
          <w:divBdr>
            <w:top w:val="none" w:sz="0" w:space="0" w:color="auto"/>
            <w:left w:val="none" w:sz="0" w:space="0" w:color="auto"/>
            <w:bottom w:val="none" w:sz="0" w:space="0" w:color="auto"/>
            <w:right w:val="none" w:sz="0" w:space="0" w:color="auto"/>
          </w:divBdr>
          <w:divsChild>
            <w:div w:id="885066224">
              <w:marLeft w:val="0"/>
              <w:marRight w:val="0"/>
              <w:marTop w:val="0"/>
              <w:marBottom w:val="0"/>
              <w:divBdr>
                <w:top w:val="none" w:sz="0" w:space="0" w:color="auto"/>
                <w:left w:val="none" w:sz="0" w:space="0" w:color="auto"/>
                <w:bottom w:val="none" w:sz="0" w:space="0" w:color="auto"/>
                <w:right w:val="none" w:sz="0" w:space="0" w:color="auto"/>
              </w:divBdr>
              <w:divsChild>
                <w:div w:id="574702885">
                  <w:marLeft w:val="0"/>
                  <w:marRight w:val="0"/>
                  <w:marTop w:val="0"/>
                  <w:marBottom w:val="0"/>
                  <w:divBdr>
                    <w:top w:val="none" w:sz="0" w:space="0" w:color="auto"/>
                    <w:left w:val="none" w:sz="0" w:space="0" w:color="auto"/>
                    <w:bottom w:val="none" w:sz="0" w:space="0" w:color="auto"/>
                    <w:right w:val="none" w:sz="0" w:space="0" w:color="auto"/>
                  </w:divBdr>
                  <w:divsChild>
                    <w:div w:id="569267467">
                      <w:marLeft w:val="0"/>
                      <w:marRight w:val="0"/>
                      <w:marTop w:val="0"/>
                      <w:marBottom w:val="0"/>
                      <w:divBdr>
                        <w:top w:val="none" w:sz="0" w:space="0" w:color="auto"/>
                        <w:left w:val="none" w:sz="0" w:space="0" w:color="auto"/>
                        <w:bottom w:val="none" w:sz="0" w:space="0" w:color="auto"/>
                        <w:right w:val="none" w:sz="0" w:space="0" w:color="auto"/>
                      </w:divBdr>
                      <w:divsChild>
                        <w:div w:id="169379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739711">
      <w:bodyDiv w:val="1"/>
      <w:marLeft w:val="0"/>
      <w:marRight w:val="0"/>
      <w:marTop w:val="0"/>
      <w:marBottom w:val="0"/>
      <w:divBdr>
        <w:top w:val="none" w:sz="0" w:space="0" w:color="auto"/>
        <w:left w:val="none" w:sz="0" w:space="0" w:color="auto"/>
        <w:bottom w:val="none" w:sz="0" w:space="0" w:color="auto"/>
        <w:right w:val="none" w:sz="0" w:space="0" w:color="auto"/>
      </w:divBdr>
    </w:div>
    <w:div w:id="564415575">
      <w:bodyDiv w:val="1"/>
      <w:marLeft w:val="0"/>
      <w:marRight w:val="0"/>
      <w:marTop w:val="0"/>
      <w:marBottom w:val="0"/>
      <w:divBdr>
        <w:top w:val="none" w:sz="0" w:space="0" w:color="auto"/>
        <w:left w:val="none" w:sz="0" w:space="0" w:color="auto"/>
        <w:bottom w:val="none" w:sz="0" w:space="0" w:color="auto"/>
        <w:right w:val="none" w:sz="0" w:space="0" w:color="auto"/>
      </w:divBdr>
    </w:div>
    <w:div w:id="575941237">
      <w:bodyDiv w:val="1"/>
      <w:marLeft w:val="0"/>
      <w:marRight w:val="0"/>
      <w:marTop w:val="0"/>
      <w:marBottom w:val="0"/>
      <w:divBdr>
        <w:top w:val="none" w:sz="0" w:space="0" w:color="auto"/>
        <w:left w:val="none" w:sz="0" w:space="0" w:color="auto"/>
        <w:bottom w:val="none" w:sz="0" w:space="0" w:color="auto"/>
        <w:right w:val="none" w:sz="0" w:space="0" w:color="auto"/>
      </w:divBdr>
    </w:div>
    <w:div w:id="588274500">
      <w:bodyDiv w:val="1"/>
      <w:marLeft w:val="0"/>
      <w:marRight w:val="0"/>
      <w:marTop w:val="0"/>
      <w:marBottom w:val="0"/>
      <w:divBdr>
        <w:top w:val="none" w:sz="0" w:space="0" w:color="auto"/>
        <w:left w:val="none" w:sz="0" w:space="0" w:color="auto"/>
        <w:bottom w:val="none" w:sz="0" w:space="0" w:color="auto"/>
        <w:right w:val="none" w:sz="0" w:space="0" w:color="auto"/>
      </w:divBdr>
    </w:div>
    <w:div w:id="590698305">
      <w:bodyDiv w:val="1"/>
      <w:marLeft w:val="0"/>
      <w:marRight w:val="0"/>
      <w:marTop w:val="0"/>
      <w:marBottom w:val="0"/>
      <w:divBdr>
        <w:top w:val="none" w:sz="0" w:space="0" w:color="auto"/>
        <w:left w:val="none" w:sz="0" w:space="0" w:color="auto"/>
        <w:bottom w:val="none" w:sz="0" w:space="0" w:color="auto"/>
        <w:right w:val="none" w:sz="0" w:space="0" w:color="auto"/>
      </w:divBdr>
    </w:div>
    <w:div w:id="591625685">
      <w:bodyDiv w:val="1"/>
      <w:marLeft w:val="0"/>
      <w:marRight w:val="0"/>
      <w:marTop w:val="0"/>
      <w:marBottom w:val="0"/>
      <w:divBdr>
        <w:top w:val="none" w:sz="0" w:space="0" w:color="auto"/>
        <w:left w:val="none" w:sz="0" w:space="0" w:color="auto"/>
        <w:bottom w:val="none" w:sz="0" w:space="0" w:color="auto"/>
        <w:right w:val="none" w:sz="0" w:space="0" w:color="auto"/>
      </w:divBdr>
    </w:div>
    <w:div w:id="625433632">
      <w:bodyDiv w:val="1"/>
      <w:marLeft w:val="0"/>
      <w:marRight w:val="0"/>
      <w:marTop w:val="0"/>
      <w:marBottom w:val="0"/>
      <w:divBdr>
        <w:top w:val="none" w:sz="0" w:space="0" w:color="auto"/>
        <w:left w:val="none" w:sz="0" w:space="0" w:color="auto"/>
        <w:bottom w:val="none" w:sz="0" w:space="0" w:color="auto"/>
        <w:right w:val="none" w:sz="0" w:space="0" w:color="auto"/>
      </w:divBdr>
    </w:div>
    <w:div w:id="632562677">
      <w:bodyDiv w:val="1"/>
      <w:marLeft w:val="0"/>
      <w:marRight w:val="0"/>
      <w:marTop w:val="0"/>
      <w:marBottom w:val="0"/>
      <w:divBdr>
        <w:top w:val="none" w:sz="0" w:space="0" w:color="auto"/>
        <w:left w:val="none" w:sz="0" w:space="0" w:color="auto"/>
        <w:bottom w:val="none" w:sz="0" w:space="0" w:color="auto"/>
        <w:right w:val="none" w:sz="0" w:space="0" w:color="auto"/>
      </w:divBdr>
    </w:div>
    <w:div w:id="634024526">
      <w:bodyDiv w:val="1"/>
      <w:marLeft w:val="0"/>
      <w:marRight w:val="0"/>
      <w:marTop w:val="0"/>
      <w:marBottom w:val="0"/>
      <w:divBdr>
        <w:top w:val="none" w:sz="0" w:space="0" w:color="auto"/>
        <w:left w:val="none" w:sz="0" w:space="0" w:color="auto"/>
        <w:bottom w:val="none" w:sz="0" w:space="0" w:color="auto"/>
        <w:right w:val="none" w:sz="0" w:space="0" w:color="auto"/>
      </w:divBdr>
    </w:div>
    <w:div w:id="646251594">
      <w:bodyDiv w:val="1"/>
      <w:marLeft w:val="0"/>
      <w:marRight w:val="0"/>
      <w:marTop w:val="0"/>
      <w:marBottom w:val="0"/>
      <w:divBdr>
        <w:top w:val="none" w:sz="0" w:space="0" w:color="auto"/>
        <w:left w:val="none" w:sz="0" w:space="0" w:color="auto"/>
        <w:bottom w:val="none" w:sz="0" w:space="0" w:color="auto"/>
        <w:right w:val="none" w:sz="0" w:space="0" w:color="auto"/>
      </w:divBdr>
      <w:divsChild>
        <w:div w:id="1861315733">
          <w:marLeft w:val="0"/>
          <w:marRight w:val="0"/>
          <w:marTop w:val="0"/>
          <w:marBottom w:val="0"/>
          <w:divBdr>
            <w:top w:val="none" w:sz="0" w:space="0" w:color="auto"/>
            <w:left w:val="none" w:sz="0" w:space="0" w:color="auto"/>
            <w:bottom w:val="none" w:sz="0" w:space="0" w:color="auto"/>
            <w:right w:val="none" w:sz="0" w:space="0" w:color="auto"/>
          </w:divBdr>
          <w:divsChild>
            <w:div w:id="1185628684">
              <w:marLeft w:val="0"/>
              <w:marRight w:val="0"/>
              <w:marTop w:val="0"/>
              <w:marBottom w:val="0"/>
              <w:divBdr>
                <w:top w:val="none" w:sz="0" w:space="0" w:color="auto"/>
                <w:left w:val="none" w:sz="0" w:space="0" w:color="auto"/>
                <w:bottom w:val="none" w:sz="0" w:space="0" w:color="auto"/>
                <w:right w:val="none" w:sz="0" w:space="0" w:color="auto"/>
              </w:divBdr>
              <w:divsChild>
                <w:div w:id="141893002">
                  <w:marLeft w:val="0"/>
                  <w:marRight w:val="0"/>
                  <w:marTop w:val="0"/>
                  <w:marBottom w:val="0"/>
                  <w:divBdr>
                    <w:top w:val="none" w:sz="0" w:space="0" w:color="auto"/>
                    <w:left w:val="none" w:sz="0" w:space="0" w:color="auto"/>
                    <w:bottom w:val="none" w:sz="0" w:space="0" w:color="auto"/>
                    <w:right w:val="none" w:sz="0" w:space="0" w:color="auto"/>
                  </w:divBdr>
                  <w:divsChild>
                    <w:div w:id="1192062784">
                      <w:marLeft w:val="0"/>
                      <w:marRight w:val="0"/>
                      <w:marTop w:val="0"/>
                      <w:marBottom w:val="0"/>
                      <w:divBdr>
                        <w:top w:val="none" w:sz="0" w:space="0" w:color="auto"/>
                        <w:left w:val="none" w:sz="0" w:space="0" w:color="auto"/>
                        <w:bottom w:val="none" w:sz="0" w:space="0" w:color="auto"/>
                        <w:right w:val="none" w:sz="0" w:space="0" w:color="auto"/>
                      </w:divBdr>
                      <w:divsChild>
                        <w:div w:id="7983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960064">
      <w:bodyDiv w:val="1"/>
      <w:marLeft w:val="0"/>
      <w:marRight w:val="0"/>
      <w:marTop w:val="0"/>
      <w:marBottom w:val="0"/>
      <w:divBdr>
        <w:top w:val="none" w:sz="0" w:space="0" w:color="auto"/>
        <w:left w:val="none" w:sz="0" w:space="0" w:color="auto"/>
        <w:bottom w:val="none" w:sz="0" w:space="0" w:color="auto"/>
        <w:right w:val="none" w:sz="0" w:space="0" w:color="auto"/>
      </w:divBdr>
      <w:divsChild>
        <w:div w:id="1986663485">
          <w:marLeft w:val="0"/>
          <w:marRight w:val="0"/>
          <w:marTop w:val="0"/>
          <w:marBottom w:val="0"/>
          <w:divBdr>
            <w:top w:val="none" w:sz="0" w:space="0" w:color="auto"/>
            <w:left w:val="none" w:sz="0" w:space="0" w:color="auto"/>
            <w:bottom w:val="none" w:sz="0" w:space="0" w:color="auto"/>
            <w:right w:val="none" w:sz="0" w:space="0" w:color="auto"/>
          </w:divBdr>
          <w:divsChild>
            <w:div w:id="1731615526">
              <w:marLeft w:val="0"/>
              <w:marRight w:val="0"/>
              <w:marTop w:val="0"/>
              <w:marBottom w:val="0"/>
              <w:divBdr>
                <w:top w:val="none" w:sz="0" w:space="0" w:color="auto"/>
                <w:left w:val="none" w:sz="0" w:space="0" w:color="auto"/>
                <w:bottom w:val="none" w:sz="0" w:space="0" w:color="auto"/>
                <w:right w:val="none" w:sz="0" w:space="0" w:color="auto"/>
              </w:divBdr>
              <w:divsChild>
                <w:div w:id="781192155">
                  <w:marLeft w:val="0"/>
                  <w:marRight w:val="0"/>
                  <w:marTop w:val="0"/>
                  <w:marBottom w:val="0"/>
                  <w:divBdr>
                    <w:top w:val="none" w:sz="0" w:space="0" w:color="auto"/>
                    <w:left w:val="none" w:sz="0" w:space="0" w:color="auto"/>
                    <w:bottom w:val="none" w:sz="0" w:space="0" w:color="auto"/>
                    <w:right w:val="none" w:sz="0" w:space="0" w:color="auto"/>
                  </w:divBdr>
                  <w:divsChild>
                    <w:div w:id="599798128">
                      <w:marLeft w:val="0"/>
                      <w:marRight w:val="0"/>
                      <w:marTop w:val="0"/>
                      <w:marBottom w:val="0"/>
                      <w:divBdr>
                        <w:top w:val="none" w:sz="0" w:space="0" w:color="auto"/>
                        <w:left w:val="none" w:sz="0" w:space="0" w:color="auto"/>
                        <w:bottom w:val="none" w:sz="0" w:space="0" w:color="auto"/>
                        <w:right w:val="none" w:sz="0" w:space="0" w:color="auto"/>
                      </w:divBdr>
                      <w:divsChild>
                        <w:div w:id="160688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998711">
      <w:bodyDiv w:val="1"/>
      <w:marLeft w:val="0"/>
      <w:marRight w:val="0"/>
      <w:marTop w:val="0"/>
      <w:marBottom w:val="0"/>
      <w:divBdr>
        <w:top w:val="none" w:sz="0" w:space="0" w:color="auto"/>
        <w:left w:val="none" w:sz="0" w:space="0" w:color="auto"/>
        <w:bottom w:val="none" w:sz="0" w:space="0" w:color="auto"/>
        <w:right w:val="none" w:sz="0" w:space="0" w:color="auto"/>
      </w:divBdr>
    </w:div>
    <w:div w:id="677729851">
      <w:bodyDiv w:val="1"/>
      <w:marLeft w:val="0"/>
      <w:marRight w:val="0"/>
      <w:marTop w:val="0"/>
      <w:marBottom w:val="0"/>
      <w:divBdr>
        <w:top w:val="none" w:sz="0" w:space="0" w:color="auto"/>
        <w:left w:val="none" w:sz="0" w:space="0" w:color="auto"/>
        <w:bottom w:val="none" w:sz="0" w:space="0" w:color="auto"/>
        <w:right w:val="none" w:sz="0" w:space="0" w:color="auto"/>
      </w:divBdr>
    </w:div>
    <w:div w:id="691031549">
      <w:bodyDiv w:val="1"/>
      <w:marLeft w:val="0"/>
      <w:marRight w:val="0"/>
      <w:marTop w:val="0"/>
      <w:marBottom w:val="0"/>
      <w:divBdr>
        <w:top w:val="none" w:sz="0" w:space="0" w:color="auto"/>
        <w:left w:val="none" w:sz="0" w:space="0" w:color="auto"/>
        <w:bottom w:val="none" w:sz="0" w:space="0" w:color="auto"/>
        <w:right w:val="none" w:sz="0" w:space="0" w:color="auto"/>
      </w:divBdr>
    </w:div>
    <w:div w:id="694187172">
      <w:bodyDiv w:val="1"/>
      <w:marLeft w:val="0"/>
      <w:marRight w:val="0"/>
      <w:marTop w:val="0"/>
      <w:marBottom w:val="0"/>
      <w:divBdr>
        <w:top w:val="none" w:sz="0" w:space="0" w:color="auto"/>
        <w:left w:val="none" w:sz="0" w:space="0" w:color="auto"/>
        <w:bottom w:val="none" w:sz="0" w:space="0" w:color="auto"/>
        <w:right w:val="none" w:sz="0" w:space="0" w:color="auto"/>
      </w:divBdr>
    </w:div>
    <w:div w:id="704525585">
      <w:bodyDiv w:val="1"/>
      <w:marLeft w:val="0"/>
      <w:marRight w:val="0"/>
      <w:marTop w:val="0"/>
      <w:marBottom w:val="0"/>
      <w:divBdr>
        <w:top w:val="none" w:sz="0" w:space="0" w:color="auto"/>
        <w:left w:val="none" w:sz="0" w:space="0" w:color="auto"/>
        <w:bottom w:val="none" w:sz="0" w:space="0" w:color="auto"/>
        <w:right w:val="none" w:sz="0" w:space="0" w:color="auto"/>
      </w:divBdr>
      <w:divsChild>
        <w:div w:id="168953148">
          <w:marLeft w:val="0"/>
          <w:marRight w:val="0"/>
          <w:marTop w:val="0"/>
          <w:marBottom w:val="0"/>
          <w:divBdr>
            <w:top w:val="none" w:sz="0" w:space="0" w:color="auto"/>
            <w:left w:val="none" w:sz="0" w:space="0" w:color="auto"/>
            <w:bottom w:val="none" w:sz="0" w:space="0" w:color="auto"/>
            <w:right w:val="none" w:sz="0" w:space="0" w:color="auto"/>
          </w:divBdr>
          <w:divsChild>
            <w:div w:id="306209856">
              <w:marLeft w:val="0"/>
              <w:marRight w:val="0"/>
              <w:marTop w:val="0"/>
              <w:marBottom w:val="0"/>
              <w:divBdr>
                <w:top w:val="none" w:sz="0" w:space="0" w:color="auto"/>
                <w:left w:val="none" w:sz="0" w:space="0" w:color="auto"/>
                <w:bottom w:val="none" w:sz="0" w:space="0" w:color="auto"/>
                <w:right w:val="none" w:sz="0" w:space="0" w:color="auto"/>
              </w:divBdr>
              <w:divsChild>
                <w:div w:id="1656831985">
                  <w:marLeft w:val="0"/>
                  <w:marRight w:val="0"/>
                  <w:marTop w:val="0"/>
                  <w:marBottom w:val="0"/>
                  <w:divBdr>
                    <w:top w:val="none" w:sz="0" w:space="0" w:color="auto"/>
                    <w:left w:val="none" w:sz="0" w:space="0" w:color="auto"/>
                    <w:bottom w:val="none" w:sz="0" w:space="0" w:color="auto"/>
                    <w:right w:val="none" w:sz="0" w:space="0" w:color="auto"/>
                  </w:divBdr>
                  <w:divsChild>
                    <w:div w:id="1253317820">
                      <w:marLeft w:val="0"/>
                      <w:marRight w:val="0"/>
                      <w:marTop w:val="0"/>
                      <w:marBottom w:val="0"/>
                      <w:divBdr>
                        <w:top w:val="none" w:sz="0" w:space="0" w:color="auto"/>
                        <w:left w:val="none" w:sz="0" w:space="0" w:color="auto"/>
                        <w:bottom w:val="none" w:sz="0" w:space="0" w:color="auto"/>
                        <w:right w:val="none" w:sz="0" w:space="0" w:color="auto"/>
                      </w:divBdr>
                      <w:divsChild>
                        <w:div w:id="137141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185439">
      <w:bodyDiv w:val="1"/>
      <w:marLeft w:val="0"/>
      <w:marRight w:val="0"/>
      <w:marTop w:val="0"/>
      <w:marBottom w:val="0"/>
      <w:divBdr>
        <w:top w:val="none" w:sz="0" w:space="0" w:color="auto"/>
        <w:left w:val="none" w:sz="0" w:space="0" w:color="auto"/>
        <w:bottom w:val="none" w:sz="0" w:space="0" w:color="auto"/>
        <w:right w:val="none" w:sz="0" w:space="0" w:color="auto"/>
      </w:divBdr>
      <w:divsChild>
        <w:div w:id="1549025961">
          <w:marLeft w:val="0"/>
          <w:marRight w:val="0"/>
          <w:marTop w:val="0"/>
          <w:marBottom w:val="0"/>
          <w:divBdr>
            <w:top w:val="none" w:sz="0" w:space="0" w:color="auto"/>
            <w:left w:val="none" w:sz="0" w:space="0" w:color="auto"/>
            <w:bottom w:val="none" w:sz="0" w:space="0" w:color="auto"/>
            <w:right w:val="none" w:sz="0" w:space="0" w:color="auto"/>
          </w:divBdr>
          <w:divsChild>
            <w:div w:id="327562693">
              <w:marLeft w:val="0"/>
              <w:marRight w:val="0"/>
              <w:marTop w:val="0"/>
              <w:marBottom w:val="0"/>
              <w:divBdr>
                <w:top w:val="none" w:sz="0" w:space="0" w:color="auto"/>
                <w:left w:val="none" w:sz="0" w:space="0" w:color="auto"/>
                <w:bottom w:val="none" w:sz="0" w:space="0" w:color="auto"/>
                <w:right w:val="none" w:sz="0" w:space="0" w:color="auto"/>
              </w:divBdr>
              <w:divsChild>
                <w:div w:id="725951187">
                  <w:marLeft w:val="0"/>
                  <w:marRight w:val="0"/>
                  <w:marTop w:val="0"/>
                  <w:marBottom w:val="0"/>
                  <w:divBdr>
                    <w:top w:val="none" w:sz="0" w:space="0" w:color="auto"/>
                    <w:left w:val="none" w:sz="0" w:space="0" w:color="auto"/>
                    <w:bottom w:val="none" w:sz="0" w:space="0" w:color="auto"/>
                    <w:right w:val="none" w:sz="0" w:space="0" w:color="auto"/>
                  </w:divBdr>
                  <w:divsChild>
                    <w:div w:id="118380441">
                      <w:marLeft w:val="0"/>
                      <w:marRight w:val="0"/>
                      <w:marTop w:val="0"/>
                      <w:marBottom w:val="0"/>
                      <w:divBdr>
                        <w:top w:val="none" w:sz="0" w:space="0" w:color="auto"/>
                        <w:left w:val="none" w:sz="0" w:space="0" w:color="auto"/>
                        <w:bottom w:val="none" w:sz="0" w:space="0" w:color="auto"/>
                        <w:right w:val="none" w:sz="0" w:space="0" w:color="auto"/>
                      </w:divBdr>
                      <w:divsChild>
                        <w:div w:id="32363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425862">
      <w:bodyDiv w:val="1"/>
      <w:marLeft w:val="0"/>
      <w:marRight w:val="0"/>
      <w:marTop w:val="0"/>
      <w:marBottom w:val="0"/>
      <w:divBdr>
        <w:top w:val="none" w:sz="0" w:space="0" w:color="auto"/>
        <w:left w:val="none" w:sz="0" w:space="0" w:color="auto"/>
        <w:bottom w:val="none" w:sz="0" w:space="0" w:color="auto"/>
        <w:right w:val="none" w:sz="0" w:space="0" w:color="auto"/>
      </w:divBdr>
      <w:divsChild>
        <w:div w:id="1018627841">
          <w:marLeft w:val="0"/>
          <w:marRight w:val="0"/>
          <w:marTop w:val="0"/>
          <w:marBottom w:val="0"/>
          <w:divBdr>
            <w:top w:val="none" w:sz="0" w:space="0" w:color="auto"/>
            <w:left w:val="none" w:sz="0" w:space="0" w:color="auto"/>
            <w:bottom w:val="none" w:sz="0" w:space="0" w:color="auto"/>
            <w:right w:val="none" w:sz="0" w:space="0" w:color="auto"/>
          </w:divBdr>
          <w:divsChild>
            <w:div w:id="1457062093">
              <w:marLeft w:val="0"/>
              <w:marRight w:val="0"/>
              <w:marTop w:val="0"/>
              <w:marBottom w:val="0"/>
              <w:divBdr>
                <w:top w:val="none" w:sz="0" w:space="0" w:color="auto"/>
                <w:left w:val="none" w:sz="0" w:space="0" w:color="auto"/>
                <w:bottom w:val="none" w:sz="0" w:space="0" w:color="auto"/>
                <w:right w:val="none" w:sz="0" w:space="0" w:color="auto"/>
              </w:divBdr>
              <w:divsChild>
                <w:div w:id="748236015">
                  <w:marLeft w:val="0"/>
                  <w:marRight w:val="0"/>
                  <w:marTop w:val="0"/>
                  <w:marBottom w:val="0"/>
                  <w:divBdr>
                    <w:top w:val="none" w:sz="0" w:space="0" w:color="auto"/>
                    <w:left w:val="none" w:sz="0" w:space="0" w:color="auto"/>
                    <w:bottom w:val="none" w:sz="0" w:space="0" w:color="auto"/>
                    <w:right w:val="none" w:sz="0" w:space="0" w:color="auto"/>
                  </w:divBdr>
                  <w:divsChild>
                    <w:div w:id="2028168253">
                      <w:marLeft w:val="0"/>
                      <w:marRight w:val="0"/>
                      <w:marTop w:val="0"/>
                      <w:marBottom w:val="0"/>
                      <w:divBdr>
                        <w:top w:val="none" w:sz="0" w:space="0" w:color="auto"/>
                        <w:left w:val="none" w:sz="0" w:space="0" w:color="auto"/>
                        <w:bottom w:val="none" w:sz="0" w:space="0" w:color="auto"/>
                        <w:right w:val="none" w:sz="0" w:space="0" w:color="auto"/>
                      </w:divBdr>
                      <w:divsChild>
                        <w:div w:id="191446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274896">
      <w:bodyDiv w:val="1"/>
      <w:marLeft w:val="0"/>
      <w:marRight w:val="0"/>
      <w:marTop w:val="0"/>
      <w:marBottom w:val="0"/>
      <w:divBdr>
        <w:top w:val="none" w:sz="0" w:space="0" w:color="auto"/>
        <w:left w:val="none" w:sz="0" w:space="0" w:color="auto"/>
        <w:bottom w:val="none" w:sz="0" w:space="0" w:color="auto"/>
        <w:right w:val="none" w:sz="0" w:space="0" w:color="auto"/>
      </w:divBdr>
      <w:divsChild>
        <w:div w:id="1609310744">
          <w:marLeft w:val="0"/>
          <w:marRight w:val="0"/>
          <w:marTop w:val="0"/>
          <w:marBottom w:val="0"/>
          <w:divBdr>
            <w:top w:val="none" w:sz="0" w:space="0" w:color="auto"/>
            <w:left w:val="none" w:sz="0" w:space="0" w:color="auto"/>
            <w:bottom w:val="none" w:sz="0" w:space="0" w:color="auto"/>
            <w:right w:val="none" w:sz="0" w:space="0" w:color="auto"/>
          </w:divBdr>
          <w:divsChild>
            <w:div w:id="1198619779">
              <w:marLeft w:val="0"/>
              <w:marRight w:val="0"/>
              <w:marTop w:val="0"/>
              <w:marBottom w:val="0"/>
              <w:divBdr>
                <w:top w:val="none" w:sz="0" w:space="0" w:color="auto"/>
                <w:left w:val="none" w:sz="0" w:space="0" w:color="auto"/>
                <w:bottom w:val="none" w:sz="0" w:space="0" w:color="auto"/>
                <w:right w:val="none" w:sz="0" w:space="0" w:color="auto"/>
              </w:divBdr>
              <w:divsChild>
                <w:div w:id="1185171706">
                  <w:marLeft w:val="0"/>
                  <w:marRight w:val="0"/>
                  <w:marTop w:val="0"/>
                  <w:marBottom w:val="0"/>
                  <w:divBdr>
                    <w:top w:val="none" w:sz="0" w:space="0" w:color="auto"/>
                    <w:left w:val="none" w:sz="0" w:space="0" w:color="auto"/>
                    <w:bottom w:val="none" w:sz="0" w:space="0" w:color="auto"/>
                    <w:right w:val="none" w:sz="0" w:space="0" w:color="auto"/>
                  </w:divBdr>
                  <w:divsChild>
                    <w:div w:id="1345668293">
                      <w:marLeft w:val="0"/>
                      <w:marRight w:val="0"/>
                      <w:marTop w:val="0"/>
                      <w:marBottom w:val="0"/>
                      <w:divBdr>
                        <w:top w:val="none" w:sz="0" w:space="0" w:color="auto"/>
                        <w:left w:val="none" w:sz="0" w:space="0" w:color="auto"/>
                        <w:bottom w:val="none" w:sz="0" w:space="0" w:color="auto"/>
                        <w:right w:val="none" w:sz="0" w:space="0" w:color="auto"/>
                      </w:divBdr>
                      <w:divsChild>
                        <w:div w:id="169275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937673">
      <w:bodyDiv w:val="1"/>
      <w:marLeft w:val="0"/>
      <w:marRight w:val="0"/>
      <w:marTop w:val="0"/>
      <w:marBottom w:val="0"/>
      <w:divBdr>
        <w:top w:val="none" w:sz="0" w:space="0" w:color="auto"/>
        <w:left w:val="none" w:sz="0" w:space="0" w:color="auto"/>
        <w:bottom w:val="none" w:sz="0" w:space="0" w:color="auto"/>
        <w:right w:val="none" w:sz="0" w:space="0" w:color="auto"/>
      </w:divBdr>
    </w:div>
    <w:div w:id="742601586">
      <w:bodyDiv w:val="1"/>
      <w:marLeft w:val="0"/>
      <w:marRight w:val="0"/>
      <w:marTop w:val="0"/>
      <w:marBottom w:val="0"/>
      <w:divBdr>
        <w:top w:val="none" w:sz="0" w:space="0" w:color="auto"/>
        <w:left w:val="none" w:sz="0" w:space="0" w:color="auto"/>
        <w:bottom w:val="none" w:sz="0" w:space="0" w:color="auto"/>
        <w:right w:val="none" w:sz="0" w:space="0" w:color="auto"/>
      </w:divBdr>
    </w:div>
    <w:div w:id="744301926">
      <w:bodyDiv w:val="1"/>
      <w:marLeft w:val="0"/>
      <w:marRight w:val="0"/>
      <w:marTop w:val="0"/>
      <w:marBottom w:val="0"/>
      <w:divBdr>
        <w:top w:val="none" w:sz="0" w:space="0" w:color="auto"/>
        <w:left w:val="none" w:sz="0" w:space="0" w:color="auto"/>
        <w:bottom w:val="none" w:sz="0" w:space="0" w:color="auto"/>
        <w:right w:val="none" w:sz="0" w:space="0" w:color="auto"/>
      </w:divBdr>
      <w:divsChild>
        <w:div w:id="1539508058">
          <w:marLeft w:val="0"/>
          <w:marRight w:val="0"/>
          <w:marTop w:val="0"/>
          <w:marBottom w:val="0"/>
          <w:divBdr>
            <w:top w:val="none" w:sz="0" w:space="0" w:color="auto"/>
            <w:left w:val="none" w:sz="0" w:space="0" w:color="auto"/>
            <w:bottom w:val="none" w:sz="0" w:space="0" w:color="auto"/>
            <w:right w:val="none" w:sz="0" w:space="0" w:color="auto"/>
          </w:divBdr>
          <w:divsChild>
            <w:div w:id="1929997348">
              <w:marLeft w:val="0"/>
              <w:marRight w:val="0"/>
              <w:marTop w:val="0"/>
              <w:marBottom w:val="0"/>
              <w:divBdr>
                <w:top w:val="none" w:sz="0" w:space="0" w:color="auto"/>
                <w:left w:val="none" w:sz="0" w:space="0" w:color="auto"/>
                <w:bottom w:val="none" w:sz="0" w:space="0" w:color="auto"/>
                <w:right w:val="none" w:sz="0" w:space="0" w:color="auto"/>
              </w:divBdr>
              <w:divsChild>
                <w:div w:id="1683045460">
                  <w:marLeft w:val="0"/>
                  <w:marRight w:val="0"/>
                  <w:marTop w:val="0"/>
                  <w:marBottom w:val="0"/>
                  <w:divBdr>
                    <w:top w:val="none" w:sz="0" w:space="0" w:color="auto"/>
                    <w:left w:val="none" w:sz="0" w:space="0" w:color="auto"/>
                    <w:bottom w:val="none" w:sz="0" w:space="0" w:color="auto"/>
                    <w:right w:val="none" w:sz="0" w:space="0" w:color="auto"/>
                  </w:divBdr>
                  <w:divsChild>
                    <w:div w:id="2095280879">
                      <w:marLeft w:val="0"/>
                      <w:marRight w:val="0"/>
                      <w:marTop w:val="0"/>
                      <w:marBottom w:val="0"/>
                      <w:divBdr>
                        <w:top w:val="none" w:sz="0" w:space="0" w:color="auto"/>
                        <w:left w:val="none" w:sz="0" w:space="0" w:color="auto"/>
                        <w:bottom w:val="none" w:sz="0" w:space="0" w:color="auto"/>
                        <w:right w:val="none" w:sz="0" w:space="0" w:color="auto"/>
                      </w:divBdr>
                      <w:divsChild>
                        <w:div w:id="49310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555398">
      <w:bodyDiv w:val="1"/>
      <w:marLeft w:val="0"/>
      <w:marRight w:val="0"/>
      <w:marTop w:val="0"/>
      <w:marBottom w:val="0"/>
      <w:divBdr>
        <w:top w:val="none" w:sz="0" w:space="0" w:color="auto"/>
        <w:left w:val="none" w:sz="0" w:space="0" w:color="auto"/>
        <w:bottom w:val="none" w:sz="0" w:space="0" w:color="auto"/>
        <w:right w:val="none" w:sz="0" w:space="0" w:color="auto"/>
      </w:divBdr>
    </w:div>
    <w:div w:id="781146358">
      <w:bodyDiv w:val="1"/>
      <w:marLeft w:val="0"/>
      <w:marRight w:val="0"/>
      <w:marTop w:val="0"/>
      <w:marBottom w:val="0"/>
      <w:divBdr>
        <w:top w:val="none" w:sz="0" w:space="0" w:color="auto"/>
        <w:left w:val="none" w:sz="0" w:space="0" w:color="auto"/>
        <w:bottom w:val="none" w:sz="0" w:space="0" w:color="auto"/>
        <w:right w:val="none" w:sz="0" w:space="0" w:color="auto"/>
      </w:divBdr>
      <w:divsChild>
        <w:div w:id="699235976">
          <w:marLeft w:val="0"/>
          <w:marRight w:val="0"/>
          <w:marTop w:val="0"/>
          <w:marBottom w:val="0"/>
          <w:divBdr>
            <w:top w:val="none" w:sz="0" w:space="0" w:color="auto"/>
            <w:left w:val="none" w:sz="0" w:space="0" w:color="auto"/>
            <w:bottom w:val="none" w:sz="0" w:space="0" w:color="auto"/>
            <w:right w:val="none" w:sz="0" w:space="0" w:color="auto"/>
          </w:divBdr>
          <w:divsChild>
            <w:div w:id="1798718420">
              <w:marLeft w:val="0"/>
              <w:marRight w:val="0"/>
              <w:marTop w:val="0"/>
              <w:marBottom w:val="0"/>
              <w:divBdr>
                <w:top w:val="none" w:sz="0" w:space="0" w:color="auto"/>
                <w:left w:val="none" w:sz="0" w:space="0" w:color="auto"/>
                <w:bottom w:val="none" w:sz="0" w:space="0" w:color="auto"/>
                <w:right w:val="none" w:sz="0" w:space="0" w:color="auto"/>
              </w:divBdr>
              <w:divsChild>
                <w:div w:id="1629824479">
                  <w:marLeft w:val="0"/>
                  <w:marRight w:val="0"/>
                  <w:marTop w:val="0"/>
                  <w:marBottom w:val="0"/>
                  <w:divBdr>
                    <w:top w:val="none" w:sz="0" w:space="0" w:color="auto"/>
                    <w:left w:val="none" w:sz="0" w:space="0" w:color="auto"/>
                    <w:bottom w:val="none" w:sz="0" w:space="0" w:color="auto"/>
                    <w:right w:val="none" w:sz="0" w:space="0" w:color="auto"/>
                  </w:divBdr>
                  <w:divsChild>
                    <w:div w:id="1641770234">
                      <w:marLeft w:val="0"/>
                      <w:marRight w:val="0"/>
                      <w:marTop w:val="0"/>
                      <w:marBottom w:val="0"/>
                      <w:divBdr>
                        <w:top w:val="none" w:sz="0" w:space="0" w:color="auto"/>
                        <w:left w:val="none" w:sz="0" w:space="0" w:color="auto"/>
                        <w:bottom w:val="none" w:sz="0" w:space="0" w:color="auto"/>
                        <w:right w:val="none" w:sz="0" w:space="0" w:color="auto"/>
                      </w:divBdr>
                      <w:divsChild>
                        <w:div w:id="203741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095519">
      <w:bodyDiv w:val="1"/>
      <w:marLeft w:val="0"/>
      <w:marRight w:val="0"/>
      <w:marTop w:val="0"/>
      <w:marBottom w:val="0"/>
      <w:divBdr>
        <w:top w:val="none" w:sz="0" w:space="0" w:color="auto"/>
        <w:left w:val="none" w:sz="0" w:space="0" w:color="auto"/>
        <w:bottom w:val="none" w:sz="0" w:space="0" w:color="auto"/>
        <w:right w:val="none" w:sz="0" w:space="0" w:color="auto"/>
      </w:divBdr>
    </w:div>
    <w:div w:id="822545200">
      <w:bodyDiv w:val="1"/>
      <w:marLeft w:val="0"/>
      <w:marRight w:val="0"/>
      <w:marTop w:val="0"/>
      <w:marBottom w:val="0"/>
      <w:divBdr>
        <w:top w:val="none" w:sz="0" w:space="0" w:color="auto"/>
        <w:left w:val="none" w:sz="0" w:space="0" w:color="auto"/>
        <w:bottom w:val="none" w:sz="0" w:space="0" w:color="auto"/>
        <w:right w:val="none" w:sz="0" w:space="0" w:color="auto"/>
      </w:divBdr>
    </w:div>
    <w:div w:id="828864942">
      <w:bodyDiv w:val="1"/>
      <w:marLeft w:val="0"/>
      <w:marRight w:val="0"/>
      <w:marTop w:val="0"/>
      <w:marBottom w:val="0"/>
      <w:divBdr>
        <w:top w:val="none" w:sz="0" w:space="0" w:color="auto"/>
        <w:left w:val="none" w:sz="0" w:space="0" w:color="auto"/>
        <w:bottom w:val="none" w:sz="0" w:space="0" w:color="auto"/>
        <w:right w:val="none" w:sz="0" w:space="0" w:color="auto"/>
      </w:divBdr>
    </w:div>
    <w:div w:id="832373207">
      <w:bodyDiv w:val="1"/>
      <w:marLeft w:val="0"/>
      <w:marRight w:val="0"/>
      <w:marTop w:val="0"/>
      <w:marBottom w:val="0"/>
      <w:divBdr>
        <w:top w:val="none" w:sz="0" w:space="0" w:color="auto"/>
        <w:left w:val="none" w:sz="0" w:space="0" w:color="auto"/>
        <w:bottom w:val="none" w:sz="0" w:space="0" w:color="auto"/>
        <w:right w:val="none" w:sz="0" w:space="0" w:color="auto"/>
      </w:divBdr>
    </w:div>
    <w:div w:id="833911126">
      <w:bodyDiv w:val="1"/>
      <w:marLeft w:val="0"/>
      <w:marRight w:val="0"/>
      <w:marTop w:val="0"/>
      <w:marBottom w:val="0"/>
      <w:divBdr>
        <w:top w:val="none" w:sz="0" w:space="0" w:color="auto"/>
        <w:left w:val="none" w:sz="0" w:space="0" w:color="auto"/>
        <w:bottom w:val="none" w:sz="0" w:space="0" w:color="auto"/>
        <w:right w:val="none" w:sz="0" w:space="0" w:color="auto"/>
      </w:divBdr>
    </w:div>
    <w:div w:id="834495123">
      <w:bodyDiv w:val="1"/>
      <w:marLeft w:val="0"/>
      <w:marRight w:val="0"/>
      <w:marTop w:val="0"/>
      <w:marBottom w:val="0"/>
      <w:divBdr>
        <w:top w:val="none" w:sz="0" w:space="0" w:color="auto"/>
        <w:left w:val="none" w:sz="0" w:space="0" w:color="auto"/>
        <w:bottom w:val="none" w:sz="0" w:space="0" w:color="auto"/>
        <w:right w:val="none" w:sz="0" w:space="0" w:color="auto"/>
      </w:divBdr>
    </w:div>
    <w:div w:id="844049551">
      <w:bodyDiv w:val="1"/>
      <w:marLeft w:val="0"/>
      <w:marRight w:val="0"/>
      <w:marTop w:val="0"/>
      <w:marBottom w:val="0"/>
      <w:divBdr>
        <w:top w:val="none" w:sz="0" w:space="0" w:color="auto"/>
        <w:left w:val="none" w:sz="0" w:space="0" w:color="auto"/>
        <w:bottom w:val="none" w:sz="0" w:space="0" w:color="auto"/>
        <w:right w:val="none" w:sz="0" w:space="0" w:color="auto"/>
      </w:divBdr>
    </w:div>
    <w:div w:id="850410659">
      <w:bodyDiv w:val="1"/>
      <w:marLeft w:val="0"/>
      <w:marRight w:val="0"/>
      <w:marTop w:val="0"/>
      <w:marBottom w:val="0"/>
      <w:divBdr>
        <w:top w:val="none" w:sz="0" w:space="0" w:color="auto"/>
        <w:left w:val="none" w:sz="0" w:space="0" w:color="auto"/>
        <w:bottom w:val="none" w:sz="0" w:space="0" w:color="auto"/>
        <w:right w:val="none" w:sz="0" w:space="0" w:color="auto"/>
      </w:divBdr>
    </w:div>
    <w:div w:id="852376171">
      <w:bodyDiv w:val="1"/>
      <w:marLeft w:val="0"/>
      <w:marRight w:val="0"/>
      <w:marTop w:val="0"/>
      <w:marBottom w:val="0"/>
      <w:divBdr>
        <w:top w:val="none" w:sz="0" w:space="0" w:color="auto"/>
        <w:left w:val="none" w:sz="0" w:space="0" w:color="auto"/>
        <w:bottom w:val="none" w:sz="0" w:space="0" w:color="auto"/>
        <w:right w:val="none" w:sz="0" w:space="0" w:color="auto"/>
      </w:divBdr>
    </w:div>
    <w:div w:id="861434184">
      <w:bodyDiv w:val="1"/>
      <w:marLeft w:val="0"/>
      <w:marRight w:val="0"/>
      <w:marTop w:val="0"/>
      <w:marBottom w:val="0"/>
      <w:divBdr>
        <w:top w:val="none" w:sz="0" w:space="0" w:color="auto"/>
        <w:left w:val="none" w:sz="0" w:space="0" w:color="auto"/>
        <w:bottom w:val="none" w:sz="0" w:space="0" w:color="auto"/>
        <w:right w:val="none" w:sz="0" w:space="0" w:color="auto"/>
      </w:divBdr>
    </w:div>
    <w:div w:id="880287847">
      <w:bodyDiv w:val="1"/>
      <w:marLeft w:val="0"/>
      <w:marRight w:val="0"/>
      <w:marTop w:val="0"/>
      <w:marBottom w:val="0"/>
      <w:divBdr>
        <w:top w:val="none" w:sz="0" w:space="0" w:color="auto"/>
        <w:left w:val="none" w:sz="0" w:space="0" w:color="auto"/>
        <w:bottom w:val="none" w:sz="0" w:space="0" w:color="auto"/>
        <w:right w:val="none" w:sz="0" w:space="0" w:color="auto"/>
      </w:divBdr>
    </w:div>
    <w:div w:id="883715425">
      <w:bodyDiv w:val="1"/>
      <w:marLeft w:val="0"/>
      <w:marRight w:val="0"/>
      <w:marTop w:val="0"/>
      <w:marBottom w:val="0"/>
      <w:divBdr>
        <w:top w:val="none" w:sz="0" w:space="0" w:color="auto"/>
        <w:left w:val="none" w:sz="0" w:space="0" w:color="auto"/>
        <w:bottom w:val="none" w:sz="0" w:space="0" w:color="auto"/>
        <w:right w:val="none" w:sz="0" w:space="0" w:color="auto"/>
      </w:divBdr>
    </w:div>
    <w:div w:id="908005551">
      <w:bodyDiv w:val="1"/>
      <w:marLeft w:val="0"/>
      <w:marRight w:val="0"/>
      <w:marTop w:val="0"/>
      <w:marBottom w:val="0"/>
      <w:divBdr>
        <w:top w:val="none" w:sz="0" w:space="0" w:color="auto"/>
        <w:left w:val="none" w:sz="0" w:space="0" w:color="auto"/>
        <w:bottom w:val="none" w:sz="0" w:space="0" w:color="auto"/>
        <w:right w:val="none" w:sz="0" w:space="0" w:color="auto"/>
      </w:divBdr>
    </w:div>
    <w:div w:id="915817805">
      <w:bodyDiv w:val="1"/>
      <w:marLeft w:val="0"/>
      <w:marRight w:val="0"/>
      <w:marTop w:val="0"/>
      <w:marBottom w:val="0"/>
      <w:divBdr>
        <w:top w:val="none" w:sz="0" w:space="0" w:color="auto"/>
        <w:left w:val="none" w:sz="0" w:space="0" w:color="auto"/>
        <w:bottom w:val="none" w:sz="0" w:space="0" w:color="auto"/>
        <w:right w:val="none" w:sz="0" w:space="0" w:color="auto"/>
      </w:divBdr>
      <w:divsChild>
        <w:div w:id="87436080">
          <w:marLeft w:val="0"/>
          <w:marRight w:val="0"/>
          <w:marTop w:val="0"/>
          <w:marBottom w:val="0"/>
          <w:divBdr>
            <w:top w:val="none" w:sz="0" w:space="0" w:color="auto"/>
            <w:left w:val="none" w:sz="0" w:space="0" w:color="auto"/>
            <w:bottom w:val="none" w:sz="0" w:space="0" w:color="auto"/>
            <w:right w:val="none" w:sz="0" w:space="0" w:color="auto"/>
          </w:divBdr>
          <w:divsChild>
            <w:div w:id="2018968840">
              <w:marLeft w:val="0"/>
              <w:marRight w:val="0"/>
              <w:marTop w:val="0"/>
              <w:marBottom w:val="0"/>
              <w:divBdr>
                <w:top w:val="none" w:sz="0" w:space="0" w:color="auto"/>
                <w:left w:val="none" w:sz="0" w:space="0" w:color="auto"/>
                <w:bottom w:val="none" w:sz="0" w:space="0" w:color="auto"/>
                <w:right w:val="none" w:sz="0" w:space="0" w:color="auto"/>
              </w:divBdr>
              <w:divsChild>
                <w:div w:id="63265401">
                  <w:marLeft w:val="0"/>
                  <w:marRight w:val="0"/>
                  <w:marTop w:val="0"/>
                  <w:marBottom w:val="0"/>
                  <w:divBdr>
                    <w:top w:val="none" w:sz="0" w:space="0" w:color="auto"/>
                    <w:left w:val="none" w:sz="0" w:space="0" w:color="auto"/>
                    <w:bottom w:val="none" w:sz="0" w:space="0" w:color="auto"/>
                    <w:right w:val="none" w:sz="0" w:space="0" w:color="auto"/>
                  </w:divBdr>
                  <w:divsChild>
                    <w:div w:id="1059212997">
                      <w:marLeft w:val="0"/>
                      <w:marRight w:val="0"/>
                      <w:marTop w:val="0"/>
                      <w:marBottom w:val="0"/>
                      <w:divBdr>
                        <w:top w:val="none" w:sz="0" w:space="0" w:color="auto"/>
                        <w:left w:val="none" w:sz="0" w:space="0" w:color="auto"/>
                        <w:bottom w:val="none" w:sz="0" w:space="0" w:color="auto"/>
                        <w:right w:val="none" w:sz="0" w:space="0" w:color="auto"/>
                      </w:divBdr>
                      <w:divsChild>
                        <w:div w:id="176556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551077">
      <w:bodyDiv w:val="1"/>
      <w:marLeft w:val="0"/>
      <w:marRight w:val="0"/>
      <w:marTop w:val="0"/>
      <w:marBottom w:val="0"/>
      <w:divBdr>
        <w:top w:val="none" w:sz="0" w:space="0" w:color="auto"/>
        <w:left w:val="none" w:sz="0" w:space="0" w:color="auto"/>
        <w:bottom w:val="none" w:sz="0" w:space="0" w:color="auto"/>
        <w:right w:val="none" w:sz="0" w:space="0" w:color="auto"/>
      </w:divBdr>
    </w:div>
    <w:div w:id="917327530">
      <w:bodyDiv w:val="1"/>
      <w:marLeft w:val="0"/>
      <w:marRight w:val="0"/>
      <w:marTop w:val="0"/>
      <w:marBottom w:val="0"/>
      <w:divBdr>
        <w:top w:val="none" w:sz="0" w:space="0" w:color="auto"/>
        <w:left w:val="none" w:sz="0" w:space="0" w:color="auto"/>
        <w:bottom w:val="none" w:sz="0" w:space="0" w:color="auto"/>
        <w:right w:val="none" w:sz="0" w:space="0" w:color="auto"/>
      </w:divBdr>
    </w:div>
    <w:div w:id="925917884">
      <w:bodyDiv w:val="1"/>
      <w:marLeft w:val="0"/>
      <w:marRight w:val="0"/>
      <w:marTop w:val="0"/>
      <w:marBottom w:val="0"/>
      <w:divBdr>
        <w:top w:val="none" w:sz="0" w:space="0" w:color="auto"/>
        <w:left w:val="none" w:sz="0" w:space="0" w:color="auto"/>
        <w:bottom w:val="none" w:sz="0" w:space="0" w:color="auto"/>
        <w:right w:val="none" w:sz="0" w:space="0" w:color="auto"/>
      </w:divBdr>
    </w:div>
    <w:div w:id="929319089">
      <w:bodyDiv w:val="1"/>
      <w:marLeft w:val="0"/>
      <w:marRight w:val="0"/>
      <w:marTop w:val="0"/>
      <w:marBottom w:val="0"/>
      <w:divBdr>
        <w:top w:val="none" w:sz="0" w:space="0" w:color="auto"/>
        <w:left w:val="none" w:sz="0" w:space="0" w:color="auto"/>
        <w:bottom w:val="none" w:sz="0" w:space="0" w:color="auto"/>
        <w:right w:val="none" w:sz="0" w:space="0" w:color="auto"/>
      </w:divBdr>
    </w:div>
    <w:div w:id="937518792">
      <w:bodyDiv w:val="1"/>
      <w:marLeft w:val="0"/>
      <w:marRight w:val="0"/>
      <w:marTop w:val="0"/>
      <w:marBottom w:val="0"/>
      <w:divBdr>
        <w:top w:val="none" w:sz="0" w:space="0" w:color="auto"/>
        <w:left w:val="none" w:sz="0" w:space="0" w:color="auto"/>
        <w:bottom w:val="none" w:sz="0" w:space="0" w:color="auto"/>
        <w:right w:val="none" w:sz="0" w:space="0" w:color="auto"/>
      </w:divBdr>
    </w:div>
    <w:div w:id="939530789">
      <w:bodyDiv w:val="1"/>
      <w:marLeft w:val="0"/>
      <w:marRight w:val="0"/>
      <w:marTop w:val="0"/>
      <w:marBottom w:val="0"/>
      <w:divBdr>
        <w:top w:val="none" w:sz="0" w:space="0" w:color="auto"/>
        <w:left w:val="none" w:sz="0" w:space="0" w:color="auto"/>
        <w:bottom w:val="none" w:sz="0" w:space="0" w:color="auto"/>
        <w:right w:val="none" w:sz="0" w:space="0" w:color="auto"/>
      </w:divBdr>
    </w:div>
    <w:div w:id="943339451">
      <w:bodyDiv w:val="1"/>
      <w:marLeft w:val="0"/>
      <w:marRight w:val="0"/>
      <w:marTop w:val="0"/>
      <w:marBottom w:val="0"/>
      <w:divBdr>
        <w:top w:val="none" w:sz="0" w:space="0" w:color="auto"/>
        <w:left w:val="none" w:sz="0" w:space="0" w:color="auto"/>
        <w:bottom w:val="none" w:sz="0" w:space="0" w:color="auto"/>
        <w:right w:val="none" w:sz="0" w:space="0" w:color="auto"/>
      </w:divBdr>
      <w:divsChild>
        <w:div w:id="1689136065">
          <w:marLeft w:val="0"/>
          <w:marRight w:val="0"/>
          <w:marTop w:val="0"/>
          <w:marBottom w:val="0"/>
          <w:divBdr>
            <w:top w:val="none" w:sz="0" w:space="0" w:color="auto"/>
            <w:left w:val="none" w:sz="0" w:space="0" w:color="auto"/>
            <w:bottom w:val="none" w:sz="0" w:space="0" w:color="auto"/>
            <w:right w:val="none" w:sz="0" w:space="0" w:color="auto"/>
          </w:divBdr>
          <w:divsChild>
            <w:div w:id="288127404">
              <w:marLeft w:val="0"/>
              <w:marRight w:val="0"/>
              <w:marTop w:val="0"/>
              <w:marBottom w:val="0"/>
              <w:divBdr>
                <w:top w:val="none" w:sz="0" w:space="0" w:color="auto"/>
                <w:left w:val="none" w:sz="0" w:space="0" w:color="auto"/>
                <w:bottom w:val="none" w:sz="0" w:space="0" w:color="auto"/>
                <w:right w:val="none" w:sz="0" w:space="0" w:color="auto"/>
              </w:divBdr>
              <w:divsChild>
                <w:div w:id="22947102">
                  <w:marLeft w:val="0"/>
                  <w:marRight w:val="0"/>
                  <w:marTop w:val="0"/>
                  <w:marBottom w:val="0"/>
                  <w:divBdr>
                    <w:top w:val="none" w:sz="0" w:space="0" w:color="auto"/>
                    <w:left w:val="none" w:sz="0" w:space="0" w:color="auto"/>
                    <w:bottom w:val="none" w:sz="0" w:space="0" w:color="auto"/>
                    <w:right w:val="none" w:sz="0" w:space="0" w:color="auto"/>
                  </w:divBdr>
                  <w:divsChild>
                    <w:div w:id="503981092">
                      <w:marLeft w:val="0"/>
                      <w:marRight w:val="0"/>
                      <w:marTop w:val="0"/>
                      <w:marBottom w:val="0"/>
                      <w:divBdr>
                        <w:top w:val="none" w:sz="0" w:space="0" w:color="auto"/>
                        <w:left w:val="none" w:sz="0" w:space="0" w:color="auto"/>
                        <w:bottom w:val="none" w:sz="0" w:space="0" w:color="auto"/>
                        <w:right w:val="none" w:sz="0" w:space="0" w:color="auto"/>
                      </w:divBdr>
                      <w:divsChild>
                        <w:div w:id="125655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549723">
      <w:bodyDiv w:val="1"/>
      <w:marLeft w:val="0"/>
      <w:marRight w:val="0"/>
      <w:marTop w:val="0"/>
      <w:marBottom w:val="0"/>
      <w:divBdr>
        <w:top w:val="none" w:sz="0" w:space="0" w:color="auto"/>
        <w:left w:val="none" w:sz="0" w:space="0" w:color="auto"/>
        <w:bottom w:val="none" w:sz="0" w:space="0" w:color="auto"/>
        <w:right w:val="none" w:sz="0" w:space="0" w:color="auto"/>
      </w:divBdr>
    </w:div>
    <w:div w:id="970943176">
      <w:bodyDiv w:val="1"/>
      <w:marLeft w:val="0"/>
      <w:marRight w:val="0"/>
      <w:marTop w:val="0"/>
      <w:marBottom w:val="0"/>
      <w:divBdr>
        <w:top w:val="none" w:sz="0" w:space="0" w:color="auto"/>
        <w:left w:val="none" w:sz="0" w:space="0" w:color="auto"/>
        <w:bottom w:val="none" w:sz="0" w:space="0" w:color="auto"/>
        <w:right w:val="none" w:sz="0" w:space="0" w:color="auto"/>
      </w:divBdr>
    </w:div>
    <w:div w:id="975839755">
      <w:bodyDiv w:val="1"/>
      <w:marLeft w:val="0"/>
      <w:marRight w:val="0"/>
      <w:marTop w:val="0"/>
      <w:marBottom w:val="0"/>
      <w:divBdr>
        <w:top w:val="none" w:sz="0" w:space="0" w:color="auto"/>
        <w:left w:val="none" w:sz="0" w:space="0" w:color="auto"/>
        <w:bottom w:val="none" w:sz="0" w:space="0" w:color="auto"/>
        <w:right w:val="none" w:sz="0" w:space="0" w:color="auto"/>
      </w:divBdr>
    </w:div>
    <w:div w:id="984701030">
      <w:bodyDiv w:val="1"/>
      <w:marLeft w:val="0"/>
      <w:marRight w:val="0"/>
      <w:marTop w:val="0"/>
      <w:marBottom w:val="0"/>
      <w:divBdr>
        <w:top w:val="none" w:sz="0" w:space="0" w:color="auto"/>
        <w:left w:val="none" w:sz="0" w:space="0" w:color="auto"/>
        <w:bottom w:val="none" w:sz="0" w:space="0" w:color="auto"/>
        <w:right w:val="none" w:sz="0" w:space="0" w:color="auto"/>
      </w:divBdr>
      <w:divsChild>
        <w:div w:id="263658517">
          <w:marLeft w:val="0"/>
          <w:marRight w:val="0"/>
          <w:marTop w:val="0"/>
          <w:marBottom w:val="0"/>
          <w:divBdr>
            <w:top w:val="none" w:sz="0" w:space="0" w:color="auto"/>
            <w:left w:val="none" w:sz="0" w:space="0" w:color="auto"/>
            <w:bottom w:val="none" w:sz="0" w:space="0" w:color="auto"/>
            <w:right w:val="none" w:sz="0" w:space="0" w:color="auto"/>
          </w:divBdr>
          <w:divsChild>
            <w:div w:id="841703955">
              <w:marLeft w:val="0"/>
              <w:marRight w:val="0"/>
              <w:marTop w:val="0"/>
              <w:marBottom w:val="0"/>
              <w:divBdr>
                <w:top w:val="none" w:sz="0" w:space="0" w:color="auto"/>
                <w:left w:val="none" w:sz="0" w:space="0" w:color="auto"/>
                <w:bottom w:val="none" w:sz="0" w:space="0" w:color="auto"/>
                <w:right w:val="none" w:sz="0" w:space="0" w:color="auto"/>
              </w:divBdr>
              <w:divsChild>
                <w:div w:id="861749918">
                  <w:marLeft w:val="0"/>
                  <w:marRight w:val="0"/>
                  <w:marTop w:val="0"/>
                  <w:marBottom w:val="0"/>
                  <w:divBdr>
                    <w:top w:val="none" w:sz="0" w:space="0" w:color="auto"/>
                    <w:left w:val="none" w:sz="0" w:space="0" w:color="auto"/>
                    <w:bottom w:val="none" w:sz="0" w:space="0" w:color="auto"/>
                    <w:right w:val="none" w:sz="0" w:space="0" w:color="auto"/>
                  </w:divBdr>
                  <w:divsChild>
                    <w:div w:id="48892376">
                      <w:marLeft w:val="0"/>
                      <w:marRight w:val="0"/>
                      <w:marTop w:val="0"/>
                      <w:marBottom w:val="0"/>
                      <w:divBdr>
                        <w:top w:val="none" w:sz="0" w:space="0" w:color="auto"/>
                        <w:left w:val="none" w:sz="0" w:space="0" w:color="auto"/>
                        <w:bottom w:val="none" w:sz="0" w:space="0" w:color="auto"/>
                        <w:right w:val="none" w:sz="0" w:space="0" w:color="auto"/>
                      </w:divBdr>
                      <w:divsChild>
                        <w:div w:id="205222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484105">
      <w:bodyDiv w:val="1"/>
      <w:marLeft w:val="0"/>
      <w:marRight w:val="0"/>
      <w:marTop w:val="0"/>
      <w:marBottom w:val="0"/>
      <w:divBdr>
        <w:top w:val="none" w:sz="0" w:space="0" w:color="auto"/>
        <w:left w:val="none" w:sz="0" w:space="0" w:color="auto"/>
        <w:bottom w:val="none" w:sz="0" w:space="0" w:color="auto"/>
        <w:right w:val="none" w:sz="0" w:space="0" w:color="auto"/>
      </w:divBdr>
    </w:div>
    <w:div w:id="994262880">
      <w:bodyDiv w:val="1"/>
      <w:marLeft w:val="0"/>
      <w:marRight w:val="0"/>
      <w:marTop w:val="0"/>
      <w:marBottom w:val="0"/>
      <w:divBdr>
        <w:top w:val="none" w:sz="0" w:space="0" w:color="auto"/>
        <w:left w:val="none" w:sz="0" w:space="0" w:color="auto"/>
        <w:bottom w:val="none" w:sz="0" w:space="0" w:color="auto"/>
        <w:right w:val="none" w:sz="0" w:space="0" w:color="auto"/>
      </w:divBdr>
    </w:div>
    <w:div w:id="994408420">
      <w:bodyDiv w:val="1"/>
      <w:marLeft w:val="0"/>
      <w:marRight w:val="0"/>
      <w:marTop w:val="0"/>
      <w:marBottom w:val="0"/>
      <w:divBdr>
        <w:top w:val="none" w:sz="0" w:space="0" w:color="auto"/>
        <w:left w:val="none" w:sz="0" w:space="0" w:color="auto"/>
        <w:bottom w:val="none" w:sz="0" w:space="0" w:color="auto"/>
        <w:right w:val="none" w:sz="0" w:space="0" w:color="auto"/>
      </w:divBdr>
    </w:div>
    <w:div w:id="1007093503">
      <w:bodyDiv w:val="1"/>
      <w:marLeft w:val="0"/>
      <w:marRight w:val="0"/>
      <w:marTop w:val="0"/>
      <w:marBottom w:val="0"/>
      <w:divBdr>
        <w:top w:val="none" w:sz="0" w:space="0" w:color="auto"/>
        <w:left w:val="none" w:sz="0" w:space="0" w:color="auto"/>
        <w:bottom w:val="none" w:sz="0" w:space="0" w:color="auto"/>
        <w:right w:val="none" w:sz="0" w:space="0" w:color="auto"/>
      </w:divBdr>
    </w:div>
    <w:div w:id="1012493910">
      <w:bodyDiv w:val="1"/>
      <w:marLeft w:val="0"/>
      <w:marRight w:val="0"/>
      <w:marTop w:val="0"/>
      <w:marBottom w:val="0"/>
      <w:divBdr>
        <w:top w:val="none" w:sz="0" w:space="0" w:color="auto"/>
        <w:left w:val="none" w:sz="0" w:space="0" w:color="auto"/>
        <w:bottom w:val="none" w:sz="0" w:space="0" w:color="auto"/>
        <w:right w:val="none" w:sz="0" w:space="0" w:color="auto"/>
      </w:divBdr>
    </w:div>
    <w:div w:id="1015422501">
      <w:bodyDiv w:val="1"/>
      <w:marLeft w:val="0"/>
      <w:marRight w:val="0"/>
      <w:marTop w:val="0"/>
      <w:marBottom w:val="0"/>
      <w:divBdr>
        <w:top w:val="none" w:sz="0" w:space="0" w:color="auto"/>
        <w:left w:val="none" w:sz="0" w:space="0" w:color="auto"/>
        <w:bottom w:val="none" w:sz="0" w:space="0" w:color="auto"/>
        <w:right w:val="none" w:sz="0" w:space="0" w:color="auto"/>
      </w:divBdr>
    </w:div>
    <w:div w:id="1037436860">
      <w:bodyDiv w:val="1"/>
      <w:marLeft w:val="0"/>
      <w:marRight w:val="0"/>
      <w:marTop w:val="0"/>
      <w:marBottom w:val="0"/>
      <w:divBdr>
        <w:top w:val="none" w:sz="0" w:space="0" w:color="auto"/>
        <w:left w:val="none" w:sz="0" w:space="0" w:color="auto"/>
        <w:bottom w:val="none" w:sz="0" w:space="0" w:color="auto"/>
        <w:right w:val="none" w:sz="0" w:space="0" w:color="auto"/>
      </w:divBdr>
    </w:div>
    <w:div w:id="1042822090">
      <w:bodyDiv w:val="1"/>
      <w:marLeft w:val="0"/>
      <w:marRight w:val="0"/>
      <w:marTop w:val="0"/>
      <w:marBottom w:val="0"/>
      <w:divBdr>
        <w:top w:val="none" w:sz="0" w:space="0" w:color="auto"/>
        <w:left w:val="none" w:sz="0" w:space="0" w:color="auto"/>
        <w:bottom w:val="none" w:sz="0" w:space="0" w:color="auto"/>
        <w:right w:val="none" w:sz="0" w:space="0" w:color="auto"/>
      </w:divBdr>
      <w:divsChild>
        <w:div w:id="1635717046">
          <w:marLeft w:val="0"/>
          <w:marRight w:val="0"/>
          <w:marTop w:val="0"/>
          <w:marBottom w:val="0"/>
          <w:divBdr>
            <w:top w:val="none" w:sz="0" w:space="0" w:color="auto"/>
            <w:left w:val="none" w:sz="0" w:space="0" w:color="auto"/>
            <w:bottom w:val="none" w:sz="0" w:space="0" w:color="auto"/>
            <w:right w:val="none" w:sz="0" w:space="0" w:color="auto"/>
          </w:divBdr>
          <w:divsChild>
            <w:div w:id="1888881831">
              <w:marLeft w:val="0"/>
              <w:marRight w:val="0"/>
              <w:marTop w:val="0"/>
              <w:marBottom w:val="0"/>
              <w:divBdr>
                <w:top w:val="none" w:sz="0" w:space="0" w:color="auto"/>
                <w:left w:val="none" w:sz="0" w:space="0" w:color="auto"/>
                <w:bottom w:val="none" w:sz="0" w:space="0" w:color="auto"/>
                <w:right w:val="none" w:sz="0" w:space="0" w:color="auto"/>
              </w:divBdr>
              <w:divsChild>
                <w:div w:id="1974821240">
                  <w:marLeft w:val="0"/>
                  <w:marRight w:val="0"/>
                  <w:marTop w:val="0"/>
                  <w:marBottom w:val="0"/>
                  <w:divBdr>
                    <w:top w:val="none" w:sz="0" w:space="0" w:color="auto"/>
                    <w:left w:val="none" w:sz="0" w:space="0" w:color="auto"/>
                    <w:bottom w:val="none" w:sz="0" w:space="0" w:color="auto"/>
                    <w:right w:val="none" w:sz="0" w:space="0" w:color="auto"/>
                  </w:divBdr>
                  <w:divsChild>
                    <w:div w:id="194773555">
                      <w:marLeft w:val="0"/>
                      <w:marRight w:val="0"/>
                      <w:marTop w:val="0"/>
                      <w:marBottom w:val="0"/>
                      <w:divBdr>
                        <w:top w:val="none" w:sz="0" w:space="0" w:color="auto"/>
                        <w:left w:val="none" w:sz="0" w:space="0" w:color="auto"/>
                        <w:bottom w:val="none" w:sz="0" w:space="0" w:color="auto"/>
                        <w:right w:val="none" w:sz="0" w:space="0" w:color="auto"/>
                      </w:divBdr>
                      <w:divsChild>
                        <w:div w:id="88448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077805">
      <w:bodyDiv w:val="1"/>
      <w:marLeft w:val="0"/>
      <w:marRight w:val="0"/>
      <w:marTop w:val="0"/>
      <w:marBottom w:val="0"/>
      <w:divBdr>
        <w:top w:val="none" w:sz="0" w:space="0" w:color="auto"/>
        <w:left w:val="none" w:sz="0" w:space="0" w:color="auto"/>
        <w:bottom w:val="none" w:sz="0" w:space="0" w:color="auto"/>
        <w:right w:val="none" w:sz="0" w:space="0" w:color="auto"/>
      </w:divBdr>
    </w:div>
    <w:div w:id="1057973175">
      <w:bodyDiv w:val="1"/>
      <w:marLeft w:val="0"/>
      <w:marRight w:val="0"/>
      <w:marTop w:val="0"/>
      <w:marBottom w:val="0"/>
      <w:divBdr>
        <w:top w:val="none" w:sz="0" w:space="0" w:color="auto"/>
        <w:left w:val="none" w:sz="0" w:space="0" w:color="auto"/>
        <w:bottom w:val="none" w:sz="0" w:space="0" w:color="auto"/>
        <w:right w:val="none" w:sz="0" w:space="0" w:color="auto"/>
      </w:divBdr>
    </w:div>
    <w:div w:id="1071006052">
      <w:bodyDiv w:val="1"/>
      <w:marLeft w:val="0"/>
      <w:marRight w:val="0"/>
      <w:marTop w:val="0"/>
      <w:marBottom w:val="0"/>
      <w:divBdr>
        <w:top w:val="none" w:sz="0" w:space="0" w:color="auto"/>
        <w:left w:val="none" w:sz="0" w:space="0" w:color="auto"/>
        <w:bottom w:val="none" w:sz="0" w:space="0" w:color="auto"/>
        <w:right w:val="none" w:sz="0" w:space="0" w:color="auto"/>
      </w:divBdr>
    </w:div>
    <w:div w:id="1084299684">
      <w:bodyDiv w:val="1"/>
      <w:marLeft w:val="0"/>
      <w:marRight w:val="0"/>
      <w:marTop w:val="0"/>
      <w:marBottom w:val="0"/>
      <w:divBdr>
        <w:top w:val="none" w:sz="0" w:space="0" w:color="auto"/>
        <w:left w:val="none" w:sz="0" w:space="0" w:color="auto"/>
        <w:bottom w:val="none" w:sz="0" w:space="0" w:color="auto"/>
        <w:right w:val="none" w:sz="0" w:space="0" w:color="auto"/>
      </w:divBdr>
    </w:div>
    <w:div w:id="1089540063">
      <w:bodyDiv w:val="1"/>
      <w:marLeft w:val="0"/>
      <w:marRight w:val="0"/>
      <w:marTop w:val="0"/>
      <w:marBottom w:val="0"/>
      <w:divBdr>
        <w:top w:val="none" w:sz="0" w:space="0" w:color="auto"/>
        <w:left w:val="none" w:sz="0" w:space="0" w:color="auto"/>
        <w:bottom w:val="none" w:sz="0" w:space="0" w:color="auto"/>
        <w:right w:val="none" w:sz="0" w:space="0" w:color="auto"/>
      </w:divBdr>
    </w:div>
    <w:div w:id="1091123517">
      <w:bodyDiv w:val="1"/>
      <w:marLeft w:val="0"/>
      <w:marRight w:val="0"/>
      <w:marTop w:val="0"/>
      <w:marBottom w:val="0"/>
      <w:divBdr>
        <w:top w:val="none" w:sz="0" w:space="0" w:color="auto"/>
        <w:left w:val="none" w:sz="0" w:space="0" w:color="auto"/>
        <w:bottom w:val="none" w:sz="0" w:space="0" w:color="auto"/>
        <w:right w:val="none" w:sz="0" w:space="0" w:color="auto"/>
      </w:divBdr>
    </w:div>
    <w:div w:id="1098480260">
      <w:bodyDiv w:val="1"/>
      <w:marLeft w:val="0"/>
      <w:marRight w:val="0"/>
      <w:marTop w:val="0"/>
      <w:marBottom w:val="0"/>
      <w:divBdr>
        <w:top w:val="none" w:sz="0" w:space="0" w:color="auto"/>
        <w:left w:val="none" w:sz="0" w:space="0" w:color="auto"/>
        <w:bottom w:val="none" w:sz="0" w:space="0" w:color="auto"/>
        <w:right w:val="none" w:sz="0" w:space="0" w:color="auto"/>
      </w:divBdr>
    </w:div>
    <w:div w:id="1101872177">
      <w:bodyDiv w:val="1"/>
      <w:marLeft w:val="0"/>
      <w:marRight w:val="0"/>
      <w:marTop w:val="0"/>
      <w:marBottom w:val="0"/>
      <w:divBdr>
        <w:top w:val="none" w:sz="0" w:space="0" w:color="auto"/>
        <w:left w:val="none" w:sz="0" w:space="0" w:color="auto"/>
        <w:bottom w:val="none" w:sz="0" w:space="0" w:color="auto"/>
        <w:right w:val="none" w:sz="0" w:space="0" w:color="auto"/>
      </w:divBdr>
    </w:div>
    <w:div w:id="1110509082">
      <w:bodyDiv w:val="1"/>
      <w:marLeft w:val="0"/>
      <w:marRight w:val="0"/>
      <w:marTop w:val="0"/>
      <w:marBottom w:val="0"/>
      <w:divBdr>
        <w:top w:val="none" w:sz="0" w:space="0" w:color="auto"/>
        <w:left w:val="none" w:sz="0" w:space="0" w:color="auto"/>
        <w:bottom w:val="none" w:sz="0" w:space="0" w:color="auto"/>
        <w:right w:val="none" w:sz="0" w:space="0" w:color="auto"/>
      </w:divBdr>
    </w:div>
    <w:div w:id="1121460352">
      <w:bodyDiv w:val="1"/>
      <w:marLeft w:val="0"/>
      <w:marRight w:val="0"/>
      <w:marTop w:val="0"/>
      <w:marBottom w:val="0"/>
      <w:divBdr>
        <w:top w:val="none" w:sz="0" w:space="0" w:color="auto"/>
        <w:left w:val="none" w:sz="0" w:space="0" w:color="auto"/>
        <w:bottom w:val="none" w:sz="0" w:space="0" w:color="auto"/>
        <w:right w:val="none" w:sz="0" w:space="0" w:color="auto"/>
      </w:divBdr>
    </w:div>
    <w:div w:id="1129321472">
      <w:bodyDiv w:val="1"/>
      <w:marLeft w:val="0"/>
      <w:marRight w:val="0"/>
      <w:marTop w:val="0"/>
      <w:marBottom w:val="0"/>
      <w:divBdr>
        <w:top w:val="none" w:sz="0" w:space="0" w:color="auto"/>
        <w:left w:val="none" w:sz="0" w:space="0" w:color="auto"/>
        <w:bottom w:val="none" w:sz="0" w:space="0" w:color="auto"/>
        <w:right w:val="none" w:sz="0" w:space="0" w:color="auto"/>
      </w:divBdr>
    </w:div>
    <w:div w:id="1131825684">
      <w:bodyDiv w:val="1"/>
      <w:marLeft w:val="0"/>
      <w:marRight w:val="0"/>
      <w:marTop w:val="0"/>
      <w:marBottom w:val="0"/>
      <w:divBdr>
        <w:top w:val="none" w:sz="0" w:space="0" w:color="auto"/>
        <w:left w:val="none" w:sz="0" w:space="0" w:color="auto"/>
        <w:bottom w:val="none" w:sz="0" w:space="0" w:color="auto"/>
        <w:right w:val="none" w:sz="0" w:space="0" w:color="auto"/>
      </w:divBdr>
    </w:div>
    <w:div w:id="1148667992">
      <w:bodyDiv w:val="1"/>
      <w:marLeft w:val="0"/>
      <w:marRight w:val="0"/>
      <w:marTop w:val="0"/>
      <w:marBottom w:val="0"/>
      <w:divBdr>
        <w:top w:val="none" w:sz="0" w:space="0" w:color="auto"/>
        <w:left w:val="none" w:sz="0" w:space="0" w:color="auto"/>
        <w:bottom w:val="none" w:sz="0" w:space="0" w:color="auto"/>
        <w:right w:val="none" w:sz="0" w:space="0" w:color="auto"/>
      </w:divBdr>
    </w:div>
    <w:div w:id="1156072575">
      <w:bodyDiv w:val="1"/>
      <w:marLeft w:val="0"/>
      <w:marRight w:val="0"/>
      <w:marTop w:val="0"/>
      <w:marBottom w:val="0"/>
      <w:divBdr>
        <w:top w:val="none" w:sz="0" w:space="0" w:color="auto"/>
        <w:left w:val="none" w:sz="0" w:space="0" w:color="auto"/>
        <w:bottom w:val="none" w:sz="0" w:space="0" w:color="auto"/>
        <w:right w:val="none" w:sz="0" w:space="0" w:color="auto"/>
      </w:divBdr>
    </w:div>
    <w:div w:id="1169323100">
      <w:bodyDiv w:val="1"/>
      <w:marLeft w:val="0"/>
      <w:marRight w:val="0"/>
      <w:marTop w:val="0"/>
      <w:marBottom w:val="0"/>
      <w:divBdr>
        <w:top w:val="none" w:sz="0" w:space="0" w:color="auto"/>
        <w:left w:val="none" w:sz="0" w:space="0" w:color="auto"/>
        <w:bottom w:val="none" w:sz="0" w:space="0" w:color="auto"/>
        <w:right w:val="none" w:sz="0" w:space="0" w:color="auto"/>
      </w:divBdr>
      <w:divsChild>
        <w:div w:id="586841059">
          <w:marLeft w:val="0"/>
          <w:marRight w:val="0"/>
          <w:marTop w:val="0"/>
          <w:marBottom w:val="0"/>
          <w:divBdr>
            <w:top w:val="none" w:sz="0" w:space="0" w:color="auto"/>
            <w:left w:val="none" w:sz="0" w:space="0" w:color="auto"/>
            <w:bottom w:val="none" w:sz="0" w:space="0" w:color="auto"/>
            <w:right w:val="none" w:sz="0" w:space="0" w:color="auto"/>
          </w:divBdr>
          <w:divsChild>
            <w:div w:id="167259073">
              <w:marLeft w:val="0"/>
              <w:marRight w:val="0"/>
              <w:marTop w:val="0"/>
              <w:marBottom w:val="0"/>
              <w:divBdr>
                <w:top w:val="none" w:sz="0" w:space="0" w:color="auto"/>
                <w:left w:val="none" w:sz="0" w:space="0" w:color="auto"/>
                <w:bottom w:val="none" w:sz="0" w:space="0" w:color="auto"/>
                <w:right w:val="none" w:sz="0" w:space="0" w:color="auto"/>
              </w:divBdr>
              <w:divsChild>
                <w:div w:id="2024629352">
                  <w:marLeft w:val="0"/>
                  <w:marRight w:val="0"/>
                  <w:marTop w:val="0"/>
                  <w:marBottom w:val="0"/>
                  <w:divBdr>
                    <w:top w:val="none" w:sz="0" w:space="0" w:color="auto"/>
                    <w:left w:val="none" w:sz="0" w:space="0" w:color="auto"/>
                    <w:bottom w:val="none" w:sz="0" w:space="0" w:color="auto"/>
                    <w:right w:val="none" w:sz="0" w:space="0" w:color="auto"/>
                  </w:divBdr>
                  <w:divsChild>
                    <w:div w:id="705910873">
                      <w:marLeft w:val="0"/>
                      <w:marRight w:val="0"/>
                      <w:marTop w:val="0"/>
                      <w:marBottom w:val="0"/>
                      <w:divBdr>
                        <w:top w:val="none" w:sz="0" w:space="0" w:color="auto"/>
                        <w:left w:val="none" w:sz="0" w:space="0" w:color="auto"/>
                        <w:bottom w:val="none" w:sz="0" w:space="0" w:color="auto"/>
                        <w:right w:val="none" w:sz="0" w:space="0" w:color="auto"/>
                      </w:divBdr>
                      <w:divsChild>
                        <w:div w:id="115961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616886">
      <w:bodyDiv w:val="1"/>
      <w:marLeft w:val="0"/>
      <w:marRight w:val="0"/>
      <w:marTop w:val="0"/>
      <w:marBottom w:val="0"/>
      <w:divBdr>
        <w:top w:val="none" w:sz="0" w:space="0" w:color="auto"/>
        <w:left w:val="none" w:sz="0" w:space="0" w:color="auto"/>
        <w:bottom w:val="none" w:sz="0" w:space="0" w:color="auto"/>
        <w:right w:val="none" w:sz="0" w:space="0" w:color="auto"/>
      </w:divBdr>
    </w:div>
    <w:div w:id="1197351119">
      <w:bodyDiv w:val="1"/>
      <w:marLeft w:val="0"/>
      <w:marRight w:val="0"/>
      <w:marTop w:val="0"/>
      <w:marBottom w:val="0"/>
      <w:divBdr>
        <w:top w:val="none" w:sz="0" w:space="0" w:color="auto"/>
        <w:left w:val="none" w:sz="0" w:space="0" w:color="auto"/>
        <w:bottom w:val="none" w:sz="0" w:space="0" w:color="auto"/>
        <w:right w:val="none" w:sz="0" w:space="0" w:color="auto"/>
      </w:divBdr>
    </w:div>
    <w:div w:id="1197427970">
      <w:bodyDiv w:val="1"/>
      <w:marLeft w:val="0"/>
      <w:marRight w:val="0"/>
      <w:marTop w:val="0"/>
      <w:marBottom w:val="0"/>
      <w:divBdr>
        <w:top w:val="none" w:sz="0" w:space="0" w:color="auto"/>
        <w:left w:val="none" w:sz="0" w:space="0" w:color="auto"/>
        <w:bottom w:val="none" w:sz="0" w:space="0" w:color="auto"/>
        <w:right w:val="none" w:sz="0" w:space="0" w:color="auto"/>
      </w:divBdr>
    </w:div>
    <w:div w:id="1203636552">
      <w:bodyDiv w:val="1"/>
      <w:marLeft w:val="0"/>
      <w:marRight w:val="0"/>
      <w:marTop w:val="0"/>
      <w:marBottom w:val="0"/>
      <w:divBdr>
        <w:top w:val="none" w:sz="0" w:space="0" w:color="auto"/>
        <w:left w:val="none" w:sz="0" w:space="0" w:color="auto"/>
        <w:bottom w:val="none" w:sz="0" w:space="0" w:color="auto"/>
        <w:right w:val="none" w:sz="0" w:space="0" w:color="auto"/>
      </w:divBdr>
    </w:div>
    <w:div w:id="1203640413">
      <w:bodyDiv w:val="1"/>
      <w:marLeft w:val="0"/>
      <w:marRight w:val="0"/>
      <w:marTop w:val="0"/>
      <w:marBottom w:val="0"/>
      <w:divBdr>
        <w:top w:val="none" w:sz="0" w:space="0" w:color="auto"/>
        <w:left w:val="none" w:sz="0" w:space="0" w:color="auto"/>
        <w:bottom w:val="none" w:sz="0" w:space="0" w:color="auto"/>
        <w:right w:val="none" w:sz="0" w:space="0" w:color="auto"/>
      </w:divBdr>
    </w:div>
    <w:div w:id="1222785237">
      <w:bodyDiv w:val="1"/>
      <w:marLeft w:val="0"/>
      <w:marRight w:val="0"/>
      <w:marTop w:val="0"/>
      <w:marBottom w:val="0"/>
      <w:divBdr>
        <w:top w:val="none" w:sz="0" w:space="0" w:color="auto"/>
        <w:left w:val="none" w:sz="0" w:space="0" w:color="auto"/>
        <w:bottom w:val="none" w:sz="0" w:space="0" w:color="auto"/>
        <w:right w:val="none" w:sz="0" w:space="0" w:color="auto"/>
      </w:divBdr>
    </w:div>
    <w:div w:id="1236743293">
      <w:bodyDiv w:val="1"/>
      <w:marLeft w:val="0"/>
      <w:marRight w:val="0"/>
      <w:marTop w:val="0"/>
      <w:marBottom w:val="0"/>
      <w:divBdr>
        <w:top w:val="none" w:sz="0" w:space="0" w:color="auto"/>
        <w:left w:val="none" w:sz="0" w:space="0" w:color="auto"/>
        <w:bottom w:val="none" w:sz="0" w:space="0" w:color="auto"/>
        <w:right w:val="none" w:sz="0" w:space="0" w:color="auto"/>
      </w:divBdr>
    </w:div>
    <w:div w:id="1238056199">
      <w:bodyDiv w:val="1"/>
      <w:marLeft w:val="0"/>
      <w:marRight w:val="0"/>
      <w:marTop w:val="0"/>
      <w:marBottom w:val="0"/>
      <w:divBdr>
        <w:top w:val="none" w:sz="0" w:space="0" w:color="auto"/>
        <w:left w:val="none" w:sz="0" w:space="0" w:color="auto"/>
        <w:bottom w:val="none" w:sz="0" w:space="0" w:color="auto"/>
        <w:right w:val="none" w:sz="0" w:space="0" w:color="auto"/>
      </w:divBdr>
    </w:div>
    <w:div w:id="1244298264">
      <w:bodyDiv w:val="1"/>
      <w:marLeft w:val="0"/>
      <w:marRight w:val="0"/>
      <w:marTop w:val="0"/>
      <w:marBottom w:val="0"/>
      <w:divBdr>
        <w:top w:val="none" w:sz="0" w:space="0" w:color="auto"/>
        <w:left w:val="none" w:sz="0" w:space="0" w:color="auto"/>
        <w:bottom w:val="none" w:sz="0" w:space="0" w:color="auto"/>
        <w:right w:val="none" w:sz="0" w:space="0" w:color="auto"/>
      </w:divBdr>
    </w:div>
    <w:div w:id="1261450721">
      <w:bodyDiv w:val="1"/>
      <w:marLeft w:val="0"/>
      <w:marRight w:val="0"/>
      <w:marTop w:val="0"/>
      <w:marBottom w:val="0"/>
      <w:divBdr>
        <w:top w:val="none" w:sz="0" w:space="0" w:color="auto"/>
        <w:left w:val="none" w:sz="0" w:space="0" w:color="auto"/>
        <w:bottom w:val="none" w:sz="0" w:space="0" w:color="auto"/>
        <w:right w:val="none" w:sz="0" w:space="0" w:color="auto"/>
      </w:divBdr>
    </w:div>
    <w:div w:id="1287345726">
      <w:bodyDiv w:val="1"/>
      <w:marLeft w:val="0"/>
      <w:marRight w:val="0"/>
      <w:marTop w:val="0"/>
      <w:marBottom w:val="0"/>
      <w:divBdr>
        <w:top w:val="none" w:sz="0" w:space="0" w:color="auto"/>
        <w:left w:val="none" w:sz="0" w:space="0" w:color="auto"/>
        <w:bottom w:val="none" w:sz="0" w:space="0" w:color="auto"/>
        <w:right w:val="none" w:sz="0" w:space="0" w:color="auto"/>
      </w:divBdr>
    </w:div>
    <w:div w:id="1289118656">
      <w:bodyDiv w:val="1"/>
      <w:marLeft w:val="0"/>
      <w:marRight w:val="0"/>
      <w:marTop w:val="0"/>
      <w:marBottom w:val="0"/>
      <w:divBdr>
        <w:top w:val="none" w:sz="0" w:space="0" w:color="auto"/>
        <w:left w:val="none" w:sz="0" w:space="0" w:color="auto"/>
        <w:bottom w:val="none" w:sz="0" w:space="0" w:color="auto"/>
        <w:right w:val="none" w:sz="0" w:space="0" w:color="auto"/>
      </w:divBdr>
    </w:div>
    <w:div w:id="1303461719">
      <w:bodyDiv w:val="1"/>
      <w:marLeft w:val="0"/>
      <w:marRight w:val="0"/>
      <w:marTop w:val="0"/>
      <w:marBottom w:val="0"/>
      <w:divBdr>
        <w:top w:val="none" w:sz="0" w:space="0" w:color="auto"/>
        <w:left w:val="none" w:sz="0" w:space="0" w:color="auto"/>
        <w:bottom w:val="none" w:sz="0" w:space="0" w:color="auto"/>
        <w:right w:val="none" w:sz="0" w:space="0" w:color="auto"/>
      </w:divBdr>
    </w:div>
    <w:div w:id="1305544237">
      <w:bodyDiv w:val="1"/>
      <w:marLeft w:val="0"/>
      <w:marRight w:val="0"/>
      <w:marTop w:val="0"/>
      <w:marBottom w:val="0"/>
      <w:divBdr>
        <w:top w:val="none" w:sz="0" w:space="0" w:color="auto"/>
        <w:left w:val="none" w:sz="0" w:space="0" w:color="auto"/>
        <w:bottom w:val="none" w:sz="0" w:space="0" w:color="auto"/>
        <w:right w:val="none" w:sz="0" w:space="0" w:color="auto"/>
      </w:divBdr>
    </w:div>
    <w:div w:id="1307203564">
      <w:bodyDiv w:val="1"/>
      <w:marLeft w:val="0"/>
      <w:marRight w:val="0"/>
      <w:marTop w:val="0"/>
      <w:marBottom w:val="0"/>
      <w:divBdr>
        <w:top w:val="none" w:sz="0" w:space="0" w:color="auto"/>
        <w:left w:val="none" w:sz="0" w:space="0" w:color="auto"/>
        <w:bottom w:val="none" w:sz="0" w:space="0" w:color="auto"/>
        <w:right w:val="none" w:sz="0" w:space="0" w:color="auto"/>
      </w:divBdr>
      <w:divsChild>
        <w:div w:id="741101369">
          <w:marLeft w:val="0"/>
          <w:marRight w:val="0"/>
          <w:marTop w:val="0"/>
          <w:marBottom w:val="0"/>
          <w:divBdr>
            <w:top w:val="none" w:sz="0" w:space="0" w:color="auto"/>
            <w:left w:val="none" w:sz="0" w:space="0" w:color="auto"/>
            <w:bottom w:val="none" w:sz="0" w:space="0" w:color="auto"/>
            <w:right w:val="none" w:sz="0" w:space="0" w:color="auto"/>
          </w:divBdr>
          <w:divsChild>
            <w:div w:id="1077704617">
              <w:marLeft w:val="0"/>
              <w:marRight w:val="0"/>
              <w:marTop w:val="0"/>
              <w:marBottom w:val="0"/>
              <w:divBdr>
                <w:top w:val="none" w:sz="0" w:space="0" w:color="auto"/>
                <w:left w:val="none" w:sz="0" w:space="0" w:color="auto"/>
                <w:bottom w:val="none" w:sz="0" w:space="0" w:color="auto"/>
                <w:right w:val="none" w:sz="0" w:space="0" w:color="auto"/>
              </w:divBdr>
              <w:divsChild>
                <w:div w:id="1306276716">
                  <w:marLeft w:val="0"/>
                  <w:marRight w:val="0"/>
                  <w:marTop w:val="0"/>
                  <w:marBottom w:val="0"/>
                  <w:divBdr>
                    <w:top w:val="none" w:sz="0" w:space="0" w:color="auto"/>
                    <w:left w:val="none" w:sz="0" w:space="0" w:color="auto"/>
                    <w:bottom w:val="none" w:sz="0" w:space="0" w:color="auto"/>
                    <w:right w:val="none" w:sz="0" w:space="0" w:color="auto"/>
                  </w:divBdr>
                  <w:divsChild>
                    <w:div w:id="885024614">
                      <w:marLeft w:val="0"/>
                      <w:marRight w:val="0"/>
                      <w:marTop w:val="0"/>
                      <w:marBottom w:val="0"/>
                      <w:divBdr>
                        <w:top w:val="none" w:sz="0" w:space="0" w:color="auto"/>
                        <w:left w:val="none" w:sz="0" w:space="0" w:color="auto"/>
                        <w:bottom w:val="none" w:sz="0" w:space="0" w:color="auto"/>
                        <w:right w:val="none" w:sz="0" w:space="0" w:color="auto"/>
                      </w:divBdr>
                      <w:divsChild>
                        <w:div w:id="109347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794174">
      <w:bodyDiv w:val="1"/>
      <w:marLeft w:val="0"/>
      <w:marRight w:val="0"/>
      <w:marTop w:val="0"/>
      <w:marBottom w:val="0"/>
      <w:divBdr>
        <w:top w:val="none" w:sz="0" w:space="0" w:color="auto"/>
        <w:left w:val="none" w:sz="0" w:space="0" w:color="auto"/>
        <w:bottom w:val="none" w:sz="0" w:space="0" w:color="auto"/>
        <w:right w:val="none" w:sz="0" w:space="0" w:color="auto"/>
      </w:divBdr>
    </w:div>
    <w:div w:id="1359237435">
      <w:bodyDiv w:val="1"/>
      <w:marLeft w:val="0"/>
      <w:marRight w:val="0"/>
      <w:marTop w:val="0"/>
      <w:marBottom w:val="0"/>
      <w:divBdr>
        <w:top w:val="none" w:sz="0" w:space="0" w:color="auto"/>
        <w:left w:val="none" w:sz="0" w:space="0" w:color="auto"/>
        <w:bottom w:val="none" w:sz="0" w:space="0" w:color="auto"/>
        <w:right w:val="none" w:sz="0" w:space="0" w:color="auto"/>
      </w:divBdr>
    </w:div>
    <w:div w:id="1369916084">
      <w:bodyDiv w:val="1"/>
      <w:marLeft w:val="0"/>
      <w:marRight w:val="0"/>
      <w:marTop w:val="0"/>
      <w:marBottom w:val="0"/>
      <w:divBdr>
        <w:top w:val="none" w:sz="0" w:space="0" w:color="auto"/>
        <w:left w:val="none" w:sz="0" w:space="0" w:color="auto"/>
        <w:bottom w:val="none" w:sz="0" w:space="0" w:color="auto"/>
        <w:right w:val="none" w:sz="0" w:space="0" w:color="auto"/>
      </w:divBdr>
    </w:div>
    <w:div w:id="1371344532">
      <w:bodyDiv w:val="1"/>
      <w:marLeft w:val="0"/>
      <w:marRight w:val="0"/>
      <w:marTop w:val="0"/>
      <w:marBottom w:val="0"/>
      <w:divBdr>
        <w:top w:val="none" w:sz="0" w:space="0" w:color="auto"/>
        <w:left w:val="none" w:sz="0" w:space="0" w:color="auto"/>
        <w:bottom w:val="none" w:sz="0" w:space="0" w:color="auto"/>
        <w:right w:val="none" w:sz="0" w:space="0" w:color="auto"/>
      </w:divBdr>
    </w:div>
    <w:div w:id="1390542915">
      <w:bodyDiv w:val="1"/>
      <w:marLeft w:val="0"/>
      <w:marRight w:val="0"/>
      <w:marTop w:val="0"/>
      <w:marBottom w:val="0"/>
      <w:divBdr>
        <w:top w:val="none" w:sz="0" w:space="0" w:color="auto"/>
        <w:left w:val="none" w:sz="0" w:space="0" w:color="auto"/>
        <w:bottom w:val="none" w:sz="0" w:space="0" w:color="auto"/>
        <w:right w:val="none" w:sz="0" w:space="0" w:color="auto"/>
      </w:divBdr>
    </w:div>
    <w:div w:id="1400323105">
      <w:bodyDiv w:val="1"/>
      <w:marLeft w:val="0"/>
      <w:marRight w:val="0"/>
      <w:marTop w:val="0"/>
      <w:marBottom w:val="0"/>
      <w:divBdr>
        <w:top w:val="none" w:sz="0" w:space="0" w:color="auto"/>
        <w:left w:val="none" w:sz="0" w:space="0" w:color="auto"/>
        <w:bottom w:val="none" w:sz="0" w:space="0" w:color="auto"/>
        <w:right w:val="none" w:sz="0" w:space="0" w:color="auto"/>
      </w:divBdr>
    </w:div>
    <w:div w:id="1409765738">
      <w:bodyDiv w:val="1"/>
      <w:marLeft w:val="0"/>
      <w:marRight w:val="0"/>
      <w:marTop w:val="0"/>
      <w:marBottom w:val="0"/>
      <w:divBdr>
        <w:top w:val="none" w:sz="0" w:space="0" w:color="auto"/>
        <w:left w:val="none" w:sz="0" w:space="0" w:color="auto"/>
        <w:bottom w:val="none" w:sz="0" w:space="0" w:color="auto"/>
        <w:right w:val="none" w:sz="0" w:space="0" w:color="auto"/>
      </w:divBdr>
      <w:divsChild>
        <w:div w:id="665978941">
          <w:marLeft w:val="0"/>
          <w:marRight w:val="0"/>
          <w:marTop w:val="0"/>
          <w:marBottom w:val="0"/>
          <w:divBdr>
            <w:top w:val="none" w:sz="0" w:space="0" w:color="auto"/>
            <w:left w:val="none" w:sz="0" w:space="0" w:color="auto"/>
            <w:bottom w:val="none" w:sz="0" w:space="0" w:color="auto"/>
            <w:right w:val="none" w:sz="0" w:space="0" w:color="auto"/>
          </w:divBdr>
          <w:divsChild>
            <w:div w:id="2094887458">
              <w:marLeft w:val="0"/>
              <w:marRight w:val="0"/>
              <w:marTop w:val="0"/>
              <w:marBottom w:val="0"/>
              <w:divBdr>
                <w:top w:val="none" w:sz="0" w:space="0" w:color="auto"/>
                <w:left w:val="none" w:sz="0" w:space="0" w:color="auto"/>
                <w:bottom w:val="none" w:sz="0" w:space="0" w:color="auto"/>
                <w:right w:val="none" w:sz="0" w:space="0" w:color="auto"/>
              </w:divBdr>
              <w:divsChild>
                <w:div w:id="1990671561">
                  <w:marLeft w:val="0"/>
                  <w:marRight w:val="0"/>
                  <w:marTop w:val="0"/>
                  <w:marBottom w:val="0"/>
                  <w:divBdr>
                    <w:top w:val="none" w:sz="0" w:space="0" w:color="auto"/>
                    <w:left w:val="none" w:sz="0" w:space="0" w:color="auto"/>
                    <w:bottom w:val="none" w:sz="0" w:space="0" w:color="auto"/>
                    <w:right w:val="none" w:sz="0" w:space="0" w:color="auto"/>
                  </w:divBdr>
                  <w:divsChild>
                    <w:div w:id="1903103380">
                      <w:marLeft w:val="0"/>
                      <w:marRight w:val="0"/>
                      <w:marTop w:val="0"/>
                      <w:marBottom w:val="0"/>
                      <w:divBdr>
                        <w:top w:val="none" w:sz="0" w:space="0" w:color="auto"/>
                        <w:left w:val="none" w:sz="0" w:space="0" w:color="auto"/>
                        <w:bottom w:val="none" w:sz="0" w:space="0" w:color="auto"/>
                        <w:right w:val="none" w:sz="0" w:space="0" w:color="auto"/>
                      </w:divBdr>
                      <w:divsChild>
                        <w:div w:id="20364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011898">
      <w:bodyDiv w:val="1"/>
      <w:marLeft w:val="0"/>
      <w:marRight w:val="0"/>
      <w:marTop w:val="0"/>
      <w:marBottom w:val="0"/>
      <w:divBdr>
        <w:top w:val="none" w:sz="0" w:space="0" w:color="auto"/>
        <w:left w:val="none" w:sz="0" w:space="0" w:color="auto"/>
        <w:bottom w:val="none" w:sz="0" w:space="0" w:color="auto"/>
        <w:right w:val="none" w:sz="0" w:space="0" w:color="auto"/>
      </w:divBdr>
    </w:div>
    <w:div w:id="1416824980">
      <w:bodyDiv w:val="1"/>
      <w:marLeft w:val="0"/>
      <w:marRight w:val="0"/>
      <w:marTop w:val="0"/>
      <w:marBottom w:val="0"/>
      <w:divBdr>
        <w:top w:val="none" w:sz="0" w:space="0" w:color="auto"/>
        <w:left w:val="none" w:sz="0" w:space="0" w:color="auto"/>
        <w:bottom w:val="none" w:sz="0" w:space="0" w:color="auto"/>
        <w:right w:val="none" w:sz="0" w:space="0" w:color="auto"/>
      </w:divBdr>
    </w:div>
    <w:div w:id="1419712845">
      <w:bodyDiv w:val="1"/>
      <w:marLeft w:val="0"/>
      <w:marRight w:val="0"/>
      <w:marTop w:val="0"/>
      <w:marBottom w:val="0"/>
      <w:divBdr>
        <w:top w:val="none" w:sz="0" w:space="0" w:color="auto"/>
        <w:left w:val="none" w:sz="0" w:space="0" w:color="auto"/>
        <w:bottom w:val="none" w:sz="0" w:space="0" w:color="auto"/>
        <w:right w:val="none" w:sz="0" w:space="0" w:color="auto"/>
      </w:divBdr>
    </w:div>
    <w:div w:id="1421752721">
      <w:bodyDiv w:val="1"/>
      <w:marLeft w:val="0"/>
      <w:marRight w:val="0"/>
      <w:marTop w:val="0"/>
      <w:marBottom w:val="0"/>
      <w:divBdr>
        <w:top w:val="none" w:sz="0" w:space="0" w:color="auto"/>
        <w:left w:val="none" w:sz="0" w:space="0" w:color="auto"/>
        <w:bottom w:val="none" w:sz="0" w:space="0" w:color="auto"/>
        <w:right w:val="none" w:sz="0" w:space="0" w:color="auto"/>
      </w:divBdr>
      <w:divsChild>
        <w:div w:id="2098944135">
          <w:marLeft w:val="0"/>
          <w:marRight w:val="0"/>
          <w:marTop w:val="0"/>
          <w:marBottom w:val="0"/>
          <w:divBdr>
            <w:top w:val="none" w:sz="0" w:space="0" w:color="auto"/>
            <w:left w:val="none" w:sz="0" w:space="0" w:color="auto"/>
            <w:bottom w:val="none" w:sz="0" w:space="0" w:color="auto"/>
            <w:right w:val="none" w:sz="0" w:space="0" w:color="auto"/>
          </w:divBdr>
          <w:divsChild>
            <w:div w:id="10376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385291">
      <w:bodyDiv w:val="1"/>
      <w:marLeft w:val="0"/>
      <w:marRight w:val="0"/>
      <w:marTop w:val="0"/>
      <w:marBottom w:val="0"/>
      <w:divBdr>
        <w:top w:val="none" w:sz="0" w:space="0" w:color="auto"/>
        <w:left w:val="none" w:sz="0" w:space="0" w:color="auto"/>
        <w:bottom w:val="none" w:sz="0" w:space="0" w:color="auto"/>
        <w:right w:val="none" w:sz="0" w:space="0" w:color="auto"/>
      </w:divBdr>
      <w:divsChild>
        <w:div w:id="1093815936">
          <w:marLeft w:val="0"/>
          <w:marRight w:val="0"/>
          <w:marTop w:val="0"/>
          <w:marBottom w:val="0"/>
          <w:divBdr>
            <w:top w:val="none" w:sz="0" w:space="0" w:color="auto"/>
            <w:left w:val="none" w:sz="0" w:space="0" w:color="auto"/>
            <w:bottom w:val="none" w:sz="0" w:space="0" w:color="auto"/>
            <w:right w:val="none" w:sz="0" w:space="0" w:color="auto"/>
          </w:divBdr>
          <w:divsChild>
            <w:div w:id="362024112">
              <w:marLeft w:val="0"/>
              <w:marRight w:val="0"/>
              <w:marTop w:val="0"/>
              <w:marBottom w:val="0"/>
              <w:divBdr>
                <w:top w:val="none" w:sz="0" w:space="0" w:color="auto"/>
                <w:left w:val="none" w:sz="0" w:space="0" w:color="auto"/>
                <w:bottom w:val="none" w:sz="0" w:space="0" w:color="auto"/>
                <w:right w:val="none" w:sz="0" w:space="0" w:color="auto"/>
              </w:divBdr>
              <w:divsChild>
                <w:div w:id="1516728235">
                  <w:marLeft w:val="0"/>
                  <w:marRight w:val="0"/>
                  <w:marTop w:val="0"/>
                  <w:marBottom w:val="0"/>
                  <w:divBdr>
                    <w:top w:val="none" w:sz="0" w:space="0" w:color="auto"/>
                    <w:left w:val="none" w:sz="0" w:space="0" w:color="auto"/>
                    <w:bottom w:val="none" w:sz="0" w:space="0" w:color="auto"/>
                    <w:right w:val="none" w:sz="0" w:space="0" w:color="auto"/>
                  </w:divBdr>
                  <w:divsChild>
                    <w:div w:id="359206368">
                      <w:marLeft w:val="0"/>
                      <w:marRight w:val="0"/>
                      <w:marTop w:val="0"/>
                      <w:marBottom w:val="0"/>
                      <w:divBdr>
                        <w:top w:val="none" w:sz="0" w:space="0" w:color="auto"/>
                        <w:left w:val="none" w:sz="0" w:space="0" w:color="auto"/>
                        <w:bottom w:val="none" w:sz="0" w:space="0" w:color="auto"/>
                        <w:right w:val="none" w:sz="0" w:space="0" w:color="auto"/>
                      </w:divBdr>
                      <w:divsChild>
                        <w:div w:id="4649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808091">
      <w:bodyDiv w:val="1"/>
      <w:marLeft w:val="0"/>
      <w:marRight w:val="0"/>
      <w:marTop w:val="0"/>
      <w:marBottom w:val="0"/>
      <w:divBdr>
        <w:top w:val="none" w:sz="0" w:space="0" w:color="auto"/>
        <w:left w:val="none" w:sz="0" w:space="0" w:color="auto"/>
        <w:bottom w:val="none" w:sz="0" w:space="0" w:color="auto"/>
        <w:right w:val="none" w:sz="0" w:space="0" w:color="auto"/>
      </w:divBdr>
    </w:div>
    <w:div w:id="1489247754">
      <w:bodyDiv w:val="1"/>
      <w:marLeft w:val="0"/>
      <w:marRight w:val="0"/>
      <w:marTop w:val="0"/>
      <w:marBottom w:val="0"/>
      <w:divBdr>
        <w:top w:val="none" w:sz="0" w:space="0" w:color="auto"/>
        <w:left w:val="none" w:sz="0" w:space="0" w:color="auto"/>
        <w:bottom w:val="none" w:sz="0" w:space="0" w:color="auto"/>
        <w:right w:val="none" w:sz="0" w:space="0" w:color="auto"/>
      </w:divBdr>
    </w:div>
    <w:div w:id="1495417304">
      <w:bodyDiv w:val="1"/>
      <w:marLeft w:val="0"/>
      <w:marRight w:val="0"/>
      <w:marTop w:val="0"/>
      <w:marBottom w:val="0"/>
      <w:divBdr>
        <w:top w:val="none" w:sz="0" w:space="0" w:color="auto"/>
        <w:left w:val="none" w:sz="0" w:space="0" w:color="auto"/>
        <w:bottom w:val="none" w:sz="0" w:space="0" w:color="auto"/>
        <w:right w:val="none" w:sz="0" w:space="0" w:color="auto"/>
      </w:divBdr>
    </w:div>
    <w:div w:id="1504203600">
      <w:bodyDiv w:val="1"/>
      <w:marLeft w:val="0"/>
      <w:marRight w:val="0"/>
      <w:marTop w:val="0"/>
      <w:marBottom w:val="0"/>
      <w:divBdr>
        <w:top w:val="none" w:sz="0" w:space="0" w:color="auto"/>
        <w:left w:val="none" w:sz="0" w:space="0" w:color="auto"/>
        <w:bottom w:val="none" w:sz="0" w:space="0" w:color="auto"/>
        <w:right w:val="none" w:sz="0" w:space="0" w:color="auto"/>
      </w:divBdr>
    </w:div>
    <w:div w:id="1512261295">
      <w:bodyDiv w:val="1"/>
      <w:marLeft w:val="0"/>
      <w:marRight w:val="0"/>
      <w:marTop w:val="0"/>
      <w:marBottom w:val="0"/>
      <w:divBdr>
        <w:top w:val="none" w:sz="0" w:space="0" w:color="auto"/>
        <w:left w:val="none" w:sz="0" w:space="0" w:color="auto"/>
        <w:bottom w:val="none" w:sz="0" w:space="0" w:color="auto"/>
        <w:right w:val="none" w:sz="0" w:space="0" w:color="auto"/>
      </w:divBdr>
    </w:div>
    <w:div w:id="1525558109">
      <w:bodyDiv w:val="1"/>
      <w:marLeft w:val="0"/>
      <w:marRight w:val="0"/>
      <w:marTop w:val="0"/>
      <w:marBottom w:val="0"/>
      <w:divBdr>
        <w:top w:val="none" w:sz="0" w:space="0" w:color="auto"/>
        <w:left w:val="none" w:sz="0" w:space="0" w:color="auto"/>
        <w:bottom w:val="none" w:sz="0" w:space="0" w:color="auto"/>
        <w:right w:val="none" w:sz="0" w:space="0" w:color="auto"/>
      </w:divBdr>
    </w:div>
    <w:div w:id="1526628123">
      <w:bodyDiv w:val="1"/>
      <w:marLeft w:val="0"/>
      <w:marRight w:val="0"/>
      <w:marTop w:val="0"/>
      <w:marBottom w:val="0"/>
      <w:divBdr>
        <w:top w:val="none" w:sz="0" w:space="0" w:color="auto"/>
        <w:left w:val="none" w:sz="0" w:space="0" w:color="auto"/>
        <w:bottom w:val="none" w:sz="0" w:space="0" w:color="auto"/>
        <w:right w:val="none" w:sz="0" w:space="0" w:color="auto"/>
      </w:divBdr>
    </w:div>
    <w:div w:id="1536387611">
      <w:bodyDiv w:val="1"/>
      <w:marLeft w:val="0"/>
      <w:marRight w:val="0"/>
      <w:marTop w:val="0"/>
      <w:marBottom w:val="0"/>
      <w:divBdr>
        <w:top w:val="none" w:sz="0" w:space="0" w:color="auto"/>
        <w:left w:val="none" w:sz="0" w:space="0" w:color="auto"/>
        <w:bottom w:val="none" w:sz="0" w:space="0" w:color="auto"/>
        <w:right w:val="none" w:sz="0" w:space="0" w:color="auto"/>
      </w:divBdr>
    </w:div>
    <w:div w:id="1547063641">
      <w:bodyDiv w:val="1"/>
      <w:marLeft w:val="0"/>
      <w:marRight w:val="0"/>
      <w:marTop w:val="0"/>
      <w:marBottom w:val="0"/>
      <w:divBdr>
        <w:top w:val="none" w:sz="0" w:space="0" w:color="auto"/>
        <w:left w:val="none" w:sz="0" w:space="0" w:color="auto"/>
        <w:bottom w:val="none" w:sz="0" w:space="0" w:color="auto"/>
        <w:right w:val="none" w:sz="0" w:space="0" w:color="auto"/>
      </w:divBdr>
    </w:div>
    <w:div w:id="1560049485">
      <w:bodyDiv w:val="1"/>
      <w:marLeft w:val="0"/>
      <w:marRight w:val="0"/>
      <w:marTop w:val="0"/>
      <w:marBottom w:val="0"/>
      <w:divBdr>
        <w:top w:val="none" w:sz="0" w:space="0" w:color="auto"/>
        <w:left w:val="none" w:sz="0" w:space="0" w:color="auto"/>
        <w:bottom w:val="none" w:sz="0" w:space="0" w:color="auto"/>
        <w:right w:val="none" w:sz="0" w:space="0" w:color="auto"/>
      </w:divBdr>
      <w:divsChild>
        <w:div w:id="939990885">
          <w:marLeft w:val="0"/>
          <w:marRight w:val="0"/>
          <w:marTop w:val="0"/>
          <w:marBottom w:val="0"/>
          <w:divBdr>
            <w:top w:val="none" w:sz="0" w:space="0" w:color="auto"/>
            <w:left w:val="none" w:sz="0" w:space="0" w:color="auto"/>
            <w:bottom w:val="none" w:sz="0" w:space="0" w:color="auto"/>
            <w:right w:val="none" w:sz="0" w:space="0" w:color="auto"/>
          </w:divBdr>
          <w:divsChild>
            <w:div w:id="1762141188">
              <w:marLeft w:val="0"/>
              <w:marRight w:val="0"/>
              <w:marTop w:val="0"/>
              <w:marBottom w:val="0"/>
              <w:divBdr>
                <w:top w:val="none" w:sz="0" w:space="0" w:color="auto"/>
                <w:left w:val="none" w:sz="0" w:space="0" w:color="auto"/>
                <w:bottom w:val="none" w:sz="0" w:space="0" w:color="auto"/>
                <w:right w:val="none" w:sz="0" w:space="0" w:color="auto"/>
              </w:divBdr>
              <w:divsChild>
                <w:div w:id="1385566001">
                  <w:marLeft w:val="0"/>
                  <w:marRight w:val="0"/>
                  <w:marTop w:val="0"/>
                  <w:marBottom w:val="0"/>
                  <w:divBdr>
                    <w:top w:val="none" w:sz="0" w:space="0" w:color="auto"/>
                    <w:left w:val="none" w:sz="0" w:space="0" w:color="auto"/>
                    <w:bottom w:val="none" w:sz="0" w:space="0" w:color="auto"/>
                    <w:right w:val="none" w:sz="0" w:space="0" w:color="auto"/>
                  </w:divBdr>
                  <w:divsChild>
                    <w:div w:id="1092314361">
                      <w:marLeft w:val="0"/>
                      <w:marRight w:val="0"/>
                      <w:marTop w:val="0"/>
                      <w:marBottom w:val="0"/>
                      <w:divBdr>
                        <w:top w:val="none" w:sz="0" w:space="0" w:color="auto"/>
                        <w:left w:val="none" w:sz="0" w:space="0" w:color="auto"/>
                        <w:bottom w:val="none" w:sz="0" w:space="0" w:color="auto"/>
                        <w:right w:val="none" w:sz="0" w:space="0" w:color="auto"/>
                      </w:divBdr>
                      <w:divsChild>
                        <w:div w:id="15026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581136">
      <w:bodyDiv w:val="1"/>
      <w:marLeft w:val="0"/>
      <w:marRight w:val="0"/>
      <w:marTop w:val="0"/>
      <w:marBottom w:val="0"/>
      <w:divBdr>
        <w:top w:val="none" w:sz="0" w:space="0" w:color="auto"/>
        <w:left w:val="none" w:sz="0" w:space="0" w:color="auto"/>
        <w:bottom w:val="none" w:sz="0" w:space="0" w:color="auto"/>
        <w:right w:val="none" w:sz="0" w:space="0" w:color="auto"/>
      </w:divBdr>
    </w:div>
    <w:div w:id="1572275024">
      <w:bodyDiv w:val="1"/>
      <w:marLeft w:val="0"/>
      <w:marRight w:val="0"/>
      <w:marTop w:val="0"/>
      <w:marBottom w:val="0"/>
      <w:divBdr>
        <w:top w:val="none" w:sz="0" w:space="0" w:color="auto"/>
        <w:left w:val="none" w:sz="0" w:space="0" w:color="auto"/>
        <w:bottom w:val="none" w:sz="0" w:space="0" w:color="auto"/>
        <w:right w:val="none" w:sz="0" w:space="0" w:color="auto"/>
      </w:divBdr>
    </w:div>
    <w:div w:id="1578831547">
      <w:bodyDiv w:val="1"/>
      <w:marLeft w:val="0"/>
      <w:marRight w:val="0"/>
      <w:marTop w:val="0"/>
      <w:marBottom w:val="0"/>
      <w:divBdr>
        <w:top w:val="none" w:sz="0" w:space="0" w:color="auto"/>
        <w:left w:val="none" w:sz="0" w:space="0" w:color="auto"/>
        <w:bottom w:val="none" w:sz="0" w:space="0" w:color="auto"/>
        <w:right w:val="none" w:sz="0" w:space="0" w:color="auto"/>
      </w:divBdr>
    </w:div>
    <w:div w:id="1582177341">
      <w:bodyDiv w:val="1"/>
      <w:marLeft w:val="0"/>
      <w:marRight w:val="0"/>
      <w:marTop w:val="0"/>
      <w:marBottom w:val="0"/>
      <w:divBdr>
        <w:top w:val="none" w:sz="0" w:space="0" w:color="auto"/>
        <w:left w:val="none" w:sz="0" w:space="0" w:color="auto"/>
        <w:bottom w:val="none" w:sz="0" w:space="0" w:color="auto"/>
        <w:right w:val="none" w:sz="0" w:space="0" w:color="auto"/>
      </w:divBdr>
    </w:div>
    <w:div w:id="1593388663">
      <w:bodyDiv w:val="1"/>
      <w:marLeft w:val="0"/>
      <w:marRight w:val="0"/>
      <w:marTop w:val="0"/>
      <w:marBottom w:val="0"/>
      <w:divBdr>
        <w:top w:val="none" w:sz="0" w:space="0" w:color="auto"/>
        <w:left w:val="none" w:sz="0" w:space="0" w:color="auto"/>
        <w:bottom w:val="none" w:sz="0" w:space="0" w:color="auto"/>
        <w:right w:val="none" w:sz="0" w:space="0" w:color="auto"/>
      </w:divBdr>
    </w:div>
    <w:div w:id="1605184939">
      <w:bodyDiv w:val="1"/>
      <w:marLeft w:val="0"/>
      <w:marRight w:val="0"/>
      <w:marTop w:val="0"/>
      <w:marBottom w:val="0"/>
      <w:divBdr>
        <w:top w:val="none" w:sz="0" w:space="0" w:color="auto"/>
        <w:left w:val="none" w:sz="0" w:space="0" w:color="auto"/>
        <w:bottom w:val="none" w:sz="0" w:space="0" w:color="auto"/>
        <w:right w:val="none" w:sz="0" w:space="0" w:color="auto"/>
      </w:divBdr>
    </w:div>
    <w:div w:id="1607928091">
      <w:bodyDiv w:val="1"/>
      <w:marLeft w:val="0"/>
      <w:marRight w:val="0"/>
      <w:marTop w:val="0"/>
      <w:marBottom w:val="0"/>
      <w:divBdr>
        <w:top w:val="none" w:sz="0" w:space="0" w:color="auto"/>
        <w:left w:val="none" w:sz="0" w:space="0" w:color="auto"/>
        <w:bottom w:val="none" w:sz="0" w:space="0" w:color="auto"/>
        <w:right w:val="none" w:sz="0" w:space="0" w:color="auto"/>
      </w:divBdr>
    </w:div>
    <w:div w:id="1627588257">
      <w:bodyDiv w:val="1"/>
      <w:marLeft w:val="0"/>
      <w:marRight w:val="0"/>
      <w:marTop w:val="0"/>
      <w:marBottom w:val="0"/>
      <w:divBdr>
        <w:top w:val="none" w:sz="0" w:space="0" w:color="auto"/>
        <w:left w:val="none" w:sz="0" w:space="0" w:color="auto"/>
        <w:bottom w:val="none" w:sz="0" w:space="0" w:color="auto"/>
        <w:right w:val="none" w:sz="0" w:space="0" w:color="auto"/>
      </w:divBdr>
    </w:div>
    <w:div w:id="1634939931">
      <w:bodyDiv w:val="1"/>
      <w:marLeft w:val="0"/>
      <w:marRight w:val="0"/>
      <w:marTop w:val="0"/>
      <w:marBottom w:val="0"/>
      <w:divBdr>
        <w:top w:val="none" w:sz="0" w:space="0" w:color="auto"/>
        <w:left w:val="none" w:sz="0" w:space="0" w:color="auto"/>
        <w:bottom w:val="none" w:sz="0" w:space="0" w:color="auto"/>
        <w:right w:val="none" w:sz="0" w:space="0" w:color="auto"/>
      </w:divBdr>
    </w:div>
    <w:div w:id="1640110380">
      <w:bodyDiv w:val="1"/>
      <w:marLeft w:val="0"/>
      <w:marRight w:val="0"/>
      <w:marTop w:val="0"/>
      <w:marBottom w:val="0"/>
      <w:divBdr>
        <w:top w:val="none" w:sz="0" w:space="0" w:color="auto"/>
        <w:left w:val="none" w:sz="0" w:space="0" w:color="auto"/>
        <w:bottom w:val="none" w:sz="0" w:space="0" w:color="auto"/>
        <w:right w:val="none" w:sz="0" w:space="0" w:color="auto"/>
      </w:divBdr>
    </w:div>
    <w:div w:id="1647540774">
      <w:bodyDiv w:val="1"/>
      <w:marLeft w:val="0"/>
      <w:marRight w:val="0"/>
      <w:marTop w:val="0"/>
      <w:marBottom w:val="0"/>
      <w:divBdr>
        <w:top w:val="none" w:sz="0" w:space="0" w:color="auto"/>
        <w:left w:val="none" w:sz="0" w:space="0" w:color="auto"/>
        <w:bottom w:val="none" w:sz="0" w:space="0" w:color="auto"/>
        <w:right w:val="none" w:sz="0" w:space="0" w:color="auto"/>
      </w:divBdr>
    </w:div>
    <w:div w:id="1655915776">
      <w:bodyDiv w:val="1"/>
      <w:marLeft w:val="0"/>
      <w:marRight w:val="0"/>
      <w:marTop w:val="0"/>
      <w:marBottom w:val="0"/>
      <w:divBdr>
        <w:top w:val="none" w:sz="0" w:space="0" w:color="auto"/>
        <w:left w:val="none" w:sz="0" w:space="0" w:color="auto"/>
        <w:bottom w:val="none" w:sz="0" w:space="0" w:color="auto"/>
        <w:right w:val="none" w:sz="0" w:space="0" w:color="auto"/>
      </w:divBdr>
    </w:div>
    <w:div w:id="1668899351">
      <w:bodyDiv w:val="1"/>
      <w:marLeft w:val="0"/>
      <w:marRight w:val="0"/>
      <w:marTop w:val="0"/>
      <w:marBottom w:val="0"/>
      <w:divBdr>
        <w:top w:val="none" w:sz="0" w:space="0" w:color="auto"/>
        <w:left w:val="none" w:sz="0" w:space="0" w:color="auto"/>
        <w:bottom w:val="none" w:sz="0" w:space="0" w:color="auto"/>
        <w:right w:val="none" w:sz="0" w:space="0" w:color="auto"/>
      </w:divBdr>
    </w:div>
    <w:div w:id="1677416822">
      <w:bodyDiv w:val="1"/>
      <w:marLeft w:val="0"/>
      <w:marRight w:val="0"/>
      <w:marTop w:val="0"/>
      <w:marBottom w:val="0"/>
      <w:divBdr>
        <w:top w:val="none" w:sz="0" w:space="0" w:color="auto"/>
        <w:left w:val="none" w:sz="0" w:space="0" w:color="auto"/>
        <w:bottom w:val="none" w:sz="0" w:space="0" w:color="auto"/>
        <w:right w:val="none" w:sz="0" w:space="0" w:color="auto"/>
      </w:divBdr>
    </w:div>
    <w:div w:id="1682975056">
      <w:bodyDiv w:val="1"/>
      <w:marLeft w:val="0"/>
      <w:marRight w:val="0"/>
      <w:marTop w:val="0"/>
      <w:marBottom w:val="0"/>
      <w:divBdr>
        <w:top w:val="none" w:sz="0" w:space="0" w:color="auto"/>
        <w:left w:val="none" w:sz="0" w:space="0" w:color="auto"/>
        <w:bottom w:val="none" w:sz="0" w:space="0" w:color="auto"/>
        <w:right w:val="none" w:sz="0" w:space="0" w:color="auto"/>
      </w:divBdr>
      <w:divsChild>
        <w:div w:id="1879586373">
          <w:marLeft w:val="0"/>
          <w:marRight w:val="0"/>
          <w:marTop w:val="0"/>
          <w:marBottom w:val="0"/>
          <w:divBdr>
            <w:top w:val="none" w:sz="0" w:space="0" w:color="auto"/>
            <w:left w:val="none" w:sz="0" w:space="0" w:color="auto"/>
            <w:bottom w:val="none" w:sz="0" w:space="0" w:color="auto"/>
            <w:right w:val="none" w:sz="0" w:space="0" w:color="auto"/>
          </w:divBdr>
          <w:divsChild>
            <w:div w:id="956721352">
              <w:marLeft w:val="0"/>
              <w:marRight w:val="0"/>
              <w:marTop w:val="0"/>
              <w:marBottom w:val="0"/>
              <w:divBdr>
                <w:top w:val="none" w:sz="0" w:space="0" w:color="auto"/>
                <w:left w:val="none" w:sz="0" w:space="0" w:color="auto"/>
                <w:bottom w:val="none" w:sz="0" w:space="0" w:color="auto"/>
                <w:right w:val="none" w:sz="0" w:space="0" w:color="auto"/>
              </w:divBdr>
              <w:divsChild>
                <w:div w:id="538125816">
                  <w:marLeft w:val="0"/>
                  <w:marRight w:val="0"/>
                  <w:marTop w:val="0"/>
                  <w:marBottom w:val="0"/>
                  <w:divBdr>
                    <w:top w:val="none" w:sz="0" w:space="0" w:color="auto"/>
                    <w:left w:val="none" w:sz="0" w:space="0" w:color="auto"/>
                    <w:bottom w:val="none" w:sz="0" w:space="0" w:color="auto"/>
                    <w:right w:val="none" w:sz="0" w:space="0" w:color="auto"/>
                  </w:divBdr>
                  <w:divsChild>
                    <w:div w:id="1356273586">
                      <w:marLeft w:val="0"/>
                      <w:marRight w:val="0"/>
                      <w:marTop w:val="0"/>
                      <w:marBottom w:val="0"/>
                      <w:divBdr>
                        <w:top w:val="none" w:sz="0" w:space="0" w:color="auto"/>
                        <w:left w:val="none" w:sz="0" w:space="0" w:color="auto"/>
                        <w:bottom w:val="none" w:sz="0" w:space="0" w:color="auto"/>
                        <w:right w:val="none" w:sz="0" w:space="0" w:color="auto"/>
                      </w:divBdr>
                      <w:divsChild>
                        <w:div w:id="119550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706720">
      <w:bodyDiv w:val="1"/>
      <w:marLeft w:val="0"/>
      <w:marRight w:val="0"/>
      <w:marTop w:val="0"/>
      <w:marBottom w:val="0"/>
      <w:divBdr>
        <w:top w:val="none" w:sz="0" w:space="0" w:color="auto"/>
        <w:left w:val="none" w:sz="0" w:space="0" w:color="auto"/>
        <w:bottom w:val="none" w:sz="0" w:space="0" w:color="auto"/>
        <w:right w:val="none" w:sz="0" w:space="0" w:color="auto"/>
      </w:divBdr>
    </w:div>
    <w:div w:id="1689942815">
      <w:bodyDiv w:val="1"/>
      <w:marLeft w:val="0"/>
      <w:marRight w:val="0"/>
      <w:marTop w:val="0"/>
      <w:marBottom w:val="0"/>
      <w:divBdr>
        <w:top w:val="none" w:sz="0" w:space="0" w:color="auto"/>
        <w:left w:val="none" w:sz="0" w:space="0" w:color="auto"/>
        <w:bottom w:val="none" w:sz="0" w:space="0" w:color="auto"/>
        <w:right w:val="none" w:sz="0" w:space="0" w:color="auto"/>
      </w:divBdr>
    </w:div>
    <w:div w:id="1692141636">
      <w:bodyDiv w:val="1"/>
      <w:marLeft w:val="0"/>
      <w:marRight w:val="0"/>
      <w:marTop w:val="0"/>
      <w:marBottom w:val="0"/>
      <w:divBdr>
        <w:top w:val="none" w:sz="0" w:space="0" w:color="auto"/>
        <w:left w:val="none" w:sz="0" w:space="0" w:color="auto"/>
        <w:bottom w:val="none" w:sz="0" w:space="0" w:color="auto"/>
        <w:right w:val="none" w:sz="0" w:space="0" w:color="auto"/>
      </w:divBdr>
    </w:div>
    <w:div w:id="1701054759">
      <w:bodyDiv w:val="1"/>
      <w:marLeft w:val="0"/>
      <w:marRight w:val="0"/>
      <w:marTop w:val="0"/>
      <w:marBottom w:val="0"/>
      <w:divBdr>
        <w:top w:val="none" w:sz="0" w:space="0" w:color="auto"/>
        <w:left w:val="none" w:sz="0" w:space="0" w:color="auto"/>
        <w:bottom w:val="none" w:sz="0" w:space="0" w:color="auto"/>
        <w:right w:val="none" w:sz="0" w:space="0" w:color="auto"/>
      </w:divBdr>
    </w:div>
    <w:div w:id="1714768073">
      <w:bodyDiv w:val="1"/>
      <w:marLeft w:val="0"/>
      <w:marRight w:val="0"/>
      <w:marTop w:val="0"/>
      <w:marBottom w:val="0"/>
      <w:divBdr>
        <w:top w:val="none" w:sz="0" w:space="0" w:color="auto"/>
        <w:left w:val="none" w:sz="0" w:space="0" w:color="auto"/>
        <w:bottom w:val="none" w:sz="0" w:space="0" w:color="auto"/>
        <w:right w:val="none" w:sz="0" w:space="0" w:color="auto"/>
      </w:divBdr>
    </w:div>
    <w:div w:id="1720595283">
      <w:bodyDiv w:val="1"/>
      <w:marLeft w:val="0"/>
      <w:marRight w:val="0"/>
      <w:marTop w:val="0"/>
      <w:marBottom w:val="0"/>
      <w:divBdr>
        <w:top w:val="none" w:sz="0" w:space="0" w:color="auto"/>
        <w:left w:val="none" w:sz="0" w:space="0" w:color="auto"/>
        <w:bottom w:val="none" w:sz="0" w:space="0" w:color="auto"/>
        <w:right w:val="none" w:sz="0" w:space="0" w:color="auto"/>
      </w:divBdr>
    </w:div>
    <w:div w:id="1728409755">
      <w:bodyDiv w:val="1"/>
      <w:marLeft w:val="0"/>
      <w:marRight w:val="0"/>
      <w:marTop w:val="0"/>
      <w:marBottom w:val="0"/>
      <w:divBdr>
        <w:top w:val="none" w:sz="0" w:space="0" w:color="auto"/>
        <w:left w:val="none" w:sz="0" w:space="0" w:color="auto"/>
        <w:bottom w:val="none" w:sz="0" w:space="0" w:color="auto"/>
        <w:right w:val="none" w:sz="0" w:space="0" w:color="auto"/>
      </w:divBdr>
    </w:div>
    <w:div w:id="1732773171">
      <w:bodyDiv w:val="1"/>
      <w:marLeft w:val="0"/>
      <w:marRight w:val="0"/>
      <w:marTop w:val="0"/>
      <w:marBottom w:val="0"/>
      <w:divBdr>
        <w:top w:val="none" w:sz="0" w:space="0" w:color="auto"/>
        <w:left w:val="none" w:sz="0" w:space="0" w:color="auto"/>
        <w:bottom w:val="none" w:sz="0" w:space="0" w:color="auto"/>
        <w:right w:val="none" w:sz="0" w:space="0" w:color="auto"/>
      </w:divBdr>
    </w:div>
    <w:div w:id="1732852366">
      <w:bodyDiv w:val="1"/>
      <w:marLeft w:val="0"/>
      <w:marRight w:val="0"/>
      <w:marTop w:val="0"/>
      <w:marBottom w:val="0"/>
      <w:divBdr>
        <w:top w:val="none" w:sz="0" w:space="0" w:color="auto"/>
        <w:left w:val="none" w:sz="0" w:space="0" w:color="auto"/>
        <w:bottom w:val="none" w:sz="0" w:space="0" w:color="auto"/>
        <w:right w:val="none" w:sz="0" w:space="0" w:color="auto"/>
      </w:divBdr>
    </w:div>
    <w:div w:id="1762792057">
      <w:bodyDiv w:val="1"/>
      <w:marLeft w:val="0"/>
      <w:marRight w:val="0"/>
      <w:marTop w:val="0"/>
      <w:marBottom w:val="0"/>
      <w:divBdr>
        <w:top w:val="none" w:sz="0" w:space="0" w:color="auto"/>
        <w:left w:val="none" w:sz="0" w:space="0" w:color="auto"/>
        <w:bottom w:val="none" w:sz="0" w:space="0" w:color="auto"/>
        <w:right w:val="none" w:sz="0" w:space="0" w:color="auto"/>
      </w:divBdr>
    </w:div>
    <w:div w:id="1768576390">
      <w:bodyDiv w:val="1"/>
      <w:marLeft w:val="0"/>
      <w:marRight w:val="0"/>
      <w:marTop w:val="0"/>
      <w:marBottom w:val="0"/>
      <w:divBdr>
        <w:top w:val="none" w:sz="0" w:space="0" w:color="auto"/>
        <w:left w:val="none" w:sz="0" w:space="0" w:color="auto"/>
        <w:bottom w:val="none" w:sz="0" w:space="0" w:color="auto"/>
        <w:right w:val="none" w:sz="0" w:space="0" w:color="auto"/>
      </w:divBdr>
    </w:div>
    <w:div w:id="1774010963">
      <w:bodyDiv w:val="1"/>
      <w:marLeft w:val="0"/>
      <w:marRight w:val="0"/>
      <w:marTop w:val="0"/>
      <w:marBottom w:val="0"/>
      <w:divBdr>
        <w:top w:val="none" w:sz="0" w:space="0" w:color="auto"/>
        <w:left w:val="none" w:sz="0" w:space="0" w:color="auto"/>
        <w:bottom w:val="none" w:sz="0" w:space="0" w:color="auto"/>
        <w:right w:val="none" w:sz="0" w:space="0" w:color="auto"/>
      </w:divBdr>
      <w:divsChild>
        <w:div w:id="402533474">
          <w:marLeft w:val="0"/>
          <w:marRight w:val="0"/>
          <w:marTop w:val="0"/>
          <w:marBottom w:val="0"/>
          <w:divBdr>
            <w:top w:val="none" w:sz="0" w:space="0" w:color="auto"/>
            <w:left w:val="none" w:sz="0" w:space="0" w:color="auto"/>
            <w:bottom w:val="none" w:sz="0" w:space="0" w:color="auto"/>
            <w:right w:val="none" w:sz="0" w:space="0" w:color="auto"/>
          </w:divBdr>
          <w:divsChild>
            <w:div w:id="1610043628">
              <w:marLeft w:val="0"/>
              <w:marRight w:val="0"/>
              <w:marTop w:val="0"/>
              <w:marBottom w:val="0"/>
              <w:divBdr>
                <w:top w:val="none" w:sz="0" w:space="0" w:color="auto"/>
                <w:left w:val="none" w:sz="0" w:space="0" w:color="auto"/>
                <w:bottom w:val="none" w:sz="0" w:space="0" w:color="auto"/>
                <w:right w:val="none" w:sz="0" w:space="0" w:color="auto"/>
              </w:divBdr>
              <w:divsChild>
                <w:div w:id="92017334">
                  <w:marLeft w:val="0"/>
                  <w:marRight w:val="0"/>
                  <w:marTop w:val="0"/>
                  <w:marBottom w:val="0"/>
                  <w:divBdr>
                    <w:top w:val="none" w:sz="0" w:space="0" w:color="auto"/>
                    <w:left w:val="none" w:sz="0" w:space="0" w:color="auto"/>
                    <w:bottom w:val="none" w:sz="0" w:space="0" w:color="auto"/>
                    <w:right w:val="none" w:sz="0" w:space="0" w:color="auto"/>
                  </w:divBdr>
                  <w:divsChild>
                    <w:div w:id="1912808040">
                      <w:marLeft w:val="0"/>
                      <w:marRight w:val="0"/>
                      <w:marTop w:val="0"/>
                      <w:marBottom w:val="0"/>
                      <w:divBdr>
                        <w:top w:val="none" w:sz="0" w:space="0" w:color="auto"/>
                        <w:left w:val="none" w:sz="0" w:space="0" w:color="auto"/>
                        <w:bottom w:val="none" w:sz="0" w:space="0" w:color="auto"/>
                        <w:right w:val="none" w:sz="0" w:space="0" w:color="auto"/>
                      </w:divBdr>
                      <w:divsChild>
                        <w:div w:id="148720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181507">
      <w:bodyDiv w:val="1"/>
      <w:marLeft w:val="0"/>
      <w:marRight w:val="0"/>
      <w:marTop w:val="0"/>
      <w:marBottom w:val="0"/>
      <w:divBdr>
        <w:top w:val="none" w:sz="0" w:space="0" w:color="auto"/>
        <w:left w:val="none" w:sz="0" w:space="0" w:color="auto"/>
        <w:bottom w:val="none" w:sz="0" w:space="0" w:color="auto"/>
        <w:right w:val="none" w:sz="0" w:space="0" w:color="auto"/>
      </w:divBdr>
    </w:div>
    <w:div w:id="1785074038">
      <w:bodyDiv w:val="1"/>
      <w:marLeft w:val="0"/>
      <w:marRight w:val="0"/>
      <w:marTop w:val="0"/>
      <w:marBottom w:val="0"/>
      <w:divBdr>
        <w:top w:val="none" w:sz="0" w:space="0" w:color="auto"/>
        <w:left w:val="none" w:sz="0" w:space="0" w:color="auto"/>
        <w:bottom w:val="none" w:sz="0" w:space="0" w:color="auto"/>
        <w:right w:val="none" w:sz="0" w:space="0" w:color="auto"/>
      </w:divBdr>
    </w:div>
    <w:div w:id="1786924485">
      <w:bodyDiv w:val="1"/>
      <w:marLeft w:val="0"/>
      <w:marRight w:val="0"/>
      <w:marTop w:val="0"/>
      <w:marBottom w:val="0"/>
      <w:divBdr>
        <w:top w:val="none" w:sz="0" w:space="0" w:color="auto"/>
        <w:left w:val="none" w:sz="0" w:space="0" w:color="auto"/>
        <w:bottom w:val="none" w:sz="0" w:space="0" w:color="auto"/>
        <w:right w:val="none" w:sz="0" w:space="0" w:color="auto"/>
      </w:divBdr>
      <w:divsChild>
        <w:div w:id="19203765">
          <w:marLeft w:val="0"/>
          <w:marRight w:val="0"/>
          <w:marTop w:val="0"/>
          <w:marBottom w:val="0"/>
          <w:divBdr>
            <w:top w:val="none" w:sz="0" w:space="0" w:color="auto"/>
            <w:left w:val="none" w:sz="0" w:space="0" w:color="auto"/>
            <w:bottom w:val="none" w:sz="0" w:space="0" w:color="auto"/>
            <w:right w:val="none" w:sz="0" w:space="0" w:color="auto"/>
          </w:divBdr>
          <w:divsChild>
            <w:div w:id="1485271875">
              <w:marLeft w:val="0"/>
              <w:marRight w:val="0"/>
              <w:marTop w:val="0"/>
              <w:marBottom w:val="0"/>
              <w:divBdr>
                <w:top w:val="none" w:sz="0" w:space="0" w:color="auto"/>
                <w:left w:val="none" w:sz="0" w:space="0" w:color="auto"/>
                <w:bottom w:val="none" w:sz="0" w:space="0" w:color="auto"/>
                <w:right w:val="none" w:sz="0" w:space="0" w:color="auto"/>
              </w:divBdr>
              <w:divsChild>
                <w:div w:id="1275333965">
                  <w:marLeft w:val="0"/>
                  <w:marRight w:val="0"/>
                  <w:marTop w:val="0"/>
                  <w:marBottom w:val="0"/>
                  <w:divBdr>
                    <w:top w:val="none" w:sz="0" w:space="0" w:color="auto"/>
                    <w:left w:val="none" w:sz="0" w:space="0" w:color="auto"/>
                    <w:bottom w:val="none" w:sz="0" w:space="0" w:color="auto"/>
                    <w:right w:val="none" w:sz="0" w:space="0" w:color="auto"/>
                  </w:divBdr>
                  <w:divsChild>
                    <w:div w:id="893154457">
                      <w:marLeft w:val="0"/>
                      <w:marRight w:val="0"/>
                      <w:marTop w:val="0"/>
                      <w:marBottom w:val="0"/>
                      <w:divBdr>
                        <w:top w:val="none" w:sz="0" w:space="0" w:color="auto"/>
                        <w:left w:val="none" w:sz="0" w:space="0" w:color="auto"/>
                        <w:bottom w:val="none" w:sz="0" w:space="0" w:color="auto"/>
                        <w:right w:val="none" w:sz="0" w:space="0" w:color="auto"/>
                      </w:divBdr>
                      <w:divsChild>
                        <w:div w:id="59751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521521">
      <w:bodyDiv w:val="1"/>
      <w:marLeft w:val="0"/>
      <w:marRight w:val="0"/>
      <w:marTop w:val="0"/>
      <w:marBottom w:val="0"/>
      <w:divBdr>
        <w:top w:val="none" w:sz="0" w:space="0" w:color="auto"/>
        <w:left w:val="none" w:sz="0" w:space="0" w:color="auto"/>
        <w:bottom w:val="none" w:sz="0" w:space="0" w:color="auto"/>
        <w:right w:val="none" w:sz="0" w:space="0" w:color="auto"/>
      </w:divBdr>
    </w:div>
    <w:div w:id="1817144887">
      <w:bodyDiv w:val="1"/>
      <w:marLeft w:val="0"/>
      <w:marRight w:val="0"/>
      <w:marTop w:val="0"/>
      <w:marBottom w:val="0"/>
      <w:divBdr>
        <w:top w:val="none" w:sz="0" w:space="0" w:color="auto"/>
        <w:left w:val="none" w:sz="0" w:space="0" w:color="auto"/>
        <w:bottom w:val="none" w:sz="0" w:space="0" w:color="auto"/>
        <w:right w:val="none" w:sz="0" w:space="0" w:color="auto"/>
      </w:divBdr>
    </w:div>
    <w:div w:id="1820925341">
      <w:bodyDiv w:val="1"/>
      <w:marLeft w:val="0"/>
      <w:marRight w:val="0"/>
      <w:marTop w:val="0"/>
      <w:marBottom w:val="0"/>
      <w:divBdr>
        <w:top w:val="none" w:sz="0" w:space="0" w:color="auto"/>
        <w:left w:val="none" w:sz="0" w:space="0" w:color="auto"/>
        <w:bottom w:val="none" w:sz="0" w:space="0" w:color="auto"/>
        <w:right w:val="none" w:sz="0" w:space="0" w:color="auto"/>
      </w:divBdr>
      <w:divsChild>
        <w:div w:id="1966422856">
          <w:marLeft w:val="0"/>
          <w:marRight w:val="0"/>
          <w:marTop w:val="0"/>
          <w:marBottom w:val="0"/>
          <w:divBdr>
            <w:top w:val="none" w:sz="0" w:space="0" w:color="auto"/>
            <w:left w:val="none" w:sz="0" w:space="0" w:color="auto"/>
            <w:bottom w:val="none" w:sz="0" w:space="0" w:color="auto"/>
            <w:right w:val="none" w:sz="0" w:space="0" w:color="auto"/>
          </w:divBdr>
          <w:divsChild>
            <w:div w:id="649670172">
              <w:marLeft w:val="0"/>
              <w:marRight w:val="0"/>
              <w:marTop w:val="0"/>
              <w:marBottom w:val="0"/>
              <w:divBdr>
                <w:top w:val="none" w:sz="0" w:space="0" w:color="auto"/>
                <w:left w:val="none" w:sz="0" w:space="0" w:color="auto"/>
                <w:bottom w:val="none" w:sz="0" w:space="0" w:color="auto"/>
                <w:right w:val="none" w:sz="0" w:space="0" w:color="auto"/>
              </w:divBdr>
              <w:divsChild>
                <w:div w:id="83650999">
                  <w:marLeft w:val="0"/>
                  <w:marRight w:val="0"/>
                  <w:marTop w:val="0"/>
                  <w:marBottom w:val="0"/>
                  <w:divBdr>
                    <w:top w:val="none" w:sz="0" w:space="0" w:color="auto"/>
                    <w:left w:val="none" w:sz="0" w:space="0" w:color="auto"/>
                    <w:bottom w:val="none" w:sz="0" w:space="0" w:color="auto"/>
                    <w:right w:val="none" w:sz="0" w:space="0" w:color="auto"/>
                  </w:divBdr>
                  <w:divsChild>
                    <w:div w:id="864753936">
                      <w:marLeft w:val="0"/>
                      <w:marRight w:val="0"/>
                      <w:marTop w:val="0"/>
                      <w:marBottom w:val="0"/>
                      <w:divBdr>
                        <w:top w:val="none" w:sz="0" w:space="0" w:color="auto"/>
                        <w:left w:val="none" w:sz="0" w:space="0" w:color="auto"/>
                        <w:bottom w:val="none" w:sz="0" w:space="0" w:color="auto"/>
                        <w:right w:val="none" w:sz="0" w:space="0" w:color="auto"/>
                      </w:divBdr>
                      <w:divsChild>
                        <w:div w:id="204552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215067">
      <w:bodyDiv w:val="1"/>
      <w:marLeft w:val="0"/>
      <w:marRight w:val="0"/>
      <w:marTop w:val="0"/>
      <w:marBottom w:val="0"/>
      <w:divBdr>
        <w:top w:val="none" w:sz="0" w:space="0" w:color="auto"/>
        <w:left w:val="none" w:sz="0" w:space="0" w:color="auto"/>
        <w:bottom w:val="none" w:sz="0" w:space="0" w:color="auto"/>
        <w:right w:val="none" w:sz="0" w:space="0" w:color="auto"/>
      </w:divBdr>
      <w:divsChild>
        <w:div w:id="1027557358">
          <w:marLeft w:val="0"/>
          <w:marRight w:val="0"/>
          <w:marTop w:val="0"/>
          <w:marBottom w:val="0"/>
          <w:divBdr>
            <w:top w:val="none" w:sz="0" w:space="0" w:color="auto"/>
            <w:left w:val="none" w:sz="0" w:space="0" w:color="auto"/>
            <w:bottom w:val="none" w:sz="0" w:space="0" w:color="auto"/>
            <w:right w:val="none" w:sz="0" w:space="0" w:color="auto"/>
          </w:divBdr>
          <w:divsChild>
            <w:div w:id="1770273564">
              <w:marLeft w:val="0"/>
              <w:marRight w:val="0"/>
              <w:marTop w:val="0"/>
              <w:marBottom w:val="0"/>
              <w:divBdr>
                <w:top w:val="none" w:sz="0" w:space="0" w:color="auto"/>
                <w:left w:val="none" w:sz="0" w:space="0" w:color="auto"/>
                <w:bottom w:val="none" w:sz="0" w:space="0" w:color="auto"/>
                <w:right w:val="none" w:sz="0" w:space="0" w:color="auto"/>
              </w:divBdr>
              <w:divsChild>
                <w:div w:id="1638875510">
                  <w:marLeft w:val="0"/>
                  <w:marRight w:val="0"/>
                  <w:marTop w:val="0"/>
                  <w:marBottom w:val="0"/>
                  <w:divBdr>
                    <w:top w:val="none" w:sz="0" w:space="0" w:color="auto"/>
                    <w:left w:val="none" w:sz="0" w:space="0" w:color="auto"/>
                    <w:bottom w:val="none" w:sz="0" w:space="0" w:color="auto"/>
                    <w:right w:val="none" w:sz="0" w:space="0" w:color="auto"/>
                  </w:divBdr>
                  <w:divsChild>
                    <w:div w:id="1382560624">
                      <w:marLeft w:val="0"/>
                      <w:marRight w:val="0"/>
                      <w:marTop w:val="0"/>
                      <w:marBottom w:val="0"/>
                      <w:divBdr>
                        <w:top w:val="none" w:sz="0" w:space="0" w:color="auto"/>
                        <w:left w:val="none" w:sz="0" w:space="0" w:color="auto"/>
                        <w:bottom w:val="none" w:sz="0" w:space="0" w:color="auto"/>
                        <w:right w:val="none" w:sz="0" w:space="0" w:color="auto"/>
                      </w:divBdr>
                      <w:divsChild>
                        <w:div w:id="179859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20531">
      <w:bodyDiv w:val="1"/>
      <w:marLeft w:val="0"/>
      <w:marRight w:val="0"/>
      <w:marTop w:val="0"/>
      <w:marBottom w:val="0"/>
      <w:divBdr>
        <w:top w:val="none" w:sz="0" w:space="0" w:color="auto"/>
        <w:left w:val="none" w:sz="0" w:space="0" w:color="auto"/>
        <w:bottom w:val="none" w:sz="0" w:space="0" w:color="auto"/>
        <w:right w:val="none" w:sz="0" w:space="0" w:color="auto"/>
      </w:divBdr>
      <w:divsChild>
        <w:div w:id="1166356359">
          <w:marLeft w:val="0"/>
          <w:marRight w:val="0"/>
          <w:marTop w:val="0"/>
          <w:marBottom w:val="0"/>
          <w:divBdr>
            <w:top w:val="none" w:sz="0" w:space="0" w:color="auto"/>
            <w:left w:val="none" w:sz="0" w:space="0" w:color="auto"/>
            <w:bottom w:val="none" w:sz="0" w:space="0" w:color="auto"/>
            <w:right w:val="none" w:sz="0" w:space="0" w:color="auto"/>
          </w:divBdr>
          <w:divsChild>
            <w:div w:id="1049380350">
              <w:marLeft w:val="0"/>
              <w:marRight w:val="0"/>
              <w:marTop w:val="0"/>
              <w:marBottom w:val="0"/>
              <w:divBdr>
                <w:top w:val="none" w:sz="0" w:space="0" w:color="auto"/>
                <w:left w:val="none" w:sz="0" w:space="0" w:color="auto"/>
                <w:bottom w:val="none" w:sz="0" w:space="0" w:color="auto"/>
                <w:right w:val="none" w:sz="0" w:space="0" w:color="auto"/>
              </w:divBdr>
              <w:divsChild>
                <w:div w:id="1662343329">
                  <w:marLeft w:val="0"/>
                  <w:marRight w:val="0"/>
                  <w:marTop w:val="0"/>
                  <w:marBottom w:val="0"/>
                  <w:divBdr>
                    <w:top w:val="none" w:sz="0" w:space="0" w:color="auto"/>
                    <w:left w:val="none" w:sz="0" w:space="0" w:color="auto"/>
                    <w:bottom w:val="none" w:sz="0" w:space="0" w:color="auto"/>
                    <w:right w:val="none" w:sz="0" w:space="0" w:color="auto"/>
                  </w:divBdr>
                  <w:divsChild>
                    <w:div w:id="241645691">
                      <w:marLeft w:val="0"/>
                      <w:marRight w:val="0"/>
                      <w:marTop w:val="0"/>
                      <w:marBottom w:val="0"/>
                      <w:divBdr>
                        <w:top w:val="none" w:sz="0" w:space="0" w:color="auto"/>
                        <w:left w:val="none" w:sz="0" w:space="0" w:color="auto"/>
                        <w:bottom w:val="none" w:sz="0" w:space="0" w:color="auto"/>
                        <w:right w:val="none" w:sz="0" w:space="0" w:color="auto"/>
                      </w:divBdr>
                      <w:divsChild>
                        <w:div w:id="75833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817882">
      <w:bodyDiv w:val="1"/>
      <w:marLeft w:val="0"/>
      <w:marRight w:val="0"/>
      <w:marTop w:val="0"/>
      <w:marBottom w:val="0"/>
      <w:divBdr>
        <w:top w:val="none" w:sz="0" w:space="0" w:color="auto"/>
        <w:left w:val="none" w:sz="0" w:space="0" w:color="auto"/>
        <w:bottom w:val="none" w:sz="0" w:space="0" w:color="auto"/>
        <w:right w:val="none" w:sz="0" w:space="0" w:color="auto"/>
      </w:divBdr>
      <w:divsChild>
        <w:div w:id="489030695">
          <w:marLeft w:val="0"/>
          <w:marRight w:val="0"/>
          <w:marTop w:val="0"/>
          <w:marBottom w:val="0"/>
          <w:divBdr>
            <w:top w:val="none" w:sz="0" w:space="0" w:color="auto"/>
            <w:left w:val="none" w:sz="0" w:space="0" w:color="auto"/>
            <w:bottom w:val="none" w:sz="0" w:space="0" w:color="auto"/>
            <w:right w:val="none" w:sz="0" w:space="0" w:color="auto"/>
          </w:divBdr>
          <w:divsChild>
            <w:div w:id="173880161">
              <w:marLeft w:val="0"/>
              <w:marRight w:val="0"/>
              <w:marTop w:val="0"/>
              <w:marBottom w:val="0"/>
              <w:divBdr>
                <w:top w:val="none" w:sz="0" w:space="0" w:color="auto"/>
                <w:left w:val="none" w:sz="0" w:space="0" w:color="auto"/>
                <w:bottom w:val="none" w:sz="0" w:space="0" w:color="auto"/>
                <w:right w:val="none" w:sz="0" w:space="0" w:color="auto"/>
              </w:divBdr>
              <w:divsChild>
                <w:div w:id="1304580575">
                  <w:marLeft w:val="0"/>
                  <w:marRight w:val="0"/>
                  <w:marTop w:val="0"/>
                  <w:marBottom w:val="0"/>
                  <w:divBdr>
                    <w:top w:val="none" w:sz="0" w:space="0" w:color="auto"/>
                    <w:left w:val="none" w:sz="0" w:space="0" w:color="auto"/>
                    <w:bottom w:val="none" w:sz="0" w:space="0" w:color="auto"/>
                    <w:right w:val="none" w:sz="0" w:space="0" w:color="auto"/>
                  </w:divBdr>
                  <w:divsChild>
                    <w:div w:id="1379625093">
                      <w:marLeft w:val="0"/>
                      <w:marRight w:val="0"/>
                      <w:marTop w:val="0"/>
                      <w:marBottom w:val="0"/>
                      <w:divBdr>
                        <w:top w:val="none" w:sz="0" w:space="0" w:color="auto"/>
                        <w:left w:val="none" w:sz="0" w:space="0" w:color="auto"/>
                        <w:bottom w:val="none" w:sz="0" w:space="0" w:color="auto"/>
                        <w:right w:val="none" w:sz="0" w:space="0" w:color="auto"/>
                      </w:divBdr>
                      <w:divsChild>
                        <w:div w:id="188169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473857">
      <w:bodyDiv w:val="1"/>
      <w:marLeft w:val="0"/>
      <w:marRight w:val="0"/>
      <w:marTop w:val="0"/>
      <w:marBottom w:val="0"/>
      <w:divBdr>
        <w:top w:val="none" w:sz="0" w:space="0" w:color="auto"/>
        <w:left w:val="none" w:sz="0" w:space="0" w:color="auto"/>
        <w:bottom w:val="none" w:sz="0" w:space="0" w:color="auto"/>
        <w:right w:val="none" w:sz="0" w:space="0" w:color="auto"/>
      </w:divBdr>
    </w:div>
    <w:div w:id="1859928321">
      <w:bodyDiv w:val="1"/>
      <w:marLeft w:val="0"/>
      <w:marRight w:val="0"/>
      <w:marTop w:val="0"/>
      <w:marBottom w:val="0"/>
      <w:divBdr>
        <w:top w:val="none" w:sz="0" w:space="0" w:color="auto"/>
        <w:left w:val="none" w:sz="0" w:space="0" w:color="auto"/>
        <w:bottom w:val="none" w:sz="0" w:space="0" w:color="auto"/>
        <w:right w:val="none" w:sz="0" w:space="0" w:color="auto"/>
      </w:divBdr>
    </w:div>
    <w:div w:id="1876506231">
      <w:bodyDiv w:val="1"/>
      <w:marLeft w:val="0"/>
      <w:marRight w:val="0"/>
      <w:marTop w:val="0"/>
      <w:marBottom w:val="0"/>
      <w:divBdr>
        <w:top w:val="none" w:sz="0" w:space="0" w:color="auto"/>
        <w:left w:val="none" w:sz="0" w:space="0" w:color="auto"/>
        <w:bottom w:val="none" w:sz="0" w:space="0" w:color="auto"/>
        <w:right w:val="none" w:sz="0" w:space="0" w:color="auto"/>
      </w:divBdr>
    </w:div>
    <w:div w:id="1883588402">
      <w:bodyDiv w:val="1"/>
      <w:marLeft w:val="0"/>
      <w:marRight w:val="0"/>
      <w:marTop w:val="0"/>
      <w:marBottom w:val="0"/>
      <w:divBdr>
        <w:top w:val="none" w:sz="0" w:space="0" w:color="auto"/>
        <w:left w:val="none" w:sz="0" w:space="0" w:color="auto"/>
        <w:bottom w:val="none" w:sz="0" w:space="0" w:color="auto"/>
        <w:right w:val="none" w:sz="0" w:space="0" w:color="auto"/>
      </w:divBdr>
    </w:div>
    <w:div w:id="1884905803">
      <w:bodyDiv w:val="1"/>
      <w:marLeft w:val="0"/>
      <w:marRight w:val="0"/>
      <w:marTop w:val="0"/>
      <w:marBottom w:val="0"/>
      <w:divBdr>
        <w:top w:val="none" w:sz="0" w:space="0" w:color="auto"/>
        <w:left w:val="none" w:sz="0" w:space="0" w:color="auto"/>
        <w:bottom w:val="none" w:sz="0" w:space="0" w:color="auto"/>
        <w:right w:val="none" w:sz="0" w:space="0" w:color="auto"/>
      </w:divBdr>
    </w:div>
    <w:div w:id="1894778930">
      <w:bodyDiv w:val="1"/>
      <w:marLeft w:val="0"/>
      <w:marRight w:val="0"/>
      <w:marTop w:val="0"/>
      <w:marBottom w:val="0"/>
      <w:divBdr>
        <w:top w:val="none" w:sz="0" w:space="0" w:color="auto"/>
        <w:left w:val="none" w:sz="0" w:space="0" w:color="auto"/>
        <w:bottom w:val="none" w:sz="0" w:space="0" w:color="auto"/>
        <w:right w:val="none" w:sz="0" w:space="0" w:color="auto"/>
      </w:divBdr>
    </w:div>
    <w:div w:id="1912497106">
      <w:bodyDiv w:val="1"/>
      <w:marLeft w:val="0"/>
      <w:marRight w:val="0"/>
      <w:marTop w:val="0"/>
      <w:marBottom w:val="0"/>
      <w:divBdr>
        <w:top w:val="none" w:sz="0" w:space="0" w:color="auto"/>
        <w:left w:val="none" w:sz="0" w:space="0" w:color="auto"/>
        <w:bottom w:val="none" w:sz="0" w:space="0" w:color="auto"/>
        <w:right w:val="none" w:sz="0" w:space="0" w:color="auto"/>
      </w:divBdr>
    </w:div>
    <w:div w:id="1914271179">
      <w:bodyDiv w:val="1"/>
      <w:marLeft w:val="0"/>
      <w:marRight w:val="0"/>
      <w:marTop w:val="0"/>
      <w:marBottom w:val="0"/>
      <w:divBdr>
        <w:top w:val="none" w:sz="0" w:space="0" w:color="auto"/>
        <w:left w:val="none" w:sz="0" w:space="0" w:color="auto"/>
        <w:bottom w:val="none" w:sz="0" w:space="0" w:color="auto"/>
        <w:right w:val="none" w:sz="0" w:space="0" w:color="auto"/>
      </w:divBdr>
    </w:div>
    <w:div w:id="1923031370">
      <w:bodyDiv w:val="1"/>
      <w:marLeft w:val="0"/>
      <w:marRight w:val="0"/>
      <w:marTop w:val="0"/>
      <w:marBottom w:val="0"/>
      <w:divBdr>
        <w:top w:val="none" w:sz="0" w:space="0" w:color="auto"/>
        <w:left w:val="none" w:sz="0" w:space="0" w:color="auto"/>
        <w:bottom w:val="none" w:sz="0" w:space="0" w:color="auto"/>
        <w:right w:val="none" w:sz="0" w:space="0" w:color="auto"/>
      </w:divBdr>
      <w:divsChild>
        <w:div w:id="1880361751">
          <w:marLeft w:val="0"/>
          <w:marRight w:val="0"/>
          <w:marTop w:val="0"/>
          <w:marBottom w:val="0"/>
          <w:divBdr>
            <w:top w:val="none" w:sz="0" w:space="0" w:color="auto"/>
            <w:left w:val="none" w:sz="0" w:space="0" w:color="auto"/>
            <w:bottom w:val="none" w:sz="0" w:space="0" w:color="auto"/>
            <w:right w:val="none" w:sz="0" w:space="0" w:color="auto"/>
          </w:divBdr>
          <w:divsChild>
            <w:div w:id="1534994521">
              <w:marLeft w:val="0"/>
              <w:marRight w:val="0"/>
              <w:marTop w:val="0"/>
              <w:marBottom w:val="0"/>
              <w:divBdr>
                <w:top w:val="none" w:sz="0" w:space="0" w:color="auto"/>
                <w:left w:val="none" w:sz="0" w:space="0" w:color="auto"/>
                <w:bottom w:val="none" w:sz="0" w:space="0" w:color="auto"/>
                <w:right w:val="none" w:sz="0" w:space="0" w:color="auto"/>
              </w:divBdr>
              <w:divsChild>
                <w:div w:id="695691590">
                  <w:marLeft w:val="0"/>
                  <w:marRight w:val="0"/>
                  <w:marTop w:val="0"/>
                  <w:marBottom w:val="0"/>
                  <w:divBdr>
                    <w:top w:val="none" w:sz="0" w:space="0" w:color="auto"/>
                    <w:left w:val="none" w:sz="0" w:space="0" w:color="auto"/>
                    <w:bottom w:val="none" w:sz="0" w:space="0" w:color="auto"/>
                    <w:right w:val="none" w:sz="0" w:space="0" w:color="auto"/>
                  </w:divBdr>
                  <w:divsChild>
                    <w:div w:id="1068500486">
                      <w:marLeft w:val="0"/>
                      <w:marRight w:val="0"/>
                      <w:marTop w:val="0"/>
                      <w:marBottom w:val="0"/>
                      <w:divBdr>
                        <w:top w:val="none" w:sz="0" w:space="0" w:color="auto"/>
                        <w:left w:val="none" w:sz="0" w:space="0" w:color="auto"/>
                        <w:bottom w:val="none" w:sz="0" w:space="0" w:color="auto"/>
                        <w:right w:val="none" w:sz="0" w:space="0" w:color="auto"/>
                      </w:divBdr>
                      <w:divsChild>
                        <w:div w:id="210268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778210">
      <w:bodyDiv w:val="1"/>
      <w:marLeft w:val="0"/>
      <w:marRight w:val="0"/>
      <w:marTop w:val="0"/>
      <w:marBottom w:val="0"/>
      <w:divBdr>
        <w:top w:val="none" w:sz="0" w:space="0" w:color="auto"/>
        <w:left w:val="none" w:sz="0" w:space="0" w:color="auto"/>
        <w:bottom w:val="none" w:sz="0" w:space="0" w:color="auto"/>
        <w:right w:val="none" w:sz="0" w:space="0" w:color="auto"/>
      </w:divBdr>
    </w:div>
    <w:div w:id="1935091245">
      <w:bodyDiv w:val="1"/>
      <w:marLeft w:val="0"/>
      <w:marRight w:val="0"/>
      <w:marTop w:val="0"/>
      <w:marBottom w:val="0"/>
      <w:divBdr>
        <w:top w:val="none" w:sz="0" w:space="0" w:color="auto"/>
        <w:left w:val="none" w:sz="0" w:space="0" w:color="auto"/>
        <w:bottom w:val="none" w:sz="0" w:space="0" w:color="auto"/>
        <w:right w:val="none" w:sz="0" w:space="0" w:color="auto"/>
      </w:divBdr>
      <w:divsChild>
        <w:div w:id="2077703343">
          <w:marLeft w:val="0"/>
          <w:marRight w:val="0"/>
          <w:marTop w:val="0"/>
          <w:marBottom w:val="0"/>
          <w:divBdr>
            <w:top w:val="none" w:sz="0" w:space="0" w:color="auto"/>
            <w:left w:val="none" w:sz="0" w:space="0" w:color="auto"/>
            <w:bottom w:val="none" w:sz="0" w:space="0" w:color="auto"/>
            <w:right w:val="none" w:sz="0" w:space="0" w:color="auto"/>
          </w:divBdr>
          <w:divsChild>
            <w:div w:id="853615842">
              <w:marLeft w:val="0"/>
              <w:marRight w:val="0"/>
              <w:marTop w:val="0"/>
              <w:marBottom w:val="0"/>
              <w:divBdr>
                <w:top w:val="none" w:sz="0" w:space="0" w:color="auto"/>
                <w:left w:val="none" w:sz="0" w:space="0" w:color="auto"/>
                <w:bottom w:val="none" w:sz="0" w:space="0" w:color="auto"/>
                <w:right w:val="none" w:sz="0" w:space="0" w:color="auto"/>
              </w:divBdr>
              <w:divsChild>
                <w:div w:id="1081488702">
                  <w:marLeft w:val="0"/>
                  <w:marRight w:val="0"/>
                  <w:marTop w:val="0"/>
                  <w:marBottom w:val="0"/>
                  <w:divBdr>
                    <w:top w:val="none" w:sz="0" w:space="0" w:color="auto"/>
                    <w:left w:val="none" w:sz="0" w:space="0" w:color="auto"/>
                    <w:bottom w:val="none" w:sz="0" w:space="0" w:color="auto"/>
                    <w:right w:val="none" w:sz="0" w:space="0" w:color="auto"/>
                  </w:divBdr>
                  <w:divsChild>
                    <w:div w:id="554006138">
                      <w:marLeft w:val="0"/>
                      <w:marRight w:val="0"/>
                      <w:marTop w:val="0"/>
                      <w:marBottom w:val="0"/>
                      <w:divBdr>
                        <w:top w:val="none" w:sz="0" w:space="0" w:color="auto"/>
                        <w:left w:val="none" w:sz="0" w:space="0" w:color="auto"/>
                        <w:bottom w:val="none" w:sz="0" w:space="0" w:color="auto"/>
                        <w:right w:val="none" w:sz="0" w:space="0" w:color="auto"/>
                      </w:divBdr>
                      <w:divsChild>
                        <w:div w:id="83488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364846">
      <w:bodyDiv w:val="1"/>
      <w:marLeft w:val="0"/>
      <w:marRight w:val="0"/>
      <w:marTop w:val="0"/>
      <w:marBottom w:val="0"/>
      <w:divBdr>
        <w:top w:val="none" w:sz="0" w:space="0" w:color="auto"/>
        <w:left w:val="none" w:sz="0" w:space="0" w:color="auto"/>
        <w:bottom w:val="none" w:sz="0" w:space="0" w:color="auto"/>
        <w:right w:val="none" w:sz="0" w:space="0" w:color="auto"/>
      </w:divBdr>
    </w:div>
    <w:div w:id="1941329603">
      <w:bodyDiv w:val="1"/>
      <w:marLeft w:val="0"/>
      <w:marRight w:val="0"/>
      <w:marTop w:val="0"/>
      <w:marBottom w:val="0"/>
      <w:divBdr>
        <w:top w:val="none" w:sz="0" w:space="0" w:color="auto"/>
        <w:left w:val="none" w:sz="0" w:space="0" w:color="auto"/>
        <w:bottom w:val="none" w:sz="0" w:space="0" w:color="auto"/>
        <w:right w:val="none" w:sz="0" w:space="0" w:color="auto"/>
      </w:divBdr>
    </w:div>
    <w:div w:id="1946229773">
      <w:bodyDiv w:val="1"/>
      <w:marLeft w:val="0"/>
      <w:marRight w:val="0"/>
      <w:marTop w:val="0"/>
      <w:marBottom w:val="0"/>
      <w:divBdr>
        <w:top w:val="none" w:sz="0" w:space="0" w:color="auto"/>
        <w:left w:val="none" w:sz="0" w:space="0" w:color="auto"/>
        <w:bottom w:val="none" w:sz="0" w:space="0" w:color="auto"/>
        <w:right w:val="none" w:sz="0" w:space="0" w:color="auto"/>
      </w:divBdr>
    </w:div>
    <w:div w:id="1983923063">
      <w:bodyDiv w:val="1"/>
      <w:marLeft w:val="0"/>
      <w:marRight w:val="0"/>
      <w:marTop w:val="0"/>
      <w:marBottom w:val="0"/>
      <w:divBdr>
        <w:top w:val="none" w:sz="0" w:space="0" w:color="auto"/>
        <w:left w:val="none" w:sz="0" w:space="0" w:color="auto"/>
        <w:bottom w:val="none" w:sz="0" w:space="0" w:color="auto"/>
        <w:right w:val="none" w:sz="0" w:space="0" w:color="auto"/>
      </w:divBdr>
    </w:div>
    <w:div w:id="1991782495">
      <w:bodyDiv w:val="1"/>
      <w:marLeft w:val="0"/>
      <w:marRight w:val="0"/>
      <w:marTop w:val="0"/>
      <w:marBottom w:val="0"/>
      <w:divBdr>
        <w:top w:val="none" w:sz="0" w:space="0" w:color="auto"/>
        <w:left w:val="none" w:sz="0" w:space="0" w:color="auto"/>
        <w:bottom w:val="none" w:sz="0" w:space="0" w:color="auto"/>
        <w:right w:val="none" w:sz="0" w:space="0" w:color="auto"/>
      </w:divBdr>
      <w:divsChild>
        <w:div w:id="844199834">
          <w:marLeft w:val="0"/>
          <w:marRight w:val="0"/>
          <w:marTop w:val="0"/>
          <w:marBottom w:val="0"/>
          <w:divBdr>
            <w:top w:val="none" w:sz="0" w:space="0" w:color="auto"/>
            <w:left w:val="none" w:sz="0" w:space="0" w:color="auto"/>
            <w:bottom w:val="none" w:sz="0" w:space="0" w:color="auto"/>
            <w:right w:val="none" w:sz="0" w:space="0" w:color="auto"/>
          </w:divBdr>
          <w:divsChild>
            <w:div w:id="685524584">
              <w:marLeft w:val="0"/>
              <w:marRight w:val="0"/>
              <w:marTop w:val="0"/>
              <w:marBottom w:val="0"/>
              <w:divBdr>
                <w:top w:val="none" w:sz="0" w:space="0" w:color="auto"/>
                <w:left w:val="none" w:sz="0" w:space="0" w:color="auto"/>
                <w:bottom w:val="none" w:sz="0" w:space="0" w:color="auto"/>
                <w:right w:val="none" w:sz="0" w:space="0" w:color="auto"/>
              </w:divBdr>
              <w:divsChild>
                <w:div w:id="860388522">
                  <w:marLeft w:val="0"/>
                  <w:marRight w:val="0"/>
                  <w:marTop w:val="0"/>
                  <w:marBottom w:val="0"/>
                  <w:divBdr>
                    <w:top w:val="none" w:sz="0" w:space="0" w:color="auto"/>
                    <w:left w:val="none" w:sz="0" w:space="0" w:color="auto"/>
                    <w:bottom w:val="none" w:sz="0" w:space="0" w:color="auto"/>
                    <w:right w:val="none" w:sz="0" w:space="0" w:color="auto"/>
                  </w:divBdr>
                  <w:divsChild>
                    <w:div w:id="491870312">
                      <w:marLeft w:val="0"/>
                      <w:marRight w:val="0"/>
                      <w:marTop w:val="0"/>
                      <w:marBottom w:val="0"/>
                      <w:divBdr>
                        <w:top w:val="none" w:sz="0" w:space="0" w:color="auto"/>
                        <w:left w:val="none" w:sz="0" w:space="0" w:color="auto"/>
                        <w:bottom w:val="none" w:sz="0" w:space="0" w:color="auto"/>
                        <w:right w:val="none" w:sz="0" w:space="0" w:color="auto"/>
                      </w:divBdr>
                      <w:divsChild>
                        <w:div w:id="17409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506771">
      <w:bodyDiv w:val="1"/>
      <w:marLeft w:val="0"/>
      <w:marRight w:val="0"/>
      <w:marTop w:val="0"/>
      <w:marBottom w:val="0"/>
      <w:divBdr>
        <w:top w:val="none" w:sz="0" w:space="0" w:color="auto"/>
        <w:left w:val="none" w:sz="0" w:space="0" w:color="auto"/>
        <w:bottom w:val="none" w:sz="0" w:space="0" w:color="auto"/>
        <w:right w:val="none" w:sz="0" w:space="0" w:color="auto"/>
      </w:divBdr>
    </w:div>
    <w:div w:id="2025545085">
      <w:bodyDiv w:val="1"/>
      <w:marLeft w:val="0"/>
      <w:marRight w:val="0"/>
      <w:marTop w:val="0"/>
      <w:marBottom w:val="0"/>
      <w:divBdr>
        <w:top w:val="none" w:sz="0" w:space="0" w:color="auto"/>
        <w:left w:val="none" w:sz="0" w:space="0" w:color="auto"/>
        <w:bottom w:val="none" w:sz="0" w:space="0" w:color="auto"/>
        <w:right w:val="none" w:sz="0" w:space="0" w:color="auto"/>
      </w:divBdr>
    </w:div>
    <w:div w:id="2032951391">
      <w:bodyDiv w:val="1"/>
      <w:marLeft w:val="0"/>
      <w:marRight w:val="0"/>
      <w:marTop w:val="0"/>
      <w:marBottom w:val="0"/>
      <w:divBdr>
        <w:top w:val="none" w:sz="0" w:space="0" w:color="auto"/>
        <w:left w:val="none" w:sz="0" w:space="0" w:color="auto"/>
        <w:bottom w:val="none" w:sz="0" w:space="0" w:color="auto"/>
        <w:right w:val="none" w:sz="0" w:space="0" w:color="auto"/>
      </w:divBdr>
    </w:div>
    <w:div w:id="2054571482">
      <w:bodyDiv w:val="1"/>
      <w:marLeft w:val="0"/>
      <w:marRight w:val="0"/>
      <w:marTop w:val="0"/>
      <w:marBottom w:val="0"/>
      <w:divBdr>
        <w:top w:val="none" w:sz="0" w:space="0" w:color="auto"/>
        <w:left w:val="none" w:sz="0" w:space="0" w:color="auto"/>
        <w:bottom w:val="none" w:sz="0" w:space="0" w:color="auto"/>
        <w:right w:val="none" w:sz="0" w:space="0" w:color="auto"/>
      </w:divBdr>
    </w:div>
    <w:div w:id="2081243543">
      <w:bodyDiv w:val="1"/>
      <w:marLeft w:val="0"/>
      <w:marRight w:val="0"/>
      <w:marTop w:val="0"/>
      <w:marBottom w:val="0"/>
      <w:divBdr>
        <w:top w:val="none" w:sz="0" w:space="0" w:color="auto"/>
        <w:left w:val="none" w:sz="0" w:space="0" w:color="auto"/>
        <w:bottom w:val="none" w:sz="0" w:space="0" w:color="auto"/>
        <w:right w:val="none" w:sz="0" w:space="0" w:color="auto"/>
      </w:divBdr>
    </w:div>
    <w:div w:id="2086954889">
      <w:bodyDiv w:val="1"/>
      <w:marLeft w:val="0"/>
      <w:marRight w:val="0"/>
      <w:marTop w:val="0"/>
      <w:marBottom w:val="0"/>
      <w:divBdr>
        <w:top w:val="none" w:sz="0" w:space="0" w:color="auto"/>
        <w:left w:val="none" w:sz="0" w:space="0" w:color="auto"/>
        <w:bottom w:val="none" w:sz="0" w:space="0" w:color="auto"/>
        <w:right w:val="none" w:sz="0" w:space="0" w:color="auto"/>
      </w:divBdr>
    </w:div>
    <w:div w:id="2098475846">
      <w:bodyDiv w:val="1"/>
      <w:marLeft w:val="0"/>
      <w:marRight w:val="0"/>
      <w:marTop w:val="0"/>
      <w:marBottom w:val="0"/>
      <w:divBdr>
        <w:top w:val="none" w:sz="0" w:space="0" w:color="auto"/>
        <w:left w:val="none" w:sz="0" w:space="0" w:color="auto"/>
        <w:bottom w:val="none" w:sz="0" w:space="0" w:color="auto"/>
        <w:right w:val="none" w:sz="0" w:space="0" w:color="auto"/>
      </w:divBdr>
    </w:div>
    <w:div w:id="2104376752">
      <w:bodyDiv w:val="1"/>
      <w:marLeft w:val="0"/>
      <w:marRight w:val="0"/>
      <w:marTop w:val="0"/>
      <w:marBottom w:val="0"/>
      <w:divBdr>
        <w:top w:val="none" w:sz="0" w:space="0" w:color="auto"/>
        <w:left w:val="none" w:sz="0" w:space="0" w:color="auto"/>
        <w:bottom w:val="none" w:sz="0" w:space="0" w:color="auto"/>
        <w:right w:val="none" w:sz="0" w:space="0" w:color="auto"/>
      </w:divBdr>
    </w:div>
    <w:div w:id="2114129884">
      <w:bodyDiv w:val="1"/>
      <w:marLeft w:val="0"/>
      <w:marRight w:val="0"/>
      <w:marTop w:val="0"/>
      <w:marBottom w:val="0"/>
      <w:divBdr>
        <w:top w:val="none" w:sz="0" w:space="0" w:color="auto"/>
        <w:left w:val="none" w:sz="0" w:space="0" w:color="auto"/>
        <w:bottom w:val="none" w:sz="0" w:space="0" w:color="auto"/>
        <w:right w:val="none" w:sz="0" w:space="0" w:color="auto"/>
      </w:divBdr>
      <w:divsChild>
        <w:div w:id="2140145064">
          <w:marLeft w:val="0"/>
          <w:marRight w:val="0"/>
          <w:marTop w:val="0"/>
          <w:marBottom w:val="0"/>
          <w:divBdr>
            <w:top w:val="none" w:sz="0" w:space="0" w:color="auto"/>
            <w:left w:val="none" w:sz="0" w:space="0" w:color="auto"/>
            <w:bottom w:val="none" w:sz="0" w:space="0" w:color="auto"/>
            <w:right w:val="none" w:sz="0" w:space="0" w:color="auto"/>
          </w:divBdr>
          <w:divsChild>
            <w:div w:id="2022852393">
              <w:marLeft w:val="0"/>
              <w:marRight w:val="0"/>
              <w:marTop w:val="0"/>
              <w:marBottom w:val="0"/>
              <w:divBdr>
                <w:top w:val="none" w:sz="0" w:space="0" w:color="auto"/>
                <w:left w:val="none" w:sz="0" w:space="0" w:color="auto"/>
                <w:bottom w:val="none" w:sz="0" w:space="0" w:color="auto"/>
                <w:right w:val="none" w:sz="0" w:space="0" w:color="auto"/>
              </w:divBdr>
              <w:divsChild>
                <w:div w:id="872502051">
                  <w:marLeft w:val="0"/>
                  <w:marRight w:val="0"/>
                  <w:marTop w:val="0"/>
                  <w:marBottom w:val="0"/>
                  <w:divBdr>
                    <w:top w:val="none" w:sz="0" w:space="0" w:color="auto"/>
                    <w:left w:val="none" w:sz="0" w:space="0" w:color="auto"/>
                    <w:bottom w:val="none" w:sz="0" w:space="0" w:color="auto"/>
                    <w:right w:val="none" w:sz="0" w:space="0" w:color="auto"/>
                  </w:divBdr>
                  <w:divsChild>
                    <w:div w:id="2109539686">
                      <w:marLeft w:val="0"/>
                      <w:marRight w:val="0"/>
                      <w:marTop w:val="0"/>
                      <w:marBottom w:val="0"/>
                      <w:divBdr>
                        <w:top w:val="none" w:sz="0" w:space="0" w:color="auto"/>
                        <w:left w:val="none" w:sz="0" w:space="0" w:color="auto"/>
                        <w:bottom w:val="none" w:sz="0" w:space="0" w:color="auto"/>
                        <w:right w:val="none" w:sz="0" w:space="0" w:color="auto"/>
                      </w:divBdr>
                      <w:divsChild>
                        <w:div w:id="82609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359833">
      <w:bodyDiv w:val="1"/>
      <w:marLeft w:val="0"/>
      <w:marRight w:val="0"/>
      <w:marTop w:val="0"/>
      <w:marBottom w:val="0"/>
      <w:divBdr>
        <w:top w:val="none" w:sz="0" w:space="0" w:color="auto"/>
        <w:left w:val="none" w:sz="0" w:space="0" w:color="auto"/>
        <w:bottom w:val="none" w:sz="0" w:space="0" w:color="auto"/>
        <w:right w:val="none" w:sz="0" w:space="0" w:color="auto"/>
      </w:divBdr>
    </w:div>
    <w:div w:id="2122844927">
      <w:bodyDiv w:val="1"/>
      <w:marLeft w:val="0"/>
      <w:marRight w:val="0"/>
      <w:marTop w:val="0"/>
      <w:marBottom w:val="0"/>
      <w:divBdr>
        <w:top w:val="none" w:sz="0" w:space="0" w:color="auto"/>
        <w:left w:val="none" w:sz="0" w:space="0" w:color="auto"/>
        <w:bottom w:val="none" w:sz="0" w:space="0" w:color="auto"/>
        <w:right w:val="none" w:sz="0" w:space="0" w:color="auto"/>
      </w:divBdr>
    </w:div>
    <w:div w:id="2128155699">
      <w:bodyDiv w:val="1"/>
      <w:marLeft w:val="0"/>
      <w:marRight w:val="0"/>
      <w:marTop w:val="0"/>
      <w:marBottom w:val="0"/>
      <w:divBdr>
        <w:top w:val="none" w:sz="0" w:space="0" w:color="auto"/>
        <w:left w:val="none" w:sz="0" w:space="0" w:color="auto"/>
        <w:bottom w:val="none" w:sz="0" w:space="0" w:color="auto"/>
        <w:right w:val="none" w:sz="0" w:space="0" w:color="auto"/>
      </w:divBdr>
      <w:divsChild>
        <w:div w:id="2630172">
          <w:marLeft w:val="0"/>
          <w:marRight w:val="0"/>
          <w:marTop w:val="0"/>
          <w:marBottom w:val="0"/>
          <w:divBdr>
            <w:top w:val="none" w:sz="0" w:space="0" w:color="auto"/>
            <w:left w:val="none" w:sz="0" w:space="0" w:color="auto"/>
            <w:bottom w:val="none" w:sz="0" w:space="0" w:color="auto"/>
            <w:right w:val="none" w:sz="0" w:space="0" w:color="auto"/>
          </w:divBdr>
          <w:divsChild>
            <w:div w:id="679895891">
              <w:marLeft w:val="0"/>
              <w:marRight w:val="0"/>
              <w:marTop w:val="0"/>
              <w:marBottom w:val="0"/>
              <w:divBdr>
                <w:top w:val="none" w:sz="0" w:space="0" w:color="auto"/>
                <w:left w:val="none" w:sz="0" w:space="0" w:color="auto"/>
                <w:bottom w:val="none" w:sz="0" w:space="0" w:color="auto"/>
                <w:right w:val="none" w:sz="0" w:space="0" w:color="auto"/>
              </w:divBdr>
              <w:divsChild>
                <w:div w:id="467474251">
                  <w:marLeft w:val="0"/>
                  <w:marRight w:val="0"/>
                  <w:marTop w:val="0"/>
                  <w:marBottom w:val="0"/>
                  <w:divBdr>
                    <w:top w:val="none" w:sz="0" w:space="0" w:color="auto"/>
                    <w:left w:val="none" w:sz="0" w:space="0" w:color="auto"/>
                    <w:bottom w:val="none" w:sz="0" w:space="0" w:color="auto"/>
                    <w:right w:val="none" w:sz="0" w:space="0" w:color="auto"/>
                  </w:divBdr>
                  <w:divsChild>
                    <w:div w:id="515122212">
                      <w:marLeft w:val="0"/>
                      <w:marRight w:val="0"/>
                      <w:marTop w:val="0"/>
                      <w:marBottom w:val="0"/>
                      <w:divBdr>
                        <w:top w:val="none" w:sz="0" w:space="0" w:color="auto"/>
                        <w:left w:val="none" w:sz="0" w:space="0" w:color="auto"/>
                        <w:bottom w:val="none" w:sz="0" w:space="0" w:color="auto"/>
                        <w:right w:val="none" w:sz="0" w:space="0" w:color="auto"/>
                      </w:divBdr>
                      <w:divsChild>
                        <w:div w:id="75196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349386">
      <w:bodyDiv w:val="1"/>
      <w:marLeft w:val="0"/>
      <w:marRight w:val="0"/>
      <w:marTop w:val="0"/>
      <w:marBottom w:val="0"/>
      <w:divBdr>
        <w:top w:val="none" w:sz="0" w:space="0" w:color="auto"/>
        <w:left w:val="none" w:sz="0" w:space="0" w:color="auto"/>
        <w:bottom w:val="none" w:sz="0" w:space="0" w:color="auto"/>
        <w:right w:val="none" w:sz="0" w:space="0" w:color="auto"/>
      </w:divBdr>
      <w:divsChild>
        <w:div w:id="1718627280">
          <w:marLeft w:val="0"/>
          <w:marRight w:val="0"/>
          <w:marTop w:val="0"/>
          <w:marBottom w:val="0"/>
          <w:divBdr>
            <w:top w:val="none" w:sz="0" w:space="0" w:color="auto"/>
            <w:left w:val="none" w:sz="0" w:space="0" w:color="auto"/>
            <w:bottom w:val="none" w:sz="0" w:space="0" w:color="auto"/>
            <w:right w:val="none" w:sz="0" w:space="0" w:color="auto"/>
          </w:divBdr>
          <w:divsChild>
            <w:div w:id="1079986901">
              <w:marLeft w:val="0"/>
              <w:marRight w:val="0"/>
              <w:marTop w:val="0"/>
              <w:marBottom w:val="0"/>
              <w:divBdr>
                <w:top w:val="none" w:sz="0" w:space="0" w:color="auto"/>
                <w:left w:val="none" w:sz="0" w:space="0" w:color="auto"/>
                <w:bottom w:val="none" w:sz="0" w:space="0" w:color="auto"/>
                <w:right w:val="none" w:sz="0" w:space="0" w:color="auto"/>
              </w:divBdr>
              <w:divsChild>
                <w:div w:id="498348194">
                  <w:marLeft w:val="0"/>
                  <w:marRight w:val="0"/>
                  <w:marTop w:val="0"/>
                  <w:marBottom w:val="0"/>
                  <w:divBdr>
                    <w:top w:val="none" w:sz="0" w:space="0" w:color="auto"/>
                    <w:left w:val="none" w:sz="0" w:space="0" w:color="auto"/>
                    <w:bottom w:val="none" w:sz="0" w:space="0" w:color="auto"/>
                    <w:right w:val="none" w:sz="0" w:space="0" w:color="auto"/>
                  </w:divBdr>
                  <w:divsChild>
                    <w:div w:id="1395811299">
                      <w:marLeft w:val="0"/>
                      <w:marRight w:val="0"/>
                      <w:marTop w:val="0"/>
                      <w:marBottom w:val="0"/>
                      <w:divBdr>
                        <w:top w:val="none" w:sz="0" w:space="0" w:color="auto"/>
                        <w:left w:val="none" w:sz="0" w:space="0" w:color="auto"/>
                        <w:bottom w:val="none" w:sz="0" w:space="0" w:color="auto"/>
                        <w:right w:val="none" w:sz="0" w:space="0" w:color="auto"/>
                      </w:divBdr>
                      <w:divsChild>
                        <w:div w:id="108372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78646">
      <w:bodyDiv w:val="1"/>
      <w:marLeft w:val="0"/>
      <w:marRight w:val="0"/>
      <w:marTop w:val="0"/>
      <w:marBottom w:val="0"/>
      <w:divBdr>
        <w:top w:val="none" w:sz="0" w:space="0" w:color="auto"/>
        <w:left w:val="none" w:sz="0" w:space="0" w:color="auto"/>
        <w:bottom w:val="none" w:sz="0" w:space="0" w:color="auto"/>
        <w:right w:val="none" w:sz="0" w:space="0" w:color="auto"/>
      </w:divBdr>
    </w:div>
    <w:div w:id="2137406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nezka.boudna@skoda-auto.cz"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itezslav.kodym@skoda-auto.cz"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www.whatsapp.com/channel/0029VaAMd3MGJP8Mukgh8d2P" TargetMode="External"/><Relationship Id="rId2" Type="http://schemas.openxmlformats.org/officeDocument/2006/relationships/hyperlink" Target="https://www.skoda-storyboard.com/en/media-room/" TargetMode="External"/><Relationship Id="rId1" Type="http://schemas.openxmlformats.org/officeDocument/2006/relationships/image" Target="media/image2.png"/><Relationship Id="rId5" Type="http://schemas.openxmlformats.org/officeDocument/2006/relationships/hyperlink" Target="https://www.whatsapp.com/channel/0029VaAMd3MGJP8Mukgh8d2P" TargetMode="External"/><Relationship Id="rId4" Type="http://schemas.openxmlformats.org/officeDocument/2006/relationships/hyperlink" Target="https://www.skoda-storyboard.com/en/media-ro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ŠKODA A4">
  <a:themeElements>
    <a:clrScheme name="ŠKODA CI">
      <a:dk1>
        <a:sysClr val="windowText" lastClr="000000"/>
      </a:dk1>
      <a:lt1>
        <a:sysClr val="window" lastClr="FFFFFF"/>
      </a:lt1>
      <a:dk2>
        <a:srgbClr val="D22630"/>
      </a:dk2>
      <a:lt2>
        <a:srgbClr val="FFD200"/>
      </a:lt2>
      <a:accent1>
        <a:srgbClr val="DCDCDC"/>
      </a:accent1>
      <a:accent2>
        <a:srgbClr val="BEBEBE"/>
      </a:accent2>
      <a:accent3>
        <a:srgbClr val="6E6E6E"/>
      </a:accent3>
      <a:accent4>
        <a:srgbClr val="DBEED5"/>
      </a:accent4>
      <a:accent5>
        <a:srgbClr val="81C26D"/>
      </a:accent5>
      <a:accent6>
        <a:srgbClr val="4BA82E"/>
      </a:accent6>
      <a:hlink>
        <a:srgbClr val="000000"/>
      </a:hlink>
      <a:folHlink>
        <a:srgbClr val="000000"/>
      </a:folHlink>
    </a:clrScheme>
    <a:fontScheme name="SKODA Next">
      <a:majorFont>
        <a:latin typeface="SKODA Next"/>
        <a:ea typeface=""/>
        <a:cs typeface=""/>
      </a:majorFont>
      <a:minorFont>
        <a:latin typeface="SKODA Next"/>
        <a:ea typeface=""/>
        <a:cs typeface=""/>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ŠKODA CI">
        <a:dk1>
          <a:sysClr val="windowText" lastClr="000000"/>
        </a:dk1>
        <a:lt1>
          <a:sysClr val="window" lastClr="FFFFFF"/>
        </a:lt1>
        <a:dk2>
          <a:srgbClr val="D22630"/>
        </a:dk2>
        <a:lt2>
          <a:srgbClr val="FFD200"/>
        </a:lt2>
        <a:accent1>
          <a:srgbClr val="DCDCDC"/>
        </a:accent1>
        <a:accent2>
          <a:srgbClr val="BEBEBE"/>
        </a:accent2>
        <a:accent3>
          <a:srgbClr val="6E6E6E"/>
        </a:accent3>
        <a:accent4>
          <a:srgbClr val="DBEED5"/>
        </a:accent4>
        <a:accent5>
          <a:srgbClr val="81C26D"/>
        </a:accent5>
        <a:accent6>
          <a:srgbClr val="4BA82E"/>
        </a:accent6>
        <a:hlink>
          <a:srgbClr val="000000"/>
        </a:hlink>
        <a:folHlink>
          <a:srgbClr val="000000"/>
        </a:folHlink>
      </a:clrScheme>
    </a:extraClrScheme>
  </a:extraClrSchemeLst>
  <a:custClrLst>
    <a:custClr name="ŠKODA Green">
      <a:srgbClr val="4BA82E"/>
    </a:custClr>
    <a:custClr name="ŠKODA Chrome Grey">
      <a:srgbClr val="A7AEB4"/>
    </a:custClr>
    <a:custClr name="Warm Grey 1">
      <a:srgbClr val="E0DED8"/>
    </a:custClr>
    <a:custClr name="Warm Grey 2">
      <a:srgbClr val="D5D2CA"/>
    </a:custClr>
    <a:custClr name="Warm Grey 3">
      <a:srgbClr val="C7C2BA"/>
    </a:custClr>
    <a:custClr name="Cool Grey 1">
      <a:srgbClr val="E0E1DD"/>
    </a:custClr>
    <a:custClr name="Cool Grey 2">
      <a:srgbClr val="D5D6D2"/>
    </a:custClr>
    <a:custClr name="Cool Grey 3">
      <a:srgbClr val="C9CA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FD3DC18A58835469132F25B91DE1811" ma:contentTypeVersion="16" ma:contentTypeDescription="Een nieuw document maken." ma:contentTypeScope="" ma:versionID="b1df9a97c28c5e38f989144bb161b12e">
  <xsd:schema xmlns:xsd="http://www.w3.org/2001/XMLSchema" xmlns:xs="http://www.w3.org/2001/XMLSchema" xmlns:p="http://schemas.microsoft.com/office/2006/metadata/properties" xmlns:ns2="baf3e808-1028-498e-8207-5e9d37353ba1" xmlns:ns3="9cbee9b2-6426-4031-99ea-42586393a6e5" targetNamespace="http://schemas.microsoft.com/office/2006/metadata/properties" ma:root="true" ma:fieldsID="1fb9310a50bb894f80752c957463d15a" ns2:_="" ns3:_="">
    <xsd:import namespace="baf3e808-1028-498e-8207-5e9d37353ba1"/>
    <xsd:import namespace="9cbee9b2-6426-4031-99ea-42586393a6e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f3e808-1028-498e-8207-5e9d37353b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Afbeeldingtags" ma:readOnly="false" ma:fieldId="{5cf76f15-5ced-4ddc-b409-7134ff3c332f}" ma:taxonomyMulti="true" ma:sspId="4f9b48d8-8bc9-4d54-be19-a04663040945"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bee9b2-6426-4031-99ea-42586393a6e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92eb5fc-0b16-49f1-b5c7-1eece2ecce1f}" ma:internalName="TaxCatchAll" ma:showField="CatchAllData" ma:web="9cbee9b2-6426-4031-99ea-42586393a6e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cbee9b2-6426-4031-99ea-42586393a6e5">
      <Value>1</Value>
    </TaxCatchAll>
    <lcf76f155ced4ddcb4097134ff3c332f xmlns="baf3e808-1028-498e-8207-5e9d37353ba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A257DF1-17C1-41A0-AF6C-422566543E01}">
  <ds:schemaRefs>
    <ds:schemaRef ds:uri="http://schemas.openxmlformats.org/officeDocument/2006/bibliography"/>
  </ds:schemaRefs>
</ds:datastoreItem>
</file>

<file path=customXml/itemProps2.xml><?xml version="1.0" encoding="utf-8"?>
<ds:datastoreItem xmlns:ds="http://schemas.openxmlformats.org/officeDocument/2006/customXml" ds:itemID="{3BF08A44-D4F2-4A95-A5A9-E5584375B12C}">
  <ds:schemaRefs>
    <ds:schemaRef ds:uri="http://schemas.microsoft.com/sharepoint/v3/contenttype/forms"/>
  </ds:schemaRefs>
</ds:datastoreItem>
</file>

<file path=customXml/itemProps3.xml><?xml version="1.0" encoding="utf-8"?>
<ds:datastoreItem xmlns:ds="http://schemas.openxmlformats.org/officeDocument/2006/customXml" ds:itemID="{5686E141-D06D-4BB4-9607-EDFEF7981E65}"/>
</file>

<file path=customXml/itemProps4.xml><?xml version="1.0" encoding="utf-8"?>
<ds:datastoreItem xmlns:ds="http://schemas.openxmlformats.org/officeDocument/2006/customXml" ds:itemID="{F107C4DC-5BDD-4B61-AFBA-D1BC576EA028}">
  <ds:schemaRefs>
    <ds:schemaRef ds:uri="http://schemas.microsoft.com/office/2006/metadata/properties"/>
    <ds:schemaRef ds:uri="http://schemas.microsoft.com/office/infopath/2007/PartnerControls"/>
    <ds:schemaRef ds:uri="96535f03-24f6-43ec-823b-1c97cdbb16d3"/>
  </ds:schemaRefs>
</ds:datastoreItem>
</file>

<file path=docMetadata/LabelInfo.xml><?xml version="1.0" encoding="utf-8"?>
<clbl:labelList xmlns:clbl="http://schemas.microsoft.com/office/2020/mipLabelMetadata">
  <clbl:label id="{a6b84135-ab90-4b03-a415-784f8f15a7f1}" enabled="1" method="Privileged" siteId="{2882be50-2012-4d88-ac86-544124e120c8}"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14</Pages>
  <Words>4421</Words>
  <Characters>24320</Characters>
  <Application>Microsoft Office Word</Application>
  <DocSecurity>4</DocSecurity>
  <Lines>202</Lines>
  <Paragraphs>57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 Kilian (GKT)</dc:creator>
  <cp:keywords/>
  <cp:lastModifiedBy>Arvid Mentink | COMMS</cp:lastModifiedBy>
  <cp:revision>2</cp:revision>
  <cp:lastPrinted>2025-09-05T11:56:00Z</cp:lastPrinted>
  <dcterms:created xsi:type="dcterms:W3CDTF">2025-09-06T15:53:00Z</dcterms:created>
  <dcterms:modified xsi:type="dcterms:W3CDTF">2025-09-06T15:53:00Z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0x010100EFD3DC18A58835469132F25B91DE1811</vt:lpwstr>
  </property>
  <property fmtid="{D5CDD505-2E9C-101B-9397-08002B2CF9AE}" pid="3" name="RevIMBCS">
    <vt:lpwstr>1;#0.1 Initial category|0239cc7a-0c96-48a8-9e0e-a383e362571c</vt:lpwstr>
  </property>
  <property fmtid="{D5CDD505-2E9C-101B-9397-08002B2CF9AE}" pid="4" name="LegalHoldTag">
    <vt:lpwstr/>
  </property>
  <property fmtid="{D5CDD505-2E9C-101B-9397-08002B2CF9AE}" pid="5" name="ClassificationContentMarkingFooterText">
    <vt:lpwstr>CONFIDENTIAL</vt:lpwstr>
  </property>
  <property fmtid="{D5CDD505-2E9C-101B-9397-08002B2CF9AE}" pid="6" name="ClassificationContentMarkingFooterShapeIds">
    <vt:lpwstr>7367c931,707e0c42,7814e829</vt:lpwstr>
  </property>
  <property fmtid="{D5CDD505-2E9C-101B-9397-08002B2CF9AE}" pid="7" name="ClassificationContentMarkingFooterFontProps">
    <vt:lpwstr>#000000,8,Arial</vt:lpwstr>
  </property>
</Properties>
</file>