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7875690" w:displacedByCustomXml="next"/>
    <w:sdt>
      <w:sdtPr>
        <w:rPr>
          <w:rFonts w:ascii="Arial" w:eastAsiaTheme="minorHAnsi" w:hAnsi="Arial" w:cs="Arial"/>
          <w:b w:val="0"/>
          <w:bCs w:val="0"/>
          <w:sz w:val="20"/>
          <w:szCs w:val="20"/>
          <w:lang w:val="en-GB"/>
        </w:rPr>
        <w:id w:val="1937637880"/>
        <w:docPartObj>
          <w:docPartGallery w:val="Table of Contents"/>
          <w:docPartUnique/>
        </w:docPartObj>
      </w:sdtPr>
      <w:sdtContent>
        <w:p w14:paraId="0C6D510C" w14:textId="6CC485F0" w:rsidR="003A5F11" w:rsidRPr="00BF5EBE" w:rsidRDefault="003A5F11" w:rsidP="007F0801">
          <w:pPr>
            <w:pStyle w:val="Kopvaninhoudsopgave"/>
            <w:spacing w:line="240" w:lineRule="auto"/>
            <w:ind w:left="0"/>
            <w:rPr>
              <w:rFonts w:ascii="Arial" w:hAnsi="Arial" w:cs="Arial"/>
              <w:sz w:val="20"/>
              <w:szCs w:val="20"/>
              <w:lang w:val="en-GB"/>
            </w:rPr>
          </w:pPr>
          <w:r w:rsidRPr="00BF5EBE">
            <w:rPr>
              <w:rFonts w:ascii="Arial" w:hAnsi="Arial" w:cs="Arial"/>
              <w:sz w:val="20"/>
              <w:szCs w:val="20"/>
              <w:lang w:val="en-GB"/>
            </w:rPr>
            <w:t>Mladá Boleslav, 19</w:t>
          </w:r>
          <w:r w:rsidR="006046E4" w:rsidRPr="00BF5EBE">
            <w:rPr>
              <w:rFonts w:ascii="Arial" w:hAnsi="Arial" w:cs="Arial"/>
              <w:sz w:val="20"/>
              <w:szCs w:val="20"/>
              <w:lang w:val="en-GB"/>
            </w:rPr>
            <w:t> </w:t>
          </w:r>
          <w:r w:rsidRPr="00BF5EBE">
            <w:rPr>
              <w:rFonts w:ascii="Arial" w:hAnsi="Arial" w:cs="Arial"/>
              <w:sz w:val="20"/>
              <w:szCs w:val="20"/>
              <w:lang w:val="en-GB"/>
            </w:rPr>
            <w:t>May 2026</w:t>
          </w:r>
        </w:p>
        <w:p w14:paraId="1AF12D02" w14:textId="4E785588" w:rsidR="003A5F11" w:rsidRPr="00BF5EBE" w:rsidRDefault="007B6555" w:rsidP="007F0801">
          <w:pPr>
            <w:pStyle w:val="Kopvaninhoudsopgave"/>
            <w:spacing w:line="240" w:lineRule="auto"/>
            <w:ind w:left="0"/>
            <w:rPr>
              <w:rFonts w:ascii="Arial" w:hAnsi="Arial" w:cs="Arial"/>
              <w:b w:val="0"/>
              <w:bCs w:val="0"/>
              <w:lang w:val="en-GB"/>
            </w:rPr>
          </w:pPr>
          <w:r w:rsidRPr="00BF5EBE">
            <w:rPr>
              <w:rFonts w:ascii="Arial" w:hAnsi="Arial" w:cs="Arial"/>
              <w:b w:val="0"/>
              <w:bCs w:val="0"/>
              <w:lang w:val="en-GB"/>
            </w:rPr>
            <w:t>Škoda Epiq</w:t>
          </w:r>
          <w:r w:rsidR="00821206" w:rsidRPr="00BF5EBE">
            <w:rPr>
              <w:rFonts w:ascii="Arial" w:hAnsi="Arial" w:cs="Arial"/>
              <w:b w:val="0"/>
              <w:bCs w:val="0"/>
              <w:lang w:val="en-GB"/>
            </w:rPr>
            <w:t xml:space="preserve"> Press Kit</w:t>
          </w:r>
        </w:p>
        <w:p w14:paraId="73667B76" w14:textId="7650F5C3" w:rsidR="003A5F11" w:rsidRPr="00BF5EBE" w:rsidRDefault="003A5F11" w:rsidP="007F0801">
          <w:pPr>
            <w:pStyle w:val="Kopvaninhoudsopgave"/>
            <w:spacing w:line="240" w:lineRule="auto"/>
            <w:ind w:left="0"/>
            <w:rPr>
              <w:rFonts w:ascii="Arial" w:hAnsi="Arial" w:cs="Arial"/>
              <w:sz w:val="20"/>
              <w:szCs w:val="20"/>
              <w:lang w:val="en-GB"/>
            </w:rPr>
          </w:pPr>
          <w:r w:rsidRPr="00BF5EBE">
            <w:rPr>
              <w:rFonts w:ascii="Arial" w:hAnsi="Arial" w:cs="Arial"/>
              <w:sz w:val="20"/>
              <w:szCs w:val="20"/>
              <w:lang w:val="en-GB"/>
            </w:rPr>
            <w:t>Contents</w:t>
          </w:r>
        </w:p>
        <w:p w14:paraId="21B069BA" w14:textId="5EBBB3AC" w:rsidR="003A5F11" w:rsidRPr="00BF5EBE" w:rsidRDefault="003A5F11" w:rsidP="00A120FE">
          <w:pPr>
            <w:pStyle w:val="Inhopg1"/>
            <w:tabs>
              <w:tab w:val="right" w:pos="8921"/>
            </w:tabs>
            <w:spacing w:after="240" w:line="240" w:lineRule="auto"/>
            <w:rPr>
              <w:rFonts w:ascii="Arial" w:eastAsiaTheme="minorEastAsia" w:hAnsi="Arial" w:cs="Arial"/>
              <w:b w:val="0"/>
              <w:bCs w:val="0"/>
              <w:caps w:val="0"/>
              <w:kern w:val="2"/>
              <w:sz w:val="20"/>
              <w:szCs w:val="20"/>
              <w:lang w:eastAsia="cs-CZ"/>
              <w14:ligatures w14:val="standardContextual"/>
            </w:rPr>
          </w:pPr>
          <w:r w:rsidRPr="00BF5EBE">
            <w:rPr>
              <w:rFonts w:ascii="Arial" w:hAnsi="Arial" w:cs="Arial"/>
              <w:sz w:val="22"/>
              <w:szCs w:val="22"/>
            </w:rPr>
            <w:fldChar w:fldCharType="begin"/>
          </w:r>
          <w:r w:rsidRPr="00BF5EBE">
            <w:rPr>
              <w:rFonts w:ascii="Arial" w:hAnsi="Arial" w:cs="Arial"/>
              <w:sz w:val="22"/>
              <w:szCs w:val="22"/>
            </w:rPr>
            <w:instrText xml:space="preserve"> TOC \o "1-3" \h \z \u </w:instrText>
          </w:r>
          <w:r w:rsidRPr="00BF5EBE">
            <w:rPr>
              <w:rFonts w:ascii="Arial" w:hAnsi="Arial" w:cs="Arial"/>
              <w:sz w:val="22"/>
              <w:szCs w:val="22"/>
            </w:rPr>
            <w:fldChar w:fldCharType="separate"/>
          </w:r>
          <w:hyperlink w:anchor="_Toc226740424" w:history="1">
            <w:r w:rsidRPr="00BF5EBE">
              <w:rPr>
                <w:rStyle w:val="Hyperlink"/>
                <w:rFonts w:cs="Arial"/>
                <w:caps w:val="0"/>
                <w:sz w:val="20"/>
                <w:szCs w:val="20"/>
              </w:rPr>
              <w:t>Introduction</w:t>
            </w:r>
            <w:r w:rsidRPr="00BF5EBE">
              <w:rPr>
                <w:rFonts w:ascii="Arial" w:hAnsi="Arial" w:cs="Arial"/>
                <w:webHidden/>
                <w:sz w:val="20"/>
                <w:szCs w:val="20"/>
              </w:rPr>
              <w:tab/>
            </w:r>
            <w:r w:rsidRPr="00BF5EBE">
              <w:rPr>
                <w:rFonts w:ascii="Arial" w:hAnsi="Arial" w:cs="Arial"/>
                <w:webHidden/>
                <w:sz w:val="20"/>
                <w:szCs w:val="20"/>
              </w:rPr>
              <w:fldChar w:fldCharType="begin"/>
            </w:r>
            <w:r w:rsidRPr="00BF5EBE">
              <w:rPr>
                <w:rFonts w:ascii="Arial" w:hAnsi="Arial" w:cs="Arial"/>
                <w:webHidden/>
                <w:sz w:val="20"/>
                <w:szCs w:val="20"/>
              </w:rPr>
              <w:instrText xml:space="preserve"> PAGEREF _Toc226740424 \h </w:instrText>
            </w:r>
            <w:r w:rsidRPr="00BF5EBE">
              <w:rPr>
                <w:rFonts w:ascii="Arial" w:hAnsi="Arial" w:cs="Arial"/>
                <w:webHidden/>
                <w:sz w:val="20"/>
                <w:szCs w:val="20"/>
              </w:rPr>
            </w:r>
            <w:r w:rsidRPr="00BF5EBE">
              <w:rPr>
                <w:rFonts w:ascii="Arial" w:hAnsi="Arial" w:cs="Arial"/>
                <w:webHidden/>
                <w:sz w:val="20"/>
                <w:szCs w:val="20"/>
              </w:rPr>
              <w:fldChar w:fldCharType="separate"/>
            </w:r>
            <w:r w:rsidR="0068050B" w:rsidRPr="00BF5EBE">
              <w:rPr>
                <w:rFonts w:ascii="Arial" w:hAnsi="Arial" w:cs="Arial"/>
                <w:webHidden/>
                <w:sz w:val="20"/>
                <w:szCs w:val="20"/>
              </w:rPr>
              <w:t>2</w:t>
            </w:r>
            <w:r w:rsidRPr="00BF5EBE">
              <w:rPr>
                <w:rFonts w:ascii="Arial" w:hAnsi="Arial" w:cs="Arial"/>
                <w:webHidden/>
                <w:sz w:val="20"/>
                <w:szCs w:val="20"/>
              </w:rPr>
              <w:fldChar w:fldCharType="end"/>
            </w:r>
          </w:hyperlink>
        </w:p>
        <w:p w14:paraId="07D4D86B" w14:textId="6CA1C303" w:rsidR="003A5F11" w:rsidRPr="00BF5EBE" w:rsidRDefault="003A5F11" w:rsidP="00A120FE">
          <w:pPr>
            <w:pStyle w:val="Inhopg1"/>
            <w:tabs>
              <w:tab w:val="right" w:pos="8921"/>
            </w:tabs>
            <w:spacing w:after="240" w:line="240" w:lineRule="auto"/>
            <w:rPr>
              <w:rFonts w:ascii="Arial" w:eastAsiaTheme="minorEastAsia" w:hAnsi="Arial" w:cs="Arial"/>
              <w:b w:val="0"/>
              <w:bCs w:val="0"/>
              <w:caps w:val="0"/>
              <w:kern w:val="2"/>
              <w:sz w:val="20"/>
              <w:szCs w:val="20"/>
              <w:lang w:eastAsia="cs-CZ"/>
              <w14:ligatures w14:val="standardContextual"/>
            </w:rPr>
          </w:pPr>
          <w:hyperlink w:anchor="_Toc226740425" w:history="1">
            <w:r w:rsidRPr="00BF5EBE">
              <w:rPr>
                <w:rStyle w:val="Hyperlink"/>
                <w:rFonts w:cs="Arial"/>
                <w:caps w:val="0"/>
                <w:sz w:val="20"/>
                <w:szCs w:val="20"/>
              </w:rPr>
              <w:t>Exterior</w:t>
            </w:r>
            <w:r w:rsidRPr="00BF5EBE">
              <w:rPr>
                <w:rFonts w:ascii="Arial" w:hAnsi="Arial" w:cs="Arial"/>
                <w:webHidden/>
                <w:sz w:val="20"/>
                <w:szCs w:val="20"/>
              </w:rPr>
              <w:tab/>
            </w:r>
            <w:r w:rsidRPr="00BF5EBE">
              <w:rPr>
                <w:rFonts w:ascii="Arial" w:hAnsi="Arial" w:cs="Arial"/>
                <w:webHidden/>
                <w:sz w:val="20"/>
                <w:szCs w:val="20"/>
              </w:rPr>
              <w:fldChar w:fldCharType="begin"/>
            </w:r>
            <w:r w:rsidRPr="00BF5EBE">
              <w:rPr>
                <w:rFonts w:ascii="Arial" w:hAnsi="Arial" w:cs="Arial"/>
                <w:webHidden/>
                <w:sz w:val="20"/>
                <w:szCs w:val="20"/>
              </w:rPr>
              <w:instrText xml:space="preserve"> PAGEREF _Toc226740425 \h </w:instrText>
            </w:r>
            <w:r w:rsidRPr="00BF5EBE">
              <w:rPr>
                <w:rFonts w:ascii="Arial" w:hAnsi="Arial" w:cs="Arial"/>
                <w:webHidden/>
                <w:sz w:val="20"/>
                <w:szCs w:val="20"/>
              </w:rPr>
            </w:r>
            <w:r w:rsidRPr="00BF5EBE">
              <w:rPr>
                <w:rFonts w:ascii="Arial" w:hAnsi="Arial" w:cs="Arial"/>
                <w:webHidden/>
                <w:sz w:val="20"/>
                <w:szCs w:val="20"/>
              </w:rPr>
              <w:fldChar w:fldCharType="separate"/>
            </w:r>
            <w:r w:rsidR="0068050B" w:rsidRPr="00BF5EBE">
              <w:rPr>
                <w:rFonts w:ascii="Arial" w:hAnsi="Arial" w:cs="Arial"/>
                <w:webHidden/>
                <w:sz w:val="20"/>
                <w:szCs w:val="20"/>
              </w:rPr>
              <w:t>5</w:t>
            </w:r>
            <w:r w:rsidRPr="00BF5EBE">
              <w:rPr>
                <w:rFonts w:ascii="Arial" w:hAnsi="Arial" w:cs="Arial"/>
                <w:webHidden/>
                <w:sz w:val="20"/>
                <w:szCs w:val="20"/>
              </w:rPr>
              <w:fldChar w:fldCharType="end"/>
            </w:r>
          </w:hyperlink>
        </w:p>
        <w:p w14:paraId="0B7F3E2A" w14:textId="21064804" w:rsidR="003A5F11" w:rsidRPr="00BF5EBE" w:rsidRDefault="003A5F11" w:rsidP="00A120FE">
          <w:pPr>
            <w:pStyle w:val="Inhopg1"/>
            <w:tabs>
              <w:tab w:val="right" w:pos="8921"/>
            </w:tabs>
            <w:spacing w:after="240" w:line="240" w:lineRule="auto"/>
            <w:rPr>
              <w:rFonts w:ascii="Arial" w:eastAsiaTheme="minorEastAsia" w:hAnsi="Arial" w:cs="Arial"/>
              <w:b w:val="0"/>
              <w:bCs w:val="0"/>
              <w:caps w:val="0"/>
              <w:kern w:val="2"/>
              <w:sz w:val="20"/>
              <w:szCs w:val="20"/>
              <w:lang w:eastAsia="cs-CZ"/>
              <w14:ligatures w14:val="standardContextual"/>
            </w:rPr>
          </w:pPr>
          <w:hyperlink w:anchor="_Toc226740426" w:history="1">
            <w:r w:rsidRPr="00BF5EBE">
              <w:rPr>
                <w:rStyle w:val="Hyperlink"/>
                <w:rFonts w:cs="Arial"/>
                <w:caps w:val="0"/>
                <w:sz w:val="20"/>
                <w:szCs w:val="20"/>
              </w:rPr>
              <w:t>Interior</w:t>
            </w:r>
            <w:r w:rsidRPr="00BF5EBE">
              <w:rPr>
                <w:rFonts w:ascii="Arial" w:hAnsi="Arial" w:cs="Arial"/>
                <w:webHidden/>
                <w:sz w:val="20"/>
                <w:szCs w:val="20"/>
              </w:rPr>
              <w:tab/>
            </w:r>
            <w:r w:rsidRPr="00BF5EBE">
              <w:rPr>
                <w:rFonts w:ascii="Arial" w:hAnsi="Arial" w:cs="Arial"/>
                <w:webHidden/>
                <w:sz w:val="20"/>
                <w:szCs w:val="20"/>
              </w:rPr>
              <w:fldChar w:fldCharType="begin"/>
            </w:r>
            <w:r w:rsidRPr="00BF5EBE">
              <w:rPr>
                <w:rFonts w:ascii="Arial" w:hAnsi="Arial" w:cs="Arial"/>
                <w:webHidden/>
                <w:sz w:val="20"/>
                <w:szCs w:val="20"/>
              </w:rPr>
              <w:instrText xml:space="preserve"> PAGEREF _Toc226740426 \h </w:instrText>
            </w:r>
            <w:r w:rsidRPr="00BF5EBE">
              <w:rPr>
                <w:rFonts w:ascii="Arial" w:hAnsi="Arial" w:cs="Arial"/>
                <w:webHidden/>
                <w:sz w:val="20"/>
                <w:szCs w:val="20"/>
              </w:rPr>
            </w:r>
            <w:r w:rsidRPr="00BF5EBE">
              <w:rPr>
                <w:rFonts w:ascii="Arial" w:hAnsi="Arial" w:cs="Arial"/>
                <w:webHidden/>
                <w:sz w:val="20"/>
                <w:szCs w:val="20"/>
              </w:rPr>
              <w:fldChar w:fldCharType="separate"/>
            </w:r>
            <w:r w:rsidR="0068050B" w:rsidRPr="00BF5EBE">
              <w:rPr>
                <w:rFonts w:ascii="Arial" w:hAnsi="Arial" w:cs="Arial"/>
                <w:webHidden/>
                <w:sz w:val="20"/>
                <w:szCs w:val="20"/>
              </w:rPr>
              <w:t>7</w:t>
            </w:r>
            <w:r w:rsidRPr="00BF5EBE">
              <w:rPr>
                <w:rFonts w:ascii="Arial" w:hAnsi="Arial" w:cs="Arial"/>
                <w:webHidden/>
                <w:sz w:val="20"/>
                <w:szCs w:val="20"/>
              </w:rPr>
              <w:fldChar w:fldCharType="end"/>
            </w:r>
          </w:hyperlink>
        </w:p>
        <w:p w14:paraId="2B809B10" w14:textId="330FECDD" w:rsidR="003A5F11" w:rsidRPr="00BF5EBE" w:rsidRDefault="003A5F11" w:rsidP="00A120FE">
          <w:pPr>
            <w:pStyle w:val="Inhopg1"/>
            <w:tabs>
              <w:tab w:val="right" w:pos="8921"/>
            </w:tabs>
            <w:spacing w:after="240" w:line="240" w:lineRule="auto"/>
            <w:rPr>
              <w:rFonts w:ascii="Arial" w:eastAsiaTheme="minorEastAsia" w:hAnsi="Arial" w:cs="Arial"/>
              <w:b w:val="0"/>
              <w:bCs w:val="0"/>
              <w:caps w:val="0"/>
              <w:kern w:val="2"/>
              <w:sz w:val="20"/>
              <w:szCs w:val="20"/>
              <w:lang w:eastAsia="cs-CZ"/>
              <w14:ligatures w14:val="standardContextual"/>
            </w:rPr>
          </w:pPr>
          <w:hyperlink w:anchor="_Toc226740427" w:history="1">
            <w:r w:rsidRPr="00BF5EBE">
              <w:rPr>
                <w:rStyle w:val="Hyperlink"/>
                <w:rFonts w:cs="Arial"/>
                <w:caps w:val="0"/>
                <w:sz w:val="20"/>
                <w:szCs w:val="20"/>
              </w:rPr>
              <w:t>Battery and powertrain variants</w:t>
            </w:r>
            <w:r w:rsidRPr="00BF5EBE">
              <w:rPr>
                <w:rFonts w:ascii="Arial" w:hAnsi="Arial" w:cs="Arial"/>
                <w:webHidden/>
                <w:sz w:val="20"/>
                <w:szCs w:val="20"/>
              </w:rPr>
              <w:tab/>
            </w:r>
            <w:r w:rsidRPr="00BF5EBE">
              <w:rPr>
                <w:rFonts w:ascii="Arial" w:hAnsi="Arial" w:cs="Arial"/>
                <w:webHidden/>
                <w:sz w:val="20"/>
                <w:szCs w:val="20"/>
              </w:rPr>
              <w:fldChar w:fldCharType="begin"/>
            </w:r>
            <w:r w:rsidRPr="00BF5EBE">
              <w:rPr>
                <w:rFonts w:ascii="Arial" w:hAnsi="Arial" w:cs="Arial"/>
                <w:webHidden/>
                <w:sz w:val="20"/>
                <w:szCs w:val="20"/>
              </w:rPr>
              <w:instrText xml:space="preserve"> PAGEREF _Toc226740427 \h </w:instrText>
            </w:r>
            <w:r w:rsidRPr="00BF5EBE">
              <w:rPr>
                <w:rFonts w:ascii="Arial" w:hAnsi="Arial" w:cs="Arial"/>
                <w:webHidden/>
                <w:sz w:val="20"/>
                <w:szCs w:val="20"/>
              </w:rPr>
            </w:r>
            <w:r w:rsidRPr="00BF5EBE">
              <w:rPr>
                <w:rFonts w:ascii="Arial" w:hAnsi="Arial" w:cs="Arial"/>
                <w:webHidden/>
                <w:sz w:val="20"/>
                <w:szCs w:val="20"/>
              </w:rPr>
              <w:fldChar w:fldCharType="separate"/>
            </w:r>
            <w:r w:rsidR="0068050B" w:rsidRPr="00BF5EBE">
              <w:rPr>
                <w:rFonts w:ascii="Arial" w:hAnsi="Arial" w:cs="Arial"/>
                <w:webHidden/>
                <w:sz w:val="20"/>
                <w:szCs w:val="20"/>
              </w:rPr>
              <w:t>9</w:t>
            </w:r>
            <w:r w:rsidRPr="00BF5EBE">
              <w:rPr>
                <w:rFonts w:ascii="Arial" w:hAnsi="Arial" w:cs="Arial"/>
                <w:webHidden/>
                <w:sz w:val="20"/>
                <w:szCs w:val="20"/>
              </w:rPr>
              <w:fldChar w:fldCharType="end"/>
            </w:r>
          </w:hyperlink>
        </w:p>
        <w:p w14:paraId="7FC98B6D" w14:textId="3A372276" w:rsidR="003A5F11" w:rsidRPr="00BF5EBE" w:rsidRDefault="003A5F11" w:rsidP="00A120FE">
          <w:pPr>
            <w:pStyle w:val="Inhopg1"/>
            <w:tabs>
              <w:tab w:val="right" w:pos="8921"/>
            </w:tabs>
            <w:spacing w:after="240" w:line="240" w:lineRule="auto"/>
            <w:rPr>
              <w:rFonts w:ascii="Arial" w:eastAsiaTheme="minorEastAsia" w:hAnsi="Arial" w:cs="Arial"/>
              <w:b w:val="0"/>
              <w:bCs w:val="0"/>
              <w:caps w:val="0"/>
              <w:kern w:val="2"/>
              <w:sz w:val="20"/>
              <w:szCs w:val="20"/>
              <w:lang w:eastAsia="cs-CZ"/>
              <w14:ligatures w14:val="standardContextual"/>
            </w:rPr>
          </w:pPr>
          <w:hyperlink w:anchor="_Toc226740428" w:history="1">
            <w:r w:rsidRPr="00BF5EBE">
              <w:rPr>
                <w:rStyle w:val="Hyperlink"/>
                <w:rFonts w:cs="Arial"/>
                <w:caps w:val="0"/>
                <w:sz w:val="20"/>
                <w:szCs w:val="20"/>
              </w:rPr>
              <w:t>Safety and assistance systems</w:t>
            </w:r>
            <w:r w:rsidRPr="00BF5EBE">
              <w:rPr>
                <w:rFonts w:ascii="Arial" w:hAnsi="Arial" w:cs="Arial"/>
                <w:webHidden/>
                <w:sz w:val="20"/>
                <w:szCs w:val="20"/>
              </w:rPr>
              <w:tab/>
            </w:r>
            <w:r w:rsidRPr="00BF5EBE">
              <w:rPr>
                <w:rFonts w:ascii="Arial" w:hAnsi="Arial" w:cs="Arial"/>
                <w:webHidden/>
                <w:sz w:val="20"/>
                <w:szCs w:val="20"/>
              </w:rPr>
              <w:fldChar w:fldCharType="begin"/>
            </w:r>
            <w:r w:rsidRPr="00BF5EBE">
              <w:rPr>
                <w:rFonts w:ascii="Arial" w:hAnsi="Arial" w:cs="Arial"/>
                <w:webHidden/>
                <w:sz w:val="20"/>
                <w:szCs w:val="20"/>
              </w:rPr>
              <w:instrText xml:space="preserve"> PAGEREF _Toc226740428 \h </w:instrText>
            </w:r>
            <w:r w:rsidRPr="00BF5EBE">
              <w:rPr>
                <w:rFonts w:ascii="Arial" w:hAnsi="Arial" w:cs="Arial"/>
                <w:webHidden/>
                <w:sz w:val="20"/>
                <w:szCs w:val="20"/>
              </w:rPr>
            </w:r>
            <w:r w:rsidRPr="00BF5EBE">
              <w:rPr>
                <w:rFonts w:ascii="Arial" w:hAnsi="Arial" w:cs="Arial"/>
                <w:webHidden/>
                <w:sz w:val="20"/>
                <w:szCs w:val="20"/>
              </w:rPr>
              <w:fldChar w:fldCharType="separate"/>
            </w:r>
            <w:r w:rsidR="0068050B" w:rsidRPr="00BF5EBE">
              <w:rPr>
                <w:rFonts w:ascii="Arial" w:hAnsi="Arial" w:cs="Arial"/>
                <w:webHidden/>
                <w:sz w:val="20"/>
                <w:szCs w:val="20"/>
              </w:rPr>
              <w:t>11</w:t>
            </w:r>
            <w:r w:rsidRPr="00BF5EBE">
              <w:rPr>
                <w:rFonts w:ascii="Arial" w:hAnsi="Arial" w:cs="Arial"/>
                <w:webHidden/>
                <w:sz w:val="20"/>
                <w:szCs w:val="20"/>
              </w:rPr>
              <w:fldChar w:fldCharType="end"/>
            </w:r>
          </w:hyperlink>
        </w:p>
        <w:p w14:paraId="71F6D3E6" w14:textId="4490EE66" w:rsidR="003A5F11" w:rsidRPr="00BF5EBE" w:rsidRDefault="003A5F11" w:rsidP="00A120FE">
          <w:pPr>
            <w:pStyle w:val="Inhopg1"/>
            <w:tabs>
              <w:tab w:val="right" w:pos="8921"/>
            </w:tabs>
            <w:spacing w:after="240" w:line="240" w:lineRule="auto"/>
            <w:rPr>
              <w:rFonts w:ascii="Arial" w:eastAsiaTheme="minorEastAsia" w:hAnsi="Arial" w:cs="Arial"/>
              <w:b w:val="0"/>
              <w:bCs w:val="0"/>
              <w:caps w:val="0"/>
              <w:kern w:val="2"/>
              <w:sz w:val="20"/>
              <w:szCs w:val="20"/>
              <w:lang w:eastAsia="cs-CZ"/>
              <w14:ligatures w14:val="standardContextual"/>
            </w:rPr>
          </w:pPr>
          <w:hyperlink w:anchor="_Toc226740429" w:history="1">
            <w:r w:rsidRPr="00BF5EBE">
              <w:rPr>
                <w:rStyle w:val="Hyperlink"/>
                <w:rFonts w:cs="Arial"/>
                <w:caps w:val="0"/>
                <w:sz w:val="20"/>
                <w:szCs w:val="20"/>
              </w:rPr>
              <w:t>Connectivity</w:t>
            </w:r>
            <w:r w:rsidRPr="00BF5EBE">
              <w:rPr>
                <w:rFonts w:ascii="Arial" w:hAnsi="Arial" w:cs="Arial"/>
                <w:webHidden/>
                <w:sz w:val="20"/>
                <w:szCs w:val="20"/>
              </w:rPr>
              <w:tab/>
            </w:r>
            <w:r w:rsidRPr="00BF5EBE">
              <w:rPr>
                <w:rFonts w:ascii="Arial" w:hAnsi="Arial" w:cs="Arial"/>
                <w:webHidden/>
                <w:sz w:val="20"/>
                <w:szCs w:val="20"/>
              </w:rPr>
              <w:fldChar w:fldCharType="begin"/>
            </w:r>
            <w:r w:rsidRPr="00BF5EBE">
              <w:rPr>
                <w:rFonts w:ascii="Arial" w:hAnsi="Arial" w:cs="Arial"/>
                <w:webHidden/>
                <w:sz w:val="20"/>
                <w:szCs w:val="20"/>
              </w:rPr>
              <w:instrText xml:space="preserve"> PAGEREF _Toc226740429 \h </w:instrText>
            </w:r>
            <w:r w:rsidRPr="00BF5EBE">
              <w:rPr>
                <w:rFonts w:ascii="Arial" w:hAnsi="Arial" w:cs="Arial"/>
                <w:webHidden/>
                <w:sz w:val="20"/>
                <w:szCs w:val="20"/>
              </w:rPr>
            </w:r>
            <w:r w:rsidRPr="00BF5EBE">
              <w:rPr>
                <w:rFonts w:ascii="Arial" w:hAnsi="Arial" w:cs="Arial"/>
                <w:webHidden/>
                <w:sz w:val="20"/>
                <w:szCs w:val="20"/>
              </w:rPr>
              <w:fldChar w:fldCharType="separate"/>
            </w:r>
            <w:r w:rsidR="0068050B" w:rsidRPr="00BF5EBE">
              <w:rPr>
                <w:rFonts w:ascii="Arial" w:hAnsi="Arial" w:cs="Arial"/>
                <w:webHidden/>
                <w:sz w:val="20"/>
                <w:szCs w:val="20"/>
              </w:rPr>
              <w:t>12</w:t>
            </w:r>
            <w:r w:rsidRPr="00BF5EBE">
              <w:rPr>
                <w:rFonts w:ascii="Arial" w:hAnsi="Arial" w:cs="Arial"/>
                <w:webHidden/>
                <w:sz w:val="20"/>
                <w:szCs w:val="20"/>
              </w:rPr>
              <w:fldChar w:fldCharType="end"/>
            </w:r>
          </w:hyperlink>
        </w:p>
        <w:p w14:paraId="252C0FC6" w14:textId="0B9ABC59" w:rsidR="003A5F11" w:rsidRPr="00BF5EBE" w:rsidRDefault="003A5F11" w:rsidP="00A120FE">
          <w:pPr>
            <w:pStyle w:val="Inhopg1"/>
            <w:tabs>
              <w:tab w:val="right" w:pos="8921"/>
            </w:tabs>
            <w:spacing w:after="240" w:line="240" w:lineRule="auto"/>
            <w:rPr>
              <w:rFonts w:ascii="Arial" w:eastAsiaTheme="minorEastAsia" w:hAnsi="Arial" w:cs="Arial"/>
              <w:b w:val="0"/>
              <w:bCs w:val="0"/>
              <w:caps w:val="0"/>
              <w:kern w:val="2"/>
              <w:sz w:val="20"/>
              <w:szCs w:val="20"/>
              <w:lang w:eastAsia="cs-CZ"/>
              <w14:ligatures w14:val="standardContextual"/>
            </w:rPr>
          </w:pPr>
          <w:hyperlink w:anchor="_Toc226740430" w:history="1">
            <w:r w:rsidRPr="00BF5EBE">
              <w:rPr>
                <w:rStyle w:val="Hyperlink"/>
                <w:rFonts w:cs="Arial"/>
                <w:caps w:val="0"/>
                <w:sz w:val="20"/>
                <w:szCs w:val="20"/>
              </w:rPr>
              <w:t>First edition</w:t>
            </w:r>
            <w:r w:rsidRPr="00BF5EBE">
              <w:rPr>
                <w:rFonts w:ascii="Arial" w:hAnsi="Arial" w:cs="Arial"/>
                <w:webHidden/>
                <w:sz w:val="20"/>
                <w:szCs w:val="20"/>
              </w:rPr>
              <w:tab/>
            </w:r>
            <w:r w:rsidRPr="00BF5EBE">
              <w:rPr>
                <w:rFonts w:ascii="Arial" w:hAnsi="Arial" w:cs="Arial"/>
                <w:webHidden/>
                <w:sz w:val="20"/>
                <w:szCs w:val="20"/>
              </w:rPr>
              <w:fldChar w:fldCharType="begin"/>
            </w:r>
            <w:r w:rsidRPr="00BF5EBE">
              <w:rPr>
                <w:rFonts w:ascii="Arial" w:hAnsi="Arial" w:cs="Arial"/>
                <w:webHidden/>
                <w:sz w:val="20"/>
                <w:szCs w:val="20"/>
              </w:rPr>
              <w:instrText xml:space="preserve"> PAGEREF _Toc226740430 \h </w:instrText>
            </w:r>
            <w:r w:rsidRPr="00BF5EBE">
              <w:rPr>
                <w:rFonts w:ascii="Arial" w:hAnsi="Arial" w:cs="Arial"/>
                <w:webHidden/>
                <w:sz w:val="20"/>
                <w:szCs w:val="20"/>
              </w:rPr>
            </w:r>
            <w:r w:rsidRPr="00BF5EBE">
              <w:rPr>
                <w:rFonts w:ascii="Arial" w:hAnsi="Arial" w:cs="Arial"/>
                <w:webHidden/>
                <w:sz w:val="20"/>
                <w:szCs w:val="20"/>
              </w:rPr>
              <w:fldChar w:fldCharType="separate"/>
            </w:r>
            <w:r w:rsidR="0068050B" w:rsidRPr="00BF5EBE">
              <w:rPr>
                <w:rFonts w:ascii="Arial" w:hAnsi="Arial" w:cs="Arial"/>
                <w:webHidden/>
                <w:sz w:val="20"/>
                <w:szCs w:val="20"/>
              </w:rPr>
              <w:t>14</w:t>
            </w:r>
            <w:r w:rsidRPr="00BF5EBE">
              <w:rPr>
                <w:rFonts w:ascii="Arial" w:hAnsi="Arial" w:cs="Arial"/>
                <w:webHidden/>
                <w:sz w:val="20"/>
                <w:szCs w:val="20"/>
              </w:rPr>
              <w:fldChar w:fldCharType="end"/>
            </w:r>
          </w:hyperlink>
        </w:p>
        <w:p w14:paraId="3D9B6590" w14:textId="224945DA" w:rsidR="003A5F11" w:rsidRPr="00BF5EBE" w:rsidRDefault="003A5F11" w:rsidP="007F0801">
          <w:pPr>
            <w:spacing w:line="240" w:lineRule="auto"/>
            <w:rPr>
              <w:rFonts w:ascii="Arial" w:hAnsi="Arial" w:cs="Arial"/>
            </w:rPr>
          </w:pPr>
          <w:r w:rsidRPr="00BF5EBE">
            <w:rPr>
              <w:rFonts w:ascii="Arial" w:hAnsi="Arial" w:cs="Arial"/>
              <w:b/>
              <w:bCs/>
              <w:sz w:val="22"/>
              <w:szCs w:val="22"/>
            </w:rPr>
            <w:fldChar w:fldCharType="end"/>
          </w:r>
        </w:p>
      </w:sdtContent>
    </w:sdt>
    <w:bookmarkEnd w:id="0" w:displacedByCustomXml="prev"/>
    <w:p w14:paraId="752FBF2B" w14:textId="0BE7F653" w:rsidR="00D95036" w:rsidRPr="00BF5EBE" w:rsidRDefault="00D95036" w:rsidP="00D47639">
      <w:pPr>
        <w:ind w:left="0"/>
        <w:rPr>
          <w:rFonts w:ascii="Arial" w:hAnsi="Arial" w:cs="Arial"/>
          <w:sz w:val="36"/>
          <w:szCs w:val="36"/>
        </w:rPr>
      </w:pPr>
      <w:r w:rsidRPr="00BF5EBE">
        <w:rPr>
          <w:rFonts w:ascii="Arial" w:hAnsi="Arial" w:cs="Arial"/>
          <w:sz w:val="36"/>
          <w:szCs w:val="36"/>
        </w:rPr>
        <w:br w:type="page"/>
      </w:r>
    </w:p>
    <w:p w14:paraId="3341A43A" w14:textId="0BB69C95" w:rsidR="00990906" w:rsidRPr="00BF5EBE" w:rsidRDefault="007B6555" w:rsidP="00C22D66">
      <w:pPr>
        <w:pStyle w:val="Kop1"/>
        <w:spacing w:after="0"/>
        <w:ind w:right="0"/>
        <w:rPr>
          <w:rFonts w:ascii="Arial" w:hAnsi="Arial" w:cs="Arial"/>
          <w:b w:val="0"/>
          <w:bCs w:val="0"/>
          <w:sz w:val="36"/>
          <w:szCs w:val="36"/>
          <w:lang w:val="en-GB"/>
        </w:rPr>
      </w:pPr>
      <w:bookmarkStart w:id="1" w:name="_Toc226740424"/>
      <w:r w:rsidRPr="00BF5EBE">
        <w:rPr>
          <w:rFonts w:ascii="Arial" w:hAnsi="Arial" w:cs="Arial"/>
          <w:b w:val="0"/>
          <w:bCs w:val="0"/>
          <w:sz w:val="36"/>
          <w:szCs w:val="36"/>
          <w:lang w:val="en-GB"/>
        </w:rPr>
        <w:lastRenderedPageBreak/>
        <w:t>Škoda Epiq</w:t>
      </w:r>
      <w:r w:rsidR="00990906" w:rsidRPr="00BF5EBE">
        <w:rPr>
          <w:rFonts w:ascii="Arial" w:hAnsi="Arial" w:cs="Arial"/>
          <w:b w:val="0"/>
          <w:bCs w:val="0"/>
          <w:sz w:val="36"/>
          <w:szCs w:val="36"/>
          <w:lang w:val="en-GB"/>
        </w:rPr>
        <w:t xml:space="preserve">: the new </w:t>
      </w:r>
      <w:r w:rsidR="00513D48" w:rsidRPr="00BF5EBE">
        <w:rPr>
          <w:rFonts w:ascii="Arial" w:hAnsi="Arial" w:cs="Arial"/>
          <w:b w:val="0"/>
          <w:bCs w:val="0"/>
          <w:sz w:val="36"/>
          <w:szCs w:val="36"/>
          <w:lang w:val="en-GB"/>
        </w:rPr>
        <w:t xml:space="preserve">all-electric </w:t>
      </w:r>
      <w:r w:rsidR="00990906" w:rsidRPr="00BF5EBE">
        <w:rPr>
          <w:rFonts w:ascii="Arial" w:hAnsi="Arial" w:cs="Arial"/>
          <w:b w:val="0"/>
          <w:bCs w:val="0"/>
          <w:sz w:val="36"/>
          <w:szCs w:val="36"/>
          <w:lang w:val="en-GB"/>
        </w:rPr>
        <w:t>entry model,</w:t>
      </w:r>
      <w:r w:rsidR="00C22D66" w:rsidRPr="00BF5EBE">
        <w:rPr>
          <w:rFonts w:ascii="Arial" w:hAnsi="Arial" w:cs="Arial"/>
          <w:b w:val="0"/>
          <w:bCs w:val="0"/>
          <w:sz w:val="36"/>
          <w:szCs w:val="36"/>
          <w:lang w:val="en-GB"/>
        </w:rPr>
        <w:t xml:space="preserve"> </w:t>
      </w:r>
      <w:r w:rsidR="00990906" w:rsidRPr="00BF5EBE">
        <w:rPr>
          <w:rFonts w:ascii="Arial" w:hAnsi="Arial" w:cs="Arial"/>
          <w:b w:val="0"/>
          <w:bCs w:val="0"/>
          <w:sz w:val="36"/>
          <w:szCs w:val="36"/>
          <w:lang w:val="en-GB"/>
        </w:rPr>
        <w:t xml:space="preserve">combining </w:t>
      </w:r>
      <w:r w:rsidR="00513D48" w:rsidRPr="00BF5EBE">
        <w:rPr>
          <w:rFonts w:ascii="Arial" w:hAnsi="Arial" w:cs="Arial"/>
          <w:b w:val="0"/>
          <w:bCs w:val="0"/>
          <w:sz w:val="36"/>
          <w:szCs w:val="36"/>
          <w:lang w:val="en-GB"/>
        </w:rPr>
        <w:t xml:space="preserve">accessibility, </w:t>
      </w:r>
      <w:r w:rsidR="00990906" w:rsidRPr="00BF5EBE">
        <w:rPr>
          <w:rFonts w:ascii="Arial" w:hAnsi="Arial" w:cs="Arial"/>
          <w:b w:val="0"/>
          <w:bCs w:val="0"/>
          <w:sz w:val="36"/>
          <w:szCs w:val="36"/>
          <w:lang w:val="en-GB"/>
        </w:rPr>
        <w:t xml:space="preserve">compact dimensions </w:t>
      </w:r>
      <w:r w:rsidR="00513D48" w:rsidRPr="00BF5EBE">
        <w:rPr>
          <w:rFonts w:ascii="Arial" w:hAnsi="Arial" w:cs="Arial"/>
          <w:b w:val="0"/>
          <w:bCs w:val="0"/>
          <w:sz w:val="36"/>
          <w:szCs w:val="36"/>
          <w:lang w:val="en-GB"/>
        </w:rPr>
        <w:t xml:space="preserve">and </w:t>
      </w:r>
      <w:r w:rsidR="009A3A18" w:rsidRPr="00BF5EBE">
        <w:rPr>
          <w:rFonts w:ascii="Arial" w:hAnsi="Arial" w:cs="Arial"/>
          <w:b w:val="0"/>
          <w:bCs w:val="0"/>
          <w:sz w:val="36"/>
          <w:szCs w:val="36"/>
          <w:lang w:val="en-GB"/>
        </w:rPr>
        <w:t xml:space="preserve">everyday </w:t>
      </w:r>
      <w:r w:rsidR="00513D48" w:rsidRPr="00BF5EBE">
        <w:rPr>
          <w:rFonts w:ascii="Arial" w:hAnsi="Arial" w:cs="Arial"/>
          <w:b w:val="0"/>
          <w:bCs w:val="0"/>
          <w:sz w:val="36"/>
          <w:szCs w:val="36"/>
          <w:lang w:val="en-GB"/>
        </w:rPr>
        <w:t>prac</w:t>
      </w:r>
      <w:r w:rsidR="00B24231" w:rsidRPr="00BF5EBE">
        <w:rPr>
          <w:rFonts w:ascii="Arial" w:hAnsi="Arial" w:cs="Arial"/>
          <w:b w:val="0"/>
          <w:bCs w:val="0"/>
          <w:sz w:val="36"/>
          <w:szCs w:val="36"/>
          <w:lang w:val="en-GB"/>
        </w:rPr>
        <w:t>ticality</w:t>
      </w:r>
    </w:p>
    <w:bookmarkEnd w:id="1"/>
    <w:p w14:paraId="0C749965" w14:textId="77777777" w:rsidR="00080D3C" w:rsidRPr="00BF5EBE" w:rsidRDefault="00080D3C" w:rsidP="00F94852">
      <w:pPr>
        <w:spacing w:after="0"/>
        <w:rPr>
          <w:rFonts w:ascii="Arial" w:hAnsi="Arial" w:cs="Arial"/>
        </w:rPr>
      </w:pPr>
    </w:p>
    <w:p w14:paraId="1F9F06C9" w14:textId="45799215" w:rsidR="009C3F2B" w:rsidRPr="00BF5EBE" w:rsidRDefault="009C3F2B" w:rsidP="00BD1F35">
      <w:pPr>
        <w:pStyle w:val="Odrazkystextem"/>
        <w:spacing w:after="0"/>
        <w:rPr>
          <w:rFonts w:ascii="Arial" w:hAnsi="Arial" w:cs="Arial"/>
        </w:rPr>
      </w:pPr>
      <w:r w:rsidRPr="00BF5EBE">
        <w:rPr>
          <w:rFonts w:ascii="Arial" w:hAnsi="Arial" w:cs="Arial"/>
          <w:lang w:eastAsia="de-DE"/>
        </w:rPr>
        <w:t xml:space="preserve">The </w:t>
      </w:r>
      <w:r w:rsidR="007B6555" w:rsidRPr="00BF5EBE">
        <w:rPr>
          <w:rFonts w:ascii="Arial" w:hAnsi="Arial" w:cs="Arial"/>
          <w:lang w:eastAsia="de-DE"/>
        </w:rPr>
        <w:t>Škoda Epiq</w:t>
      </w:r>
      <w:r w:rsidRPr="00BF5EBE">
        <w:rPr>
          <w:rFonts w:ascii="Arial" w:hAnsi="Arial" w:cs="Arial"/>
          <w:lang w:eastAsia="de-DE"/>
        </w:rPr>
        <w:t xml:space="preserve"> is the brand’s</w:t>
      </w:r>
      <w:r w:rsidR="00045E1E" w:rsidRPr="00BF5EBE">
        <w:rPr>
          <w:rFonts w:ascii="Arial" w:hAnsi="Arial" w:cs="Arial"/>
          <w:lang w:eastAsia="de-DE"/>
        </w:rPr>
        <w:t xml:space="preserve"> </w:t>
      </w:r>
      <w:r w:rsidRPr="00BF5EBE">
        <w:rPr>
          <w:rFonts w:ascii="Arial" w:hAnsi="Arial" w:cs="Arial"/>
          <w:lang w:eastAsia="de-DE"/>
        </w:rPr>
        <w:t xml:space="preserve">most affordable fully electric model and the entry point </w:t>
      </w:r>
      <w:r w:rsidR="00821206" w:rsidRPr="00BF5EBE">
        <w:rPr>
          <w:rFonts w:ascii="Arial" w:hAnsi="Arial" w:cs="Arial"/>
          <w:lang w:eastAsia="de-DE"/>
        </w:rPr>
        <w:t xml:space="preserve">to </w:t>
      </w:r>
      <w:r w:rsidRPr="00BF5EBE">
        <w:rPr>
          <w:rFonts w:ascii="Arial" w:hAnsi="Arial" w:cs="Arial"/>
          <w:lang w:eastAsia="de-DE"/>
        </w:rPr>
        <w:t>Škoda’s</w:t>
      </w:r>
      <w:r w:rsidR="00045E1E" w:rsidRPr="00BF5EBE">
        <w:rPr>
          <w:rFonts w:ascii="Arial" w:hAnsi="Arial" w:cs="Arial"/>
          <w:lang w:eastAsia="de-DE"/>
        </w:rPr>
        <w:t xml:space="preserve"> </w:t>
      </w:r>
      <w:r w:rsidRPr="00BF5EBE">
        <w:rPr>
          <w:rFonts w:ascii="Arial" w:hAnsi="Arial" w:cs="Arial"/>
          <w:lang w:eastAsia="de-DE"/>
        </w:rPr>
        <w:t>all</w:t>
      </w:r>
      <w:r w:rsidR="008E5464" w:rsidRPr="00BF5EBE">
        <w:rPr>
          <w:rFonts w:ascii="Arial" w:hAnsi="Arial" w:cs="Arial"/>
          <w:lang w:eastAsia="de-DE"/>
        </w:rPr>
        <w:t>-</w:t>
      </w:r>
      <w:r w:rsidRPr="00BF5EBE">
        <w:rPr>
          <w:rFonts w:ascii="Arial" w:hAnsi="Arial" w:cs="Arial"/>
          <w:lang w:eastAsia="de-DE"/>
        </w:rPr>
        <w:t>electric portfolio</w:t>
      </w:r>
    </w:p>
    <w:p w14:paraId="59868DAF" w14:textId="6A782ED7" w:rsidR="009C3F2B" w:rsidRPr="00BF5EBE" w:rsidRDefault="009C3F2B" w:rsidP="00BD1F35">
      <w:pPr>
        <w:pStyle w:val="Odrazkystextem"/>
        <w:rPr>
          <w:rFonts w:ascii="Arial" w:hAnsi="Arial" w:cs="Arial"/>
        </w:rPr>
      </w:pPr>
      <w:r w:rsidRPr="00BF5EBE">
        <w:rPr>
          <w:rFonts w:ascii="Arial" w:hAnsi="Arial" w:cs="Arial"/>
          <w:lang w:eastAsia="de-DE"/>
        </w:rPr>
        <w:t>Building on the success of </w:t>
      </w:r>
      <w:r w:rsidR="00821206" w:rsidRPr="00BF5EBE">
        <w:rPr>
          <w:rFonts w:ascii="Arial" w:hAnsi="Arial" w:cs="Arial"/>
          <w:lang w:eastAsia="de-DE"/>
        </w:rPr>
        <w:t xml:space="preserve">the </w:t>
      </w:r>
      <w:r w:rsidRPr="00BF5EBE">
        <w:rPr>
          <w:rFonts w:ascii="Arial" w:hAnsi="Arial" w:cs="Arial"/>
          <w:lang w:eastAsia="de-DE"/>
        </w:rPr>
        <w:t>Enyaq and Elroq, the Epiq strengthens Škoda Auto’s</w:t>
      </w:r>
      <w:r w:rsidR="00080724" w:rsidRPr="00BF5EBE">
        <w:rPr>
          <w:rFonts w:ascii="Arial" w:hAnsi="Arial" w:cs="Arial"/>
          <w:lang w:eastAsia="de-DE"/>
        </w:rPr>
        <w:t xml:space="preserve"> </w:t>
      </w:r>
      <w:r w:rsidRPr="00BF5EBE">
        <w:rPr>
          <w:rFonts w:ascii="Arial" w:hAnsi="Arial" w:cs="Arial"/>
          <w:lang w:eastAsia="de-DE"/>
        </w:rPr>
        <w:t>position in the European electric vehicle market and, together with the upcoming Peaq, will double </w:t>
      </w:r>
      <w:r w:rsidR="002504FD" w:rsidRPr="00BF5EBE">
        <w:rPr>
          <w:rFonts w:ascii="Arial" w:hAnsi="Arial" w:cs="Arial"/>
          <w:lang w:eastAsia="de-DE"/>
        </w:rPr>
        <w:t>Škoda</w:t>
      </w:r>
      <w:r w:rsidR="00045E1E" w:rsidRPr="00BF5EBE">
        <w:rPr>
          <w:rFonts w:ascii="Arial" w:hAnsi="Arial" w:cs="Arial"/>
          <w:lang w:eastAsia="de-DE"/>
        </w:rPr>
        <w:t>’</w:t>
      </w:r>
      <w:r w:rsidR="002504FD" w:rsidRPr="00BF5EBE">
        <w:rPr>
          <w:rFonts w:ascii="Arial" w:hAnsi="Arial" w:cs="Arial"/>
          <w:lang w:eastAsia="de-DE"/>
        </w:rPr>
        <w:t>s</w:t>
      </w:r>
      <w:r w:rsidR="00045E1E" w:rsidRPr="00BF5EBE">
        <w:rPr>
          <w:rFonts w:ascii="Arial" w:hAnsi="Arial" w:cs="Arial"/>
          <w:lang w:eastAsia="de-DE"/>
        </w:rPr>
        <w:t xml:space="preserve"> </w:t>
      </w:r>
      <w:r w:rsidRPr="00BF5EBE">
        <w:rPr>
          <w:rFonts w:ascii="Arial" w:hAnsi="Arial" w:cs="Arial"/>
          <w:lang w:eastAsia="de-DE"/>
        </w:rPr>
        <w:t>all</w:t>
      </w:r>
      <w:r w:rsidR="009D5A6A" w:rsidRPr="00BF5EBE">
        <w:rPr>
          <w:rFonts w:ascii="Arial" w:hAnsi="Arial" w:cs="Arial"/>
          <w:lang w:eastAsia="de-DE"/>
        </w:rPr>
        <w:t>-</w:t>
      </w:r>
      <w:r w:rsidRPr="00BF5EBE">
        <w:rPr>
          <w:rFonts w:ascii="Arial" w:hAnsi="Arial" w:cs="Arial"/>
          <w:lang w:eastAsia="de-DE"/>
        </w:rPr>
        <w:t>electric model range</w:t>
      </w:r>
    </w:p>
    <w:p w14:paraId="48DDD19A" w14:textId="3157ED5A" w:rsidR="00860915" w:rsidRPr="00BF5EBE" w:rsidRDefault="009C3F2B" w:rsidP="00BD1F35">
      <w:pPr>
        <w:pStyle w:val="Odrazkystextem"/>
        <w:rPr>
          <w:rFonts w:ascii="Arial" w:hAnsi="Arial" w:cs="Arial"/>
        </w:rPr>
      </w:pPr>
      <w:r w:rsidRPr="00BF5EBE">
        <w:rPr>
          <w:rFonts w:ascii="Arial" w:hAnsi="Arial" w:cs="Arial"/>
          <w:lang w:eastAsia="de-DE"/>
        </w:rPr>
        <w:t>The Epiq is based on</w:t>
      </w:r>
      <w:r w:rsidR="00375080" w:rsidRPr="00BF5EBE">
        <w:rPr>
          <w:rFonts w:ascii="Arial" w:hAnsi="Arial" w:cs="Arial"/>
          <w:lang w:eastAsia="de-DE"/>
        </w:rPr>
        <w:t xml:space="preserve"> the </w:t>
      </w:r>
      <w:r w:rsidRPr="00BF5EBE">
        <w:rPr>
          <w:rFonts w:ascii="Arial" w:hAnsi="Arial" w:cs="Arial"/>
          <w:lang w:eastAsia="de-DE"/>
        </w:rPr>
        <w:t>new</w:t>
      </w:r>
      <w:r w:rsidR="00375080" w:rsidRPr="00BF5EBE">
        <w:rPr>
          <w:rFonts w:ascii="Arial" w:hAnsi="Arial" w:cs="Arial"/>
          <w:lang w:eastAsia="de-DE"/>
        </w:rPr>
        <w:t>-</w:t>
      </w:r>
      <w:r w:rsidRPr="00BF5EBE">
        <w:rPr>
          <w:rFonts w:ascii="Arial" w:hAnsi="Arial" w:cs="Arial"/>
          <w:lang w:eastAsia="de-DE"/>
        </w:rPr>
        <w:t xml:space="preserve">generation MEB+ </w:t>
      </w:r>
      <w:r w:rsidR="00821206" w:rsidRPr="00BF5EBE">
        <w:rPr>
          <w:rFonts w:ascii="Arial" w:hAnsi="Arial" w:cs="Arial"/>
          <w:lang w:eastAsia="de-DE"/>
        </w:rPr>
        <w:t xml:space="preserve">electric </w:t>
      </w:r>
      <w:r w:rsidRPr="00BF5EBE">
        <w:rPr>
          <w:rFonts w:ascii="Arial" w:hAnsi="Arial" w:cs="Arial"/>
          <w:lang w:eastAsia="de-DE"/>
        </w:rPr>
        <w:t>platform with front</w:t>
      </w:r>
      <w:r w:rsidR="003D134E" w:rsidRPr="00BF5EBE">
        <w:rPr>
          <w:rFonts w:ascii="Arial" w:hAnsi="Arial" w:cs="Arial"/>
          <w:lang w:eastAsia="de-DE"/>
        </w:rPr>
        <w:t>-</w:t>
      </w:r>
      <w:r w:rsidRPr="00BF5EBE">
        <w:rPr>
          <w:rFonts w:ascii="Arial" w:hAnsi="Arial" w:cs="Arial"/>
          <w:lang w:eastAsia="de-DE"/>
        </w:rPr>
        <w:t>wheel drive, reduced weight and high operating efficiency</w:t>
      </w:r>
    </w:p>
    <w:p w14:paraId="047CA49A" w14:textId="0120A267" w:rsidR="00860915" w:rsidRPr="00BF5EBE" w:rsidRDefault="00AE45F9" w:rsidP="00BD1F35">
      <w:pPr>
        <w:pStyle w:val="Odrazkystextem"/>
        <w:rPr>
          <w:rFonts w:ascii="Arial" w:hAnsi="Arial" w:cs="Arial"/>
        </w:rPr>
      </w:pPr>
      <w:r w:rsidRPr="00BF5EBE">
        <w:rPr>
          <w:rFonts w:ascii="Arial" w:hAnsi="Arial" w:cs="Arial"/>
          <w:lang w:eastAsia="de-DE"/>
        </w:rPr>
        <w:t>The</w:t>
      </w:r>
      <w:r w:rsidR="009C3F2B" w:rsidRPr="00BF5EBE">
        <w:rPr>
          <w:rFonts w:ascii="Arial" w:hAnsi="Arial" w:cs="Arial"/>
          <w:lang w:eastAsia="de-DE"/>
        </w:rPr>
        <w:t xml:space="preserve"> </w:t>
      </w:r>
      <w:r w:rsidRPr="00BF5EBE">
        <w:rPr>
          <w:rFonts w:ascii="Arial" w:hAnsi="Arial" w:cs="Arial"/>
          <w:lang w:eastAsia="de-DE"/>
        </w:rPr>
        <w:t xml:space="preserve">Epiq is </w:t>
      </w:r>
      <w:r w:rsidR="009C3F2B" w:rsidRPr="00BF5EBE">
        <w:rPr>
          <w:rFonts w:ascii="Arial" w:hAnsi="Arial" w:cs="Arial"/>
          <w:lang w:eastAsia="de-DE"/>
        </w:rPr>
        <w:t xml:space="preserve">the first Škoda production model to fully adopt the Modern Solid design language, </w:t>
      </w:r>
      <w:r w:rsidRPr="00BF5EBE">
        <w:rPr>
          <w:rFonts w:ascii="Arial" w:hAnsi="Arial" w:cs="Arial"/>
          <w:lang w:eastAsia="de-DE"/>
        </w:rPr>
        <w:t xml:space="preserve">including </w:t>
      </w:r>
      <w:r w:rsidR="009132E2" w:rsidRPr="00BF5EBE">
        <w:rPr>
          <w:rFonts w:ascii="Arial" w:hAnsi="Arial" w:cs="Arial"/>
          <w:lang w:eastAsia="de-DE"/>
        </w:rPr>
        <w:t>a</w:t>
      </w:r>
      <w:r w:rsidR="006046E4" w:rsidRPr="00BF5EBE">
        <w:rPr>
          <w:rFonts w:ascii="Arial" w:hAnsi="Arial" w:cs="Arial"/>
          <w:lang w:eastAsia="de-DE"/>
        </w:rPr>
        <w:t> </w:t>
      </w:r>
      <w:r w:rsidR="009C3F2B" w:rsidRPr="00BF5EBE">
        <w:rPr>
          <w:rFonts w:ascii="Arial" w:hAnsi="Arial" w:cs="Arial"/>
          <w:lang w:eastAsia="de-DE"/>
        </w:rPr>
        <w:t>new T</w:t>
      </w:r>
      <w:r w:rsidR="00175E73" w:rsidRPr="00BF5EBE">
        <w:rPr>
          <w:rFonts w:ascii="Arial" w:hAnsi="Arial" w:cs="Arial"/>
          <w:lang w:eastAsia="de-DE"/>
        </w:rPr>
        <w:t>-</w:t>
      </w:r>
      <w:r w:rsidR="009C3F2B" w:rsidRPr="00BF5EBE">
        <w:rPr>
          <w:rFonts w:ascii="Arial" w:hAnsi="Arial" w:cs="Arial"/>
          <w:lang w:eastAsia="de-DE"/>
        </w:rPr>
        <w:t>shaped light signature</w:t>
      </w:r>
      <w:r w:rsidR="00860915" w:rsidRPr="00BF5EBE">
        <w:rPr>
          <w:rFonts w:ascii="Arial" w:hAnsi="Arial" w:cs="Arial"/>
          <w:lang w:eastAsia="de-DE"/>
        </w:rPr>
        <w:t xml:space="preserve"> </w:t>
      </w:r>
    </w:p>
    <w:p w14:paraId="27D068BC" w14:textId="02E5517E" w:rsidR="00F33F70" w:rsidRPr="00BF5EBE" w:rsidRDefault="00F33F70" w:rsidP="00BD1F35">
      <w:pPr>
        <w:pStyle w:val="Odrazkystextem"/>
        <w:rPr>
          <w:rFonts w:ascii="Arial" w:hAnsi="Arial" w:cs="Arial"/>
        </w:rPr>
      </w:pPr>
      <w:r w:rsidRPr="00BF5EBE">
        <w:rPr>
          <w:rFonts w:ascii="Arial" w:hAnsi="Arial" w:cs="Arial"/>
          <w:lang w:eastAsia="de-DE"/>
        </w:rPr>
        <w:t>Compact exterior dimensions are combined with generous interior space, including a</w:t>
      </w:r>
      <w:r w:rsidR="006046E4" w:rsidRPr="00BF5EBE">
        <w:rPr>
          <w:rFonts w:ascii="Arial" w:hAnsi="Arial" w:cs="Arial"/>
          <w:lang w:eastAsia="de-DE"/>
        </w:rPr>
        <w:t> </w:t>
      </w:r>
      <w:r w:rsidRPr="00BF5EBE">
        <w:rPr>
          <w:rFonts w:ascii="Arial" w:hAnsi="Arial" w:cs="Arial"/>
          <w:lang w:eastAsia="de-DE"/>
        </w:rPr>
        <w:t xml:space="preserve">475-litre luggage compartment, and bidirectional charging functionality </w:t>
      </w:r>
    </w:p>
    <w:p w14:paraId="775F3FB8" w14:textId="12BA21E6" w:rsidR="00F33F70" w:rsidRPr="00BF5EBE" w:rsidRDefault="00F33F70" w:rsidP="00BD1F35">
      <w:pPr>
        <w:pStyle w:val="Odrazkystextem"/>
        <w:rPr>
          <w:rFonts w:ascii="Arial" w:hAnsi="Arial" w:cs="Arial"/>
        </w:rPr>
      </w:pPr>
      <w:r w:rsidRPr="00BF5EBE">
        <w:rPr>
          <w:rFonts w:ascii="Arial" w:hAnsi="Arial" w:cs="Arial"/>
        </w:rPr>
        <w:t xml:space="preserve">The new Epiq is the first Škoda electric vehicle </w:t>
      </w:r>
      <w:r w:rsidR="00821206" w:rsidRPr="00BF5EBE">
        <w:rPr>
          <w:rFonts w:ascii="Arial" w:hAnsi="Arial" w:cs="Arial"/>
        </w:rPr>
        <w:t xml:space="preserve">to </w:t>
      </w:r>
      <w:r w:rsidRPr="00BF5EBE">
        <w:rPr>
          <w:rFonts w:ascii="Arial" w:hAnsi="Arial" w:cs="Arial"/>
        </w:rPr>
        <w:t>enable full vehicle control using just one pedal</w:t>
      </w:r>
    </w:p>
    <w:p w14:paraId="0B0A4D35" w14:textId="77777777" w:rsidR="0097149D" w:rsidRPr="00BF5EBE" w:rsidRDefault="0097149D" w:rsidP="00F94852">
      <w:pPr>
        <w:pStyle w:val="Odrazkystextem"/>
        <w:numPr>
          <w:ilvl w:val="0"/>
          <w:numId w:val="0"/>
        </w:numPr>
        <w:spacing w:after="0"/>
        <w:ind w:left="993"/>
        <w:rPr>
          <w:rFonts w:ascii="Arial" w:hAnsi="Arial" w:cs="Arial"/>
        </w:rPr>
      </w:pPr>
    </w:p>
    <w:p w14:paraId="6526340C" w14:textId="55087FCB" w:rsidR="009D7C8E" w:rsidRPr="00BF5EBE" w:rsidRDefault="00440A2C" w:rsidP="00F94852">
      <w:pPr>
        <w:spacing w:after="0"/>
        <w:rPr>
          <w:rFonts w:ascii="Arial" w:hAnsi="Arial" w:cs="Arial"/>
          <w:b/>
          <w:bCs/>
        </w:rPr>
      </w:pPr>
      <w:r w:rsidRPr="00BF5EBE">
        <w:rPr>
          <w:rFonts w:ascii="Arial" w:hAnsi="Arial" w:cs="Arial"/>
          <w:b/>
          <w:bCs/>
        </w:rPr>
        <w:t>Mladá Boleslav, 19</w:t>
      </w:r>
      <w:r w:rsidR="006046E4" w:rsidRPr="00BF5EBE">
        <w:rPr>
          <w:rFonts w:ascii="Arial" w:hAnsi="Arial" w:cs="Arial"/>
          <w:b/>
          <w:bCs/>
        </w:rPr>
        <w:t> </w:t>
      </w:r>
      <w:r w:rsidRPr="00BF5EBE">
        <w:rPr>
          <w:rFonts w:ascii="Arial" w:hAnsi="Arial" w:cs="Arial"/>
          <w:b/>
          <w:bCs/>
        </w:rPr>
        <w:t xml:space="preserve">May 2026 – </w:t>
      </w:r>
      <w:r w:rsidR="00746AF6" w:rsidRPr="00BF5EBE">
        <w:rPr>
          <w:rFonts w:ascii="Arial" w:hAnsi="Arial" w:cs="Arial"/>
          <w:b/>
          <w:bCs/>
        </w:rPr>
        <w:t>Compact, clever, confident</w:t>
      </w:r>
      <w:r w:rsidR="008D2C65" w:rsidRPr="00BF5EBE">
        <w:rPr>
          <w:rFonts w:ascii="Arial" w:hAnsi="Arial" w:cs="Arial"/>
          <w:b/>
          <w:bCs/>
        </w:rPr>
        <w:t xml:space="preserve">: </w:t>
      </w:r>
      <w:r w:rsidR="00821206" w:rsidRPr="00BF5EBE">
        <w:rPr>
          <w:rFonts w:ascii="Arial" w:hAnsi="Arial" w:cs="Arial"/>
          <w:b/>
          <w:bCs/>
        </w:rPr>
        <w:t>t</w:t>
      </w:r>
      <w:r w:rsidR="003E29E1" w:rsidRPr="00BF5EBE">
        <w:rPr>
          <w:rFonts w:ascii="Arial" w:hAnsi="Arial" w:cs="Arial"/>
          <w:b/>
          <w:bCs/>
        </w:rPr>
        <w:t xml:space="preserve">he all-new </w:t>
      </w:r>
      <w:r w:rsidR="007B6555" w:rsidRPr="00BF5EBE">
        <w:rPr>
          <w:rFonts w:ascii="Arial" w:hAnsi="Arial" w:cs="Arial"/>
          <w:b/>
          <w:bCs/>
        </w:rPr>
        <w:t>Škoda Epiq</w:t>
      </w:r>
      <w:r w:rsidR="003E29E1" w:rsidRPr="00BF5EBE">
        <w:rPr>
          <w:rFonts w:ascii="Arial" w:hAnsi="Arial" w:cs="Arial"/>
          <w:b/>
          <w:bCs/>
        </w:rPr>
        <w:t xml:space="preserve"> extends </w:t>
      </w:r>
      <w:r w:rsidR="00FB2ED0" w:rsidRPr="00BF5EBE">
        <w:rPr>
          <w:rFonts w:ascii="Arial" w:hAnsi="Arial" w:cs="Arial"/>
          <w:b/>
          <w:bCs/>
        </w:rPr>
        <w:t>Škoda Auto’s</w:t>
      </w:r>
      <w:r w:rsidR="00080724" w:rsidRPr="00BF5EBE">
        <w:rPr>
          <w:rFonts w:ascii="Arial" w:hAnsi="Arial" w:cs="Arial"/>
          <w:b/>
          <w:bCs/>
        </w:rPr>
        <w:t xml:space="preserve"> </w:t>
      </w:r>
      <w:r w:rsidR="00FB2ED0" w:rsidRPr="00BF5EBE">
        <w:rPr>
          <w:rFonts w:ascii="Arial" w:hAnsi="Arial" w:cs="Arial"/>
          <w:b/>
          <w:bCs/>
        </w:rPr>
        <w:t>successful electric portfolio</w:t>
      </w:r>
      <w:r w:rsidR="00247A7E" w:rsidRPr="00BF5EBE">
        <w:rPr>
          <w:rFonts w:ascii="Arial" w:hAnsi="Arial" w:cs="Arial"/>
          <w:b/>
          <w:bCs/>
        </w:rPr>
        <w:t xml:space="preserve"> into the entry</w:t>
      </w:r>
      <w:r w:rsidR="00712D23" w:rsidRPr="00BF5EBE">
        <w:rPr>
          <w:rFonts w:ascii="Arial" w:hAnsi="Arial" w:cs="Arial"/>
          <w:b/>
          <w:bCs/>
        </w:rPr>
        <w:t xml:space="preserve">-level </w:t>
      </w:r>
      <w:r w:rsidR="00247A7E" w:rsidRPr="00BF5EBE">
        <w:rPr>
          <w:rFonts w:ascii="Arial" w:hAnsi="Arial" w:cs="Arial"/>
          <w:b/>
          <w:bCs/>
        </w:rPr>
        <w:t xml:space="preserve">segment, combining compact dimensions </w:t>
      </w:r>
      <w:r w:rsidR="009D7C8E" w:rsidRPr="00BF5EBE">
        <w:rPr>
          <w:rFonts w:ascii="Arial" w:hAnsi="Arial" w:cs="Arial"/>
          <w:b/>
          <w:bCs/>
        </w:rPr>
        <w:t>with a</w:t>
      </w:r>
      <w:r w:rsidR="006046E4" w:rsidRPr="00BF5EBE">
        <w:rPr>
          <w:rFonts w:ascii="Arial" w:hAnsi="Arial" w:cs="Arial"/>
          <w:b/>
          <w:bCs/>
        </w:rPr>
        <w:t> </w:t>
      </w:r>
      <w:r w:rsidR="009D7C8E" w:rsidRPr="00BF5EBE">
        <w:rPr>
          <w:rFonts w:ascii="Arial" w:hAnsi="Arial" w:cs="Arial"/>
          <w:b/>
          <w:bCs/>
        </w:rPr>
        <w:t xml:space="preserve">spacious interior and high </w:t>
      </w:r>
      <w:r w:rsidR="00247A7E" w:rsidRPr="00BF5EBE">
        <w:rPr>
          <w:rFonts w:ascii="Arial" w:hAnsi="Arial" w:cs="Arial"/>
          <w:b/>
          <w:bCs/>
        </w:rPr>
        <w:t>everyday usability</w:t>
      </w:r>
      <w:r w:rsidRPr="00BF5EBE">
        <w:rPr>
          <w:rFonts w:ascii="Arial" w:hAnsi="Arial" w:cs="Arial"/>
          <w:b/>
          <w:bCs/>
        </w:rPr>
        <w:t xml:space="preserve">. </w:t>
      </w:r>
      <w:r w:rsidR="00C103D6" w:rsidRPr="00BF5EBE">
        <w:rPr>
          <w:rFonts w:ascii="Arial" w:hAnsi="Arial" w:cs="Arial"/>
          <w:b/>
          <w:bCs/>
        </w:rPr>
        <w:t>In its base variant, the Epiq achieves price parity with its ICE counterpart</w:t>
      </w:r>
      <w:r w:rsidR="00821206" w:rsidRPr="00BF5EBE">
        <w:rPr>
          <w:rFonts w:ascii="Arial" w:hAnsi="Arial" w:cs="Arial"/>
          <w:b/>
          <w:bCs/>
        </w:rPr>
        <w:t>, the</w:t>
      </w:r>
      <w:r w:rsidR="00C103D6" w:rsidRPr="00BF5EBE">
        <w:rPr>
          <w:rFonts w:ascii="Arial" w:hAnsi="Arial" w:cs="Arial"/>
          <w:b/>
          <w:bCs/>
        </w:rPr>
        <w:t xml:space="preserve"> Kamiq</w:t>
      </w:r>
      <w:r w:rsidR="00821206" w:rsidRPr="00BF5EBE">
        <w:rPr>
          <w:rFonts w:ascii="Arial" w:hAnsi="Arial" w:cs="Arial"/>
          <w:b/>
          <w:bCs/>
        </w:rPr>
        <w:t>,</w:t>
      </w:r>
      <w:r w:rsidR="00C103D6" w:rsidRPr="00BF5EBE">
        <w:rPr>
          <w:rFonts w:ascii="Arial" w:hAnsi="Arial" w:cs="Arial"/>
          <w:b/>
          <w:bCs/>
        </w:rPr>
        <w:t xml:space="preserve"> in many markets, making it the most affordable fully electric Škoda model</w:t>
      </w:r>
      <w:r w:rsidR="00821206" w:rsidRPr="00BF5EBE">
        <w:rPr>
          <w:rFonts w:ascii="Arial" w:hAnsi="Arial" w:cs="Arial"/>
          <w:b/>
          <w:bCs/>
        </w:rPr>
        <w:t xml:space="preserve"> and </w:t>
      </w:r>
      <w:r w:rsidRPr="00BF5EBE">
        <w:rPr>
          <w:rFonts w:ascii="Arial" w:hAnsi="Arial" w:cs="Arial"/>
          <w:b/>
          <w:bCs/>
        </w:rPr>
        <w:t>bringing the brand’s</w:t>
      </w:r>
      <w:r w:rsidR="00045E1E" w:rsidRPr="00BF5EBE">
        <w:rPr>
          <w:rFonts w:ascii="Arial" w:hAnsi="Arial" w:cs="Arial"/>
          <w:b/>
          <w:bCs/>
        </w:rPr>
        <w:t xml:space="preserve"> </w:t>
      </w:r>
      <w:r w:rsidRPr="00BF5EBE">
        <w:rPr>
          <w:rFonts w:ascii="Arial" w:hAnsi="Arial" w:cs="Arial"/>
          <w:b/>
          <w:bCs/>
        </w:rPr>
        <w:t xml:space="preserve">electric vehicles within reach of an even broader group of customers. </w:t>
      </w:r>
      <w:r w:rsidR="0090124F" w:rsidRPr="00BF5EBE">
        <w:rPr>
          <w:rFonts w:ascii="Arial" w:hAnsi="Arial" w:cs="Arial"/>
          <w:b/>
          <w:bCs/>
        </w:rPr>
        <w:t xml:space="preserve">The </w:t>
      </w:r>
      <w:r w:rsidR="009D7C8E" w:rsidRPr="00BF5EBE">
        <w:rPr>
          <w:rFonts w:ascii="Arial" w:hAnsi="Arial" w:cs="Arial"/>
          <w:b/>
          <w:bCs/>
        </w:rPr>
        <w:t>city SUV crossover plays a</w:t>
      </w:r>
      <w:r w:rsidR="006046E4" w:rsidRPr="00BF5EBE">
        <w:rPr>
          <w:rFonts w:ascii="Arial" w:hAnsi="Arial" w:cs="Arial"/>
          <w:b/>
          <w:bCs/>
        </w:rPr>
        <w:t> </w:t>
      </w:r>
      <w:r w:rsidR="009D7C8E" w:rsidRPr="00BF5EBE">
        <w:rPr>
          <w:rFonts w:ascii="Arial" w:hAnsi="Arial" w:cs="Arial"/>
          <w:b/>
          <w:bCs/>
        </w:rPr>
        <w:t>key role in Škoda’s</w:t>
      </w:r>
      <w:r w:rsidR="00045E1E" w:rsidRPr="00BF5EBE">
        <w:rPr>
          <w:rFonts w:ascii="Arial" w:hAnsi="Arial" w:cs="Arial"/>
          <w:b/>
          <w:bCs/>
        </w:rPr>
        <w:t xml:space="preserve"> </w:t>
      </w:r>
      <w:r w:rsidR="009D7C8E" w:rsidRPr="00BF5EBE">
        <w:rPr>
          <w:rFonts w:ascii="Arial" w:hAnsi="Arial" w:cs="Arial"/>
          <w:b/>
          <w:bCs/>
        </w:rPr>
        <w:t>electric portfolio and</w:t>
      </w:r>
      <w:r w:rsidR="00821206" w:rsidRPr="00BF5EBE">
        <w:rPr>
          <w:rFonts w:ascii="Arial" w:hAnsi="Arial" w:cs="Arial"/>
          <w:b/>
          <w:bCs/>
        </w:rPr>
        <w:t>,</w:t>
      </w:r>
      <w:r w:rsidR="0088697E" w:rsidRPr="00BF5EBE">
        <w:rPr>
          <w:rFonts w:ascii="Arial" w:hAnsi="Arial" w:cs="Arial"/>
          <w:b/>
          <w:bCs/>
        </w:rPr>
        <w:t xml:space="preserve"> together with the Peaq</w:t>
      </w:r>
      <w:r w:rsidR="00821206" w:rsidRPr="00BF5EBE">
        <w:rPr>
          <w:rFonts w:ascii="Arial" w:hAnsi="Arial" w:cs="Arial"/>
          <w:b/>
          <w:bCs/>
        </w:rPr>
        <w:t>,</w:t>
      </w:r>
      <w:r w:rsidR="0088697E" w:rsidRPr="00BF5EBE">
        <w:rPr>
          <w:rFonts w:ascii="Arial" w:hAnsi="Arial" w:cs="Arial"/>
          <w:b/>
          <w:bCs/>
        </w:rPr>
        <w:t xml:space="preserve"> </w:t>
      </w:r>
      <w:r w:rsidR="009D7C8E" w:rsidRPr="00BF5EBE">
        <w:rPr>
          <w:rFonts w:ascii="Arial" w:hAnsi="Arial" w:cs="Arial"/>
          <w:b/>
          <w:bCs/>
        </w:rPr>
        <w:t>will double the brand’s</w:t>
      </w:r>
      <w:r w:rsidR="00045E1E" w:rsidRPr="00BF5EBE">
        <w:rPr>
          <w:rFonts w:ascii="Arial" w:hAnsi="Arial" w:cs="Arial"/>
          <w:b/>
          <w:bCs/>
        </w:rPr>
        <w:t xml:space="preserve"> </w:t>
      </w:r>
      <w:r w:rsidR="009D7C8E" w:rsidRPr="00BF5EBE">
        <w:rPr>
          <w:rFonts w:ascii="Arial" w:hAnsi="Arial" w:cs="Arial"/>
          <w:b/>
          <w:bCs/>
        </w:rPr>
        <w:t>all</w:t>
      </w:r>
      <w:r w:rsidR="00746AF6" w:rsidRPr="00BF5EBE">
        <w:rPr>
          <w:rFonts w:ascii="Arial" w:hAnsi="Arial" w:cs="Arial"/>
          <w:b/>
          <w:bCs/>
        </w:rPr>
        <w:t>-</w:t>
      </w:r>
      <w:r w:rsidR="009D7C8E" w:rsidRPr="00BF5EBE">
        <w:rPr>
          <w:rFonts w:ascii="Arial" w:hAnsi="Arial" w:cs="Arial"/>
          <w:b/>
          <w:bCs/>
        </w:rPr>
        <w:t xml:space="preserve">electric model range. Developed within the Brand Group Core, the </w:t>
      </w:r>
      <w:r w:rsidR="00810C91" w:rsidRPr="00BF5EBE">
        <w:rPr>
          <w:rFonts w:ascii="Arial" w:hAnsi="Arial" w:cs="Arial"/>
          <w:b/>
          <w:bCs/>
        </w:rPr>
        <w:t xml:space="preserve">Epiq </w:t>
      </w:r>
      <w:r w:rsidR="009D7C8E" w:rsidRPr="00BF5EBE">
        <w:rPr>
          <w:rFonts w:ascii="Arial" w:hAnsi="Arial" w:cs="Arial"/>
          <w:b/>
          <w:bCs/>
        </w:rPr>
        <w:t>support</w:t>
      </w:r>
      <w:r w:rsidR="00810C91" w:rsidRPr="00BF5EBE">
        <w:rPr>
          <w:rFonts w:ascii="Arial" w:hAnsi="Arial" w:cs="Arial"/>
          <w:b/>
          <w:bCs/>
        </w:rPr>
        <w:t>s the</w:t>
      </w:r>
      <w:r w:rsidR="009D7C8E" w:rsidRPr="00BF5EBE">
        <w:rPr>
          <w:rFonts w:ascii="Arial" w:hAnsi="Arial" w:cs="Arial"/>
          <w:b/>
          <w:bCs/>
        </w:rPr>
        <w:t xml:space="preserve"> </w:t>
      </w:r>
      <w:r w:rsidR="00810C91" w:rsidRPr="00BF5EBE">
        <w:rPr>
          <w:rFonts w:ascii="Arial" w:hAnsi="Arial" w:cs="Arial"/>
          <w:b/>
          <w:bCs/>
        </w:rPr>
        <w:t>Volkswagen Group’s</w:t>
      </w:r>
      <w:r w:rsidR="00045E1E" w:rsidRPr="00BF5EBE">
        <w:rPr>
          <w:rFonts w:ascii="Arial" w:hAnsi="Arial" w:cs="Arial"/>
          <w:b/>
          <w:bCs/>
        </w:rPr>
        <w:t xml:space="preserve"> </w:t>
      </w:r>
      <w:r w:rsidR="009D7C8E" w:rsidRPr="00BF5EBE">
        <w:rPr>
          <w:rFonts w:ascii="Arial" w:hAnsi="Arial" w:cs="Arial"/>
          <w:b/>
          <w:bCs/>
        </w:rPr>
        <w:t xml:space="preserve">competitive positioning in the </w:t>
      </w:r>
      <w:r w:rsidR="00A130BB" w:rsidRPr="00BF5EBE">
        <w:rPr>
          <w:rFonts w:ascii="Arial" w:hAnsi="Arial" w:cs="Arial"/>
          <w:b/>
          <w:bCs/>
        </w:rPr>
        <w:t xml:space="preserve">important </w:t>
      </w:r>
      <w:r w:rsidR="00EA4A2F" w:rsidRPr="00BF5EBE">
        <w:rPr>
          <w:rFonts w:ascii="Arial" w:hAnsi="Arial" w:cs="Arial"/>
          <w:b/>
          <w:bCs/>
        </w:rPr>
        <w:t>compact</w:t>
      </w:r>
      <w:r w:rsidR="00821206" w:rsidRPr="00BF5EBE">
        <w:rPr>
          <w:rFonts w:ascii="Arial" w:hAnsi="Arial" w:cs="Arial"/>
          <w:b/>
          <w:bCs/>
        </w:rPr>
        <w:t>,</w:t>
      </w:r>
      <w:r w:rsidR="00EA4A2F" w:rsidRPr="00BF5EBE">
        <w:rPr>
          <w:rFonts w:ascii="Arial" w:hAnsi="Arial" w:cs="Arial"/>
          <w:b/>
          <w:bCs/>
        </w:rPr>
        <w:t xml:space="preserve"> </w:t>
      </w:r>
      <w:r w:rsidR="009D7C8E" w:rsidRPr="00BF5EBE">
        <w:rPr>
          <w:rFonts w:ascii="Arial" w:hAnsi="Arial" w:cs="Arial"/>
          <w:b/>
          <w:bCs/>
        </w:rPr>
        <w:t>high</w:t>
      </w:r>
      <w:r w:rsidR="00810C91" w:rsidRPr="00BF5EBE">
        <w:rPr>
          <w:rFonts w:ascii="Arial" w:hAnsi="Arial" w:cs="Arial"/>
          <w:b/>
          <w:bCs/>
        </w:rPr>
        <w:t>-</w:t>
      </w:r>
      <w:r w:rsidR="009D7C8E" w:rsidRPr="00BF5EBE">
        <w:rPr>
          <w:rFonts w:ascii="Arial" w:hAnsi="Arial" w:cs="Arial"/>
          <w:b/>
          <w:bCs/>
        </w:rPr>
        <w:t xml:space="preserve">volume </w:t>
      </w:r>
      <w:r w:rsidR="00821206" w:rsidRPr="00BF5EBE">
        <w:rPr>
          <w:rFonts w:ascii="Arial" w:hAnsi="Arial" w:cs="Arial"/>
          <w:b/>
          <w:bCs/>
        </w:rPr>
        <w:t xml:space="preserve">electric </w:t>
      </w:r>
      <w:r w:rsidR="009D7C8E" w:rsidRPr="00BF5EBE">
        <w:rPr>
          <w:rFonts w:ascii="Arial" w:hAnsi="Arial" w:cs="Arial"/>
          <w:b/>
          <w:bCs/>
        </w:rPr>
        <w:t>segment.</w:t>
      </w:r>
    </w:p>
    <w:p w14:paraId="363A2CD6" w14:textId="3E67C10E" w:rsidR="00440A2C" w:rsidRPr="00BF5EBE" w:rsidRDefault="00440A2C" w:rsidP="00CE032F">
      <w:pPr>
        <w:ind w:left="0"/>
        <w:rPr>
          <w:rFonts w:ascii="Arial" w:hAnsi="Arial" w:cs="Arial"/>
          <w:b/>
          <w:bCs/>
        </w:rPr>
      </w:pPr>
    </w:p>
    <w:p w14:paraId="63589C03" w14:textId="4FBC60DE" w:rsidR="0029240D" w:rsidRPr="00BF5EBE" w:rsidRDefault="001B29AE" w:rsidP="00CE032F">
      <w:pPr>
        <w:spacing w:after="0"/>
        <w:rPr>
          <w:rFonts w:ascii="Arial" w:hAnsi="Arial" w:cs="Arial"/>
        </w:rPr>
      </w:pPr>
      <w:r w:rsidRPr="00BF5EBE">
        <w:rPr>
          <w:rFonts w:ascii="Arial" w:hAnsi="Arial" w:cs="Arial"/>
          <w:b/>
          <w:bCs/>
        </w:rPr>
        <w:t>Klaus Zellmer, CEO of Škoda Auto, says:</w:t>
      </w:r>
      <w:r w:rsidR="00750307" w:rsidRPr="00BF5EBE">
        <w:rPr>
          <w:rFonts w:ascii="Arial" w:hAnsi="Arial" w:cs="Arial"/>
        </w:rPr>
        <w:t xml:space="preserve"> “</w:t>
      </w:r>
      <w:r w:rsidR="00A71196" w:rsidRPr="00BF5EBE">
        <w:rPr>
          <w:rFonts w:ascii="Arial" w:hAnsi="Arial" w:cs="Arial"/>
        </w:rPr>
        <w:t>The Epiq is our most approachable step into electric mobility – compact, confident, unmistakably Škoda, and designed to deliver exceptional value for money. It sets a clear benchmark for what an entry-level electric model should be: clean, purposeful design, intuitive user experience, and genuine everyday value. As our first series-production model to fully adopt the Modern Solid design language, the Epiq brings technologies from higher vehicle segments into an accessible package. Developed as part of the Brand Group Core’s Electric Urban Car Family, it shows how shared development can create a highly attractive offer in a highly competitive segment, while further strengthening the Škoda brand.</w:t>
      </w:r>
      <w:r w:rsidR="009200DE" w:rsidRPr="00BF5EBE">
        <w:rPr>
          <w:rFonts w:ascii="Arial" w:hAnsi="Arial" w:cs="Arial"/>
        </w:rPr>
        <w:t>”</w:t>
      </w:r>
    </w:p>
    <w:p w14:paraId="6FDE8546" w14:textId="77777777" w:rsidR="00750307" w:rsidRPr="00BF5EBE" w:rsidRDefault="00750307" w:rsidP="00CE032F">
      <w:pPr>
        <w:rPr>
          <w:rFonts w:ascii="Arial" w:hAnsi="Arial" w:cs="Arial"/>
          <w:b/>
          <w:bCs/>
        </w:rPr>
      </w:pPr>
    </w:p>
    <w:p w14:paraId="17F2E46C" w14:textId="64EAA07E" w:rsidR="001B29AE" w:rsidRPr="00BF5EBE" w:rsidRDefault="001B29AE" w:rsidP="00CE032F">
      <w:pPr>
        <w:spacing w:after="0"/>
        <w:rPr>
          <w:rFonts w:ascii="Arial" w:hAnsi="Arial" w:cs="Arial"/>
        </w:rPr>
      </w:pPr>
      <w:r w:rsidRPr="00BF5EBE">
        <w:rPr>
          <w:rFonts w:ascii="Arial" w:hAnsi="Arial" w:cs="Arial"/>
          <w:b/>
          <w:bCs/>
        </w:rPr>
        <w:t>Martin Jahn, Škoda Auto Board Member for Sales and Marketing, adds:</w:t>
      </w:r>
      <w:r w:rsidR="00750307" w:rsidRPr="00BF5EBE">
        <w:rPr>
          <w:rFonts w:ascii="Arial" w:hAnsi="Arial" w:cs="Arial"/>
          <w:b/>
          <w:bCs/>
        </w:rPr>
        <w:t xml:space="preserve"> </w:t>
      </w:r>
      <w:r w:rsidR="00750307" w:rsidRPr="00BF5EBE">
        <w:rPr>
          <w:rFonts w:ascii="Arial" w:hAnsi="Arial" w:cs="Arial"/>
        </w:rPr>
        <w:t>“</w:t>
      </w:r>
      <w:r w:rsidR="00A71196" w:rsidRPr="00BF5EBE">
        <w:rPr>
          <w:rFonts w:ascii="Arial" w:hAnsi="Arial" w:cs="Arial"/>
        </w:rPr>
        <w:t xml:space="preserve">With the Epiq, we are addressing customers who are looking for a straightforward and attractive entry into electric mobility. The model combines compact dimensions with a surprisingly spacious </w:t>
      </w:r>
      <w:r w:rsidR="00A71196" w:rsidRPr="00BF5EBE">
        <w:rPr>
          <w:rFonts w:ascii="Arial" w:hAnsi="Arial" w:cs="Arial"/>
        </w:rPr>
        <w:lastRenderedPageBreak/>
        <w:t>interior, including a 475</w:t>
      </w:r>
      <w:r w:rsidR="00A71196" w:rsidRPr="00BF5EBE">
        <w:rPr>
          <w:rFonts w:ascii="Arial" w:hAnsi="Arial" w:cs="Arial"/>
        </w:rPr>
        <w:noBreakHyphen/>
        <w:t>litre luggage compartment, and a design focused on functionality. It delivers the quality and Simply Clever solutions our customers expect from Škoda, along with new features such as bidirectional charging. The Epiq is designed to fit naturally into daily life, whether in the city or beyond, making it an attractive choice for new customers as well as those already familiar with the brand.”</w:t>
      </w:r>
    </w:p>
    <w:p w14:paraId="593D5F8C" w14:textId="77777777" w:rsidR="00440A2C" w:rsidRPr="00BF5EBE" w:rsidRDefault="00440A2C" w:rsidP="00CE032F">
      <w:pPr>
        <w:spacing w:after="0"/>
        <w:ind w:left="0"/>
        <w:rPr>
          <w:rFonts w:ascii="Arial" w:hAnsi="Arial" w:cs="Arial"/>
        </w:rPr>
      </w:pPr>
    </w:p>
    <w:p w14:paraId="6A57A407" w14:textId="288F9707" w:rsidR="00440A2C" w:rsidRPr="00BF5EBE" w:rsidRDefault="00440A2C" w:rsidP="00CE032F">
      <w:pPr>
        <w:spacing w:after="0"/>
        <w:rPr>
          <w:rFonts w:ascii="Arial" w:hAnsi="Arial" w:cs="Arial"/>
        </w:rPr>
      </w:pPr>
      <w:r w:rsidRPr="00BF5EBE">
        <w:rPr>
          <w:rFonts w:ascii="Arial" w:hAnsi="Arial" w:cs="Arial"/>
        </w:rPr>
        <w:t>The Epiq is the first Škoda model to be built on the new MEB+ platform</w:t>
      </w:r>
      <w:r w:rsidR="00FB22F9" w:rsidRPr="00BF5EBE">
        <w:rPr>
          <w:rFonts w:ascii="Arial" w:hAnsi="Arial" w:cs="Arial"/>
        </w:rPr>
        <w:t xml:space="preserve"> and the brand’s</w:t>
      </w:r>
      <w:r w:rsidR="00045E1E" w:rsidRPr="00BF5EBE">
        <w:rPr>
          <w:rFonts w:ascii="Arial" w:hAnsi="Arial" w:cs="Arial"/>
        </w:rPr>
        <w:t xml:space="preserve"> </w:t>
      </w:r>
      <w:r w:rsidRPr="00BF5EBE">
        <w:rPr>
          <w:rFonts w:ascii="Arial" w:hAnsi="Arial" w:cs="Arial"/>
        </w:rPr>
        <w:t>first all-electric model with front-wheel drive</w:t>
      </w:r>
      <w:r w:rsidR="00C94AD3" w:rsidRPr="00BF5EBE">
        <w:rPr>
          <w:rFonts w:ascii="Arial" w:hAnsi="Arial" w:cs="Arial"/>
        </w:rPr>
        <w:t xml:space="preserve">. </w:t>
      </w:r>
      <w:r w:rsidR="0063292B" w:rsidRPr="00BF5EBE">
        <w:rPr>
          <w:rFonts w:ascii="Arial" w:hAnsi="Arial" w:cs="Arial"/>
        </w:rPr>
        <w:t>Optimized for a</w:t>
      </w:r>
      <w:r w:rsidR="006046E4" w:rsidRPr="00BF5EBE">
        <w:rPr>
          <w:rFonts w:ascii="Arial" w:hAnsi="Arial" w:cs="Arial"/>
        </w:rPr>
        <w:t> </w:t>
      </w:r>
      <w:r w:rsidR="0063292B" w:rsidRPr="00BF5EBE">
        <w:rPr>
          <w:rFonts w:ascii="Arial" w:hAnsi="Arial" w:cs="Arial"/>
        </w:rPr>
        <w:t>new generation of</w:t>
      </w:r>
      <w:r w:rsidR="00613CFC" w:rsidRPr="00BF5EBE">
        <w:rPr>
          <w:rFonts w:ascii="Arial" w:hAnsi="Arial" w:cs="Arial"/>
        </w:rPr>
        <w:t xml:space="preserve"> compact electric vehicles, the platform combines reduced weight with high efficiency</w:t>
      </w:r>
      <w:r w:rsidR="002852E6" w:rsidRPr="00BF5EBE">
        <w:rPr>
          <w:rFonts w:ascii="Arial" w:hAnsi="Arial" w:cs="Arial"/>
        </w:rPr>
        <w:t xml:space="preserve">. </w:t>
      </w:r>
      <w:r w:rsidR="0056185E" w:rsidRPr="00BF5EBE">
        <w:rPr>
          <w:rFonts w:ascii="Arial" w:hAnsi="Arial" w:cs="Arial"/>
        </w:rPr>
        <w:t>With a</w:t>
      </w:r>
      <w:r w:rsidR="006046E4" w:rsidRPr="00BF5EBE">
        <w:rPr>
          <w:rFonts w:ascii="Arial" w:hAnsi="Arial" w:cs="Arial"/>
        </w:rPr>
        <w:t> </w:t>
      </w:r>
      <w:r w:rsidRPr="00BF5EBE">
        <w:rPr>
          <w:rFonts w:ascii="Arial" w:hAnsi="Arial" w:cs="Arial"/>
        </w:rPr>
        <w:t xml:space="preserve">range of around </w:t>
      </w:r>
      <w:r w:rsidR="00CD6857" w:rsidRPr="00BF5EBE">
        <w:rPr>
          <w:rFonts w:ascii="Arial" w:hAnsi="Arial" w:cs="Arial"/>
        </w:rPr>
        <w:t>440 </w:t>
      </w:r>
      <w:r w:rsidRPr="00BF5EBE">
        <w:rPr>
          <w:rFonts w:ascii="Arial" w:hAnsi="Arial" w:cs="Arial"/>
        </w:rPr>
        <w:t xml:space="preserve">kilometres </w:t>
      </w:r>
      <w:r w:rsidR="0056185E" w:rsidRPr="00BF5EBE">
        <w:rPr>
          <w:rFonts w:ascii="Arial" w:hAnsi="Arial" w:cs="Arial"/>
        </w:rPr>
        <w:t xml:space="preserve">and </w:t>
      </w:r>
      <w:r w:rsidRPr="00BF5EBE">
        <w:rPr>
          <w:rFonts w:ascii="Arial" w:hAnsi="Arial" w:cs="Arial"/>
        </w:rPr>
        <w:t>fast charging</w:t>
      </w:r>
      <w:r w:rsidR="007E1EF8" w:rsidRPr="00BF5EBE">
        <w:rPr>
          <w:rFonts w:ascii="Arial" w:hAnsi="Arial" w:cs="Arial"/>
        </w:rPr>
        <w:t xml:space="preserve"> capabilities,</w:t>
      </w:r>
      <w:r w:rsidR="002852E6" w:rsidRPr="00BF5EBE">
        <w:rPr>
          <w:rFonts w:ascii="Arial" w:hAnsi="Arial" w:cs="Arial"/>
        </w:rPr>
        <w:t xml:space="preserve"> the Epiq </w:t>
      </w:r>
      <w:r w:rsidR="0056185E" w:rsidRPr="00BF5EBE">
        <w:rPr>
          <w:rFonts w:ascii="Arial" w:hAnsi="Arial" w:cs="Arial"/>
        </w:rPr>
        <w:t xml:space="preserve">is suited to both </w:t>
      </w:r>
      <w:r w:rsidRPr="00BF5EBE">
        <w:rPr>
          <w:rFonts w:ascii="Arial" w:hAnsi="Arial" w:cs="Arial"/>
        </w:rPr>
        <w:t xml:space="preserve">city </w:t>
      </w:r>
      <w:r w:rsidR="00CD6857" w:rsidRPr="00BF5EBE">
        <w:rPr>
          <w:rFonts w:ascii="Arial" w:hAnsi="Arial" w:cs="Arial"/>
        </w:rPr>
        <w:t xml:space="preserve">driving </w:t>
      </w:r>
      <w:r w:rsidRPr="00BF5EBE">
        <w:rPr>
          <w:rFonts w:ascii="Arial" w:hAnsi="Arial" w:cs="Arial"/>
        </w:rPr>
        <w:t xml:space="preserve">and longer journeys. The </w:t>
      </w:r>
      <w:r w:rsidR="0056185E" w:rsidRPr="00BF5EBE">
        <w:rPr>
          <w:rFonts w:ascii="Arial" w:hAnsi="Arial" w:cs="Arial"/>
        </w:rPr>
        <w:t xml:space="preserve">compact SUV crossover features typical </w:t>
      </w:r>
      <w:r w:rsidRPr="00BF5EBE">
        <w:rPr>
          <w:rFonts w:ascii="Arial" w:hAnsi="Arial" w:cs="Arial"/>
        </w:rPr>
        <w:t xml:space="preserve">Škoda </w:t>
      </w:r>
      <w:r w:rsidR="0056185E" w:rsidRPr="00BF5EBE">
        <w:rPr>
          <w:rFonts w:ascii="Arial" w:hAnsi="Arial" w:cs="Arial"/>
        </w:rPr>
        <w:t xml:space="preserve">values </w:t>
      </w:r>
      <w:r w:rsidRPr="00BF5EBE">
        <w:rPr>
          <w:rFonts w:ascii="Arial" w:hAnsi="Arial" w:cs="Arial"/>
        </w:rPr>
        <w:t>such as spaciousness</w:t>
      </w:r>
      <w:r w:rsidR="0035105F" w:rsidRPr="00BF5EBE">
        <w:rPr>
          <w:rFonts w:ascii="Arial" w:hAnsi="Arial" w:cs="Arial"/>
        </w:rPr>
        <w:t xml:space="preserve"> and </w:t>
      </w:r>
      <w:r w:rsidRPr="00BF5EBE">
        <w:rPr>
          <w:rFonts w:ascii="Arial" w:hAnsi="Arial" w:cs="Arial"/>
        </w:rPr>
        <w:t>practicality</w:t>
      </w:r>
      <w:r w:rsidR="00524BA6" w:rsidRPr="00BF5EBE">
        <w:rPr>
          <w:rFonts w:ascii="Arial" w:hAnsi="Arial" w:cs="Arial"/>
        </w:rPr>
        <w:t xml:space="preserve"> and</w:t>
      </w:r>
      <w:r w:rsidRPr="00BF5EBE">
        <w:rPr>
          <w:rFonts w:ascii="Arial" w:hAnsi="Arial" w:cs="Arial"/>
        </w:rPr>
        <w:t xml:space="preserve"> </w:t>
      </w:r>
      <w:r w:rsidR="0035105F" w:rsidRPr="00BF5EBE">
        <w:rPr>
          <w:rFonts w:ascii="Arial" w:hAnsi="Arial" w:cs="Arial"/>
        </w:rPr>
        <w:t xml:space="preserve">the 475-litre luggage compartment is among the largest in its class. </w:t>
      </w:r>
      <w:r w:rsidR="00023000" w:rsidRPr="00BF5EBE">
        <w:rPr>
          <w:rFonts w:ascii="Arial" w:hAnsi="Arial" w:cs="Arial"/>
        </w:rPr>
        <w:t>A</w:t>
      </w:r>
      <w:r w:rsidR="007E1EF8" w:rsidRPr="00BF5EBE">
        <w:rPr>
          <w:rFonts w:ascii="Arial" w:hAnsi="Arial" w:cs="Arial"/>
        </w:rPr>
        <w:t>n attractive</w:t>
      </w:r>
      <w:r w:rsidR="00023000" w:rsidRPr="00BF5EBE">
        <w:rPr>
          <w:rFonts w:ascii="Arial" w:hAnsi="Arial" w:cs="Arial"/>
        </w:rPr>
        <w:t xml:space="preserve"> price-</w:t>
      </w:r>
      <w:r w:rsidR="00CD6857" w:rsidRPr="00BF5EBE">
        <w:rPr>
          <w:rFonts w:ascii="Arial" w:hAnsi="Arial" w:cs="Arial"/>
        </w:rPr>
        <w:t>to-</w:t>
      </w:r>
      <w:r w:rsidR="00023000" w:rsidRPr="00BF5EBE">
        <w:rPr>
          <w:rFonts w:ascii="Arial" w:hAnsi="Arial" w:cs="Arial"/>
        </w:rPr>
        <w:t>value proposition makes electric mobility accessible to an even wider range of customers and the distinctive design incorporate</w:t>
      </w:r>
      <w:r w:rsidR="00F36C10" w:rsidRPr="00BF5EBE">
        <w:rPr>
          <w:rFonts w:ascii="Arial" w:hAnsi="Arial" w:cs="Arial"/>
        </w:rPr>
        <w:t>s</w:t>
      </w:r>
      <w:r w:rsidR="00023000" w:rsidRPr="00BF5EBE">
        <w:rPr>
          <w:rFonts w:ascii="Arial" w:hAnsi="Arial" w:cs="Arial"/>
        </w:rPr>
        <w:t xml:space="preserve"> all elements of the new Modern Solid design language for the first time in a</w:t>
      </w:r>
      <w:r w:rsidR="006046E4" w:rsidRPr="00BF5EBE">
        <w:rPr>
          <w:rFonts w:ascii="Arial" w:hAnsi="Arial" w:cs="Arial"/>
        </w:rPr>
        <w:t> </w:t>
      </w:r>
      <w:r w:rsidR="00023000" w:rsidRPr="00BF5EBE">
        <w:rPr>
          <w:rFonts w:ascii="Arial" w:hAnsi="Arial" w:cs="Arial"/>
        </w:rPr>
        <w:t>Škoda production model.</w:t>
      </w:r>
    </w:p>
    <w:p w14:paraId="03A49ABF" w14:textId="77777777" w:rsidR="00855B50" w:rsidRPr="00BF5EBE" w:rsidRDefault="00855B50" w:rsidP="00CE032F">
      <w:pPr>
        <w:spacing w:after="0"/>
        <w:rPr>
          <w:rFonts w:ascii="Arial" w:hAnsi="Arial" w:cs="Arial"/>
        </w:rPr>
      </w:pPr>
    </w:p>
    <w:p w14:paraId="09E4372E" w14:textId="1C3B0610" w:rsidR="00870FC4" w:rsidRPr="00BF5EBE" w:rsidRDefault="00870FC4" w:rsidP="00CE032F">
      <w:pPr>
        <w:spacing w:after="0"/>
        <w:rPr>
          <w:rFonts w:ascii="Arial" w:hAnsi="Arial" w:cs="Arial"/>
          <w:b/>
          <w:bCs/>
        </w:rPr>
      </w:pPr>
      <w:r w:rsidRPr="00BF5EBE">
        <w:rPr>
          <w:rFonts w:ascii="Arial" w:hAnsi="Arial" w:cs="Arial"/>
          <w:b/>
          <w:bCs/>
        </w:rPr>
        <w:t xml:space="preserve">Exterior: </w:t>
      </w:r>
    </w:p>
    <w:p w14:paraId="5D1B2E4E" w14:textId="64FCB82B" w:rsidR="00B152F1" w:rsidRPr="00BF5EBE" w:rsidRDefault="00870FC4" w:rsidP="00CE032F">
      <w:pPr>
        <w:spacing w:after="0"/>
        <w:rPr>
          <w:rFonts w:ascii="Arial" w:hAnsi="Arial" w:cs="Arial"/>
        </w:rPr>
      </w:pPr>
      <w:r w:rsidRPr="00BF5EBE">
        <w:rPr>
          <w:rFonts w:ascii="Arial" w:hAnsi="Arial" w:cs="Arial"/>
        </w:rPr>
        <w:t>The design is defined by clean lines</w:t>
      </w:r>
      <w:r w:rsidR="00430DBF" w:rsidRPr="00BF5EBE">
        <w:rPr>
          <w:rFonts w:ascii="Arial" w:hAnsi="Arial" w:cs="Arial"/>
        </w:rPr>
        <w:t xml:space="preserve">, </w:t>
      </w:r>
      <w:r w:rsidRPr="00BF5EBE">
        <w:rPr>
          <w:rFonts w:ascii="Arial" w:hAnsi="Arial" w:cs="Arial"/>
        </w:rPr>
        <w:t>clarity</w:t>
      </w:r>
      <w:r w:rsidR="00430DBF" w:rsidRPr="00BF5EBE">
        <w:rPr>
          <w:rFonts w:ascii="Arial" w:hAnsi="Arial" w:cs="Arial"/>
        </w:rPr>
        <w:t xml:space="preserve"> and refined details</w:t>
      </w:r>
      <w:r w:rsidRPr="00BF5EBE">
        <w:rPr>
          <w:rFonts w:ascii="Arial" w:hAnsi="Arial" w:cs="Arial"/>
        </w:rPr>
        <w:t xml:space="preserve">. </w:t>
      </w:r>
      <w:r w:rsidR="00CD6857" w:rsidRPr="00BF5EBE">
        <w:rPr>
          <w:rFonts w:ascii="Arial" w:hAnsi="Arial" w:cs="Arial"/>
        </w:rPr>
        <w:t xml:space="preserve">In addition to </w:t>
      </w:r>
      <w:r w:rsidR="00440A2C" w:rsidRPr="00BF5EBE">
        <w:rPr>
          <w:rFonts w:ascii="Arial" w:hAnsi="Arial" w:cs="Arial"/>
        </w:rPr>
        <w:t>the glossy black Tech-Deck Face</w:t>
      </w:r>
      <w:r w:rsidR="00B534C9" w:rsidRPr="00BF5EBE">
        <w:rPr>
          <w:rFonts w:ascii="Arial" w:hAnsi="Arial" w:cs="Arial"/>
        </w:rPr>
        <w:t>,</w:t>
      </w:r>
      <w:r w:rsidR="00440A2C" w:rsidRPr="00BF5EBE">
        <w:rPr>
          <w:rFonts w:ascii="Arial" w:hAnsi="Arial" w:cs="Arial"/>
        </w:rPr>
        <w:t xml:space="preserve"> </w:t>
      </w:r>
      <w:r w:rsidR="008A11CC" w:rsidRPr="00BF5EBE">
        <w:rPr>
          <w:rFonts w:ascii="Arial" w:hAnsi="Arial" w:cs="Arial"/>
        </w:rPr>
        <w:t>a</w:t>
      </w:r>
      <w:r w:rsidR="006046E4" w:rsidRPr="00BF5EBE">
        <w:rPr>
          <w:rFonts w:ascii="Arial" w:hAnsi="Arial" w:cs="Arial"/>
        </w:rPr>
        <w:t> </w:t>
      </w:r>
      <w:r w:rsidR="008A11CC" w:rsidRPr="00BF5EBE">
        <w:rPr>
          <w:rFonts w:ascii="Arial" w:hAnsi="Arial" w:cs="Arial"/>
        </w:rPr>
        <w:t xml:space="preserve">key element is the new </w:t>
      </w:r>
      <w:r w:rsidR="00440A2C" w:rsidRPr="00BF5EBE">
        <w:rPr>
          <w:rFonts w:ascii="Arial" w:hAnsi="Arial" w:cs="Arial"/>
        </w:rPr>
        <w:t>T-shaped light signature</w:t>
      </w:r>
      <w:r w:rsidR="00CD6857" w:rsidRPr="00BF5EBE">
        <w:rPr>
          <w:rFonts w:ascii="Arial" w:hAnsi="Arial" w:cs="Arial"/>
        </w:rPr>
        <w:t>,</w:t>
      </w:r>
      <w:r w:rsidR="008A11CC" w:rsidRPr="00BF5EBE">
        <w:rPr>
          <w:rFonts w:ascii="Arial" w:hAnsi="Arial" w:cs="Arial"/>
        </w:rPr>
        <w:t xml:space="preserve"> which will also characterise future Škoda </w:t>
      </w:r>
      <w:r w:rsidR="00A80EBF" w:rsidRPr="00BF5EBE">
        <w:rPr>
          <w:rFonts w:ascii="Arial" w:hAnsi="Arial" w:cs="Arial"/>
        </w:rPr>
        <w:t xml:space="preserve">SUV </w:t>
      </w:r>
      <w:r w:rsidR="008A11CC" w:rsidRPr="00BF5EBE">
        <w:rPr>
          <w:rFonts w:ascii="Arial" w:hAnsi="Arial" w:cs="Arial"/>
        </w:rPr>
        <w:t>models</w:t>
      </w:r>
      <w:r w:rsidR="00440A2C" w:rsidRPr="00BF5EBE">
        <w:rPr>
          <w:rFonts w:ascii="Arial" w:hAnsi="Arial" w:cs="Arial"/>
        </w:rPr>
        <w:t xml:space="preserve">. </w:t>
      </w:r>
      <w:r w:rsidR="00B152F1" w:rsidRPr="00BF5EBE">
        <w:rPr>
          <w:rFonts w:ascii="Arial" w:hAnsi="Arial" w:cs="Arial"/>
        </w:rPr>
        <w:t>The Epiq’s</w:t>
      </w:r>
      <w:r w:rsidR="00080724" w:rsidRPr="00BF5EBE">
        <w:rPr>
          <w:rFonts w:ascii="Arial" w:hAnsi="Arial" w:cs="Arial"/>
        </w:rPr>
        <w:t xml:space="preserve"> </w:t>
      </w:r>
      <w:r w:rsidR="00440A2C" w:rsidRPr="00BF5EBE">
        <w:rPr>
          <w:rFonts w:ascii="Arial" w:hAnsi="Arial" w:cs="Arial"/>
        </w:rPr>
        <w:t>compact appearance balances distinctiveness and practicality with a</w:t>
      </w:r>
      <w:r w:rsidR="006046E4" w:rsidRPr="00BF5EBE">
        <w:rPr>
          <w:rFonts w:ascii="Arial" w:hAnsi="Arial" w:cs="Arial"/>
        </w:rPr>
        <w:t> </w:t>
      </w:r>
      <w:r w:rsidR="00440A2C" w:rsidRPr="00BF5EBE">
        <w:rPr>
          <w:rFonts w:ascii="Arial" w:hAnsi="Arial" w:cs="Arial"/>
        </w:rPr>
        <w:t>spacious interior.</w:t>
      </w:r>
      <w:r w:rsidR="00B152F1" w:rsidRPr="00BF5EBE">
        <w:rPr>
          <w:rFonts w:ascii="Arial" w:hAnsi="Arial" w:cs="Arial"/>
        </w:rPr>
        <w:t xml:space="preserve"> At</w:t>
      </w:r>
      <w:r w:rsidR="007E1EF8" w:rsidRPr="00BF5EBE">
        <w:rPr>
          <w:rFonts w:ascii="Arial" w:hAnsi="Arial" w:cs="Arial"/>
        </w:rPr>
        <w:t xml:space="preserve"> </w:t>
      </w:r>
      <w:r w:rsidR="00B152F1" w:rsidRPr="00BF5EBE">
        <w:rPr>
          <w:rFonts w:ascii="Arial" w:hAnsi="Arial" w:cs="Arial"/>
        </w:rPr>
        <w:t>th</w:t>
      </w:r>
      <w:r w:rsidR="007E1EF8" w:rsidRPr="00BF5EBE">
        <w:rPr>
          <w:rFonts w:ascii="Arial" w:hAnsi="Arial" w:cs="Arial"/>
        </w:rPr>
        <w:t>e</w:t>
      </w:r>
      <w:r w:rsidR="00B152F1" w:rsidRPr="00BF5EBE">
        <w:rPr>
          <w:rFonts w:ascii="Arial" w:hAnsi="Arial" w:cs="Arial"/>
        </w:rPr>
        <w:t xml:space="preserve"> same time, aerodynamically optimised f</w:t>
      </w:r>
      <w:r w:rsidR="00A718DC" w:rsidRPr="00BF5EBE">
        <w:rPr>
          <w:rFonts w:ascii="Arial" w:hAnsi="Arial" w:cs="Arial"/>
        </w:rPr>
        <w:t>e</w:t>
      </w:r>
      <w:r w:rsidR="00B152F1" w:rsidRPr="00BF5EBE">
        <w:rPr>
          <w:rFonts w:ascii="Arial" w:hAnsi="Arial" w:cs="Arial"/>
        </w:rPr>
        <w:t>atures contribute to a</w:t>
      </w:r>
      <w:r w:rsidR="006046E4" w:rsidRPr="00BF5EBE">
        <w:rPr>
          <w:rFonts w:ascii="Arial" w:hAnsi="Arial" w:cs="Arial"/>
        </w:rPr>
        <w:t> </w:t>
      </w:r>
      <w:r w:rsidR="00B152F1" w:rsidRPr="00BF5EBE">
        <w:rPr>
          <w:rFonts w:ascii="Arial" w:hAnsi="Arial" w:cs="Arial"/>
        </w:rPr>
        <w:t>drag coefficient of 0.275, supporting efficie</w:t>
      </w:r>
      <w:r w:rsidR="009A2470" w:rsidRPr="00BF5EBE">
        <w:rPr>
          <w:rFonts w:ascii="Arial" w:hAnsi="Arial" w:cs="Arial"/>
        </w:rPr>
        <w:t xml:space="preserve">nt </w:t>
      </w:r>
      <w:r w:rsidR="00B152F1" w:rsidRPr="00BF5EBE">
        <w:rPr>
          <w:rFonts w:ascii="Arial" w:hAnsi="Arial" w:cs="Arial"/>
        </w:rPr>
        <w:t xml:space="preserve">energy </w:t>
      </w:r>
      <w:r w:rsidR="00CD6857" w:rsidRPr="00BF5EBE">
        <w:rPr>
          <w:rFonts w:ascii="Arial" w:hAnsi="Arial" w:cs="Arial"/>
        </w:rPr>
        <w:t>use</w:t>
      </w:r>
      <w:r w:rsidR="00B152F1" w:rsidRPr="00BF5EBE">
        <w:rPr>
          <w:rFonts w:ascii="Arial" w:hAnsi="Arial" w:cs="Arial"/>
        </w:rPr>
        <w:t>.</w:t>
      </w:r>
    </w:p>
    <w:p w14:paraId="48814B9F" w14:textId="77777777" w:rsidR="006A5CB3" w:rsidRPr="00BF5EBE" w:rsidRDefault="006A5CB3" w:rsidP="00CE032F">
      <w:pPr>
        <w:spacing w:after="0"/>
        <w:rPr>
          <w:rFonts w:ascii="Arial" w:hAnsi="Arial" w:cs="Arial"/>
        </w:rPr>
      </w:pPr>
    </w:p>
    <w:p w14:paraId="61FE32F5" w14:textId="334CA3C2" w:rsidR="00855B50" w:rsidRPr="00BF5EBE" w:rsidRDefault="006A5CB3" w:rsidP="00CE032F">
      <w:pPr>
        <w:spacing w:after="0"/>
        <w:rPr>
          <w:rFonts w:ascii="Arial" w:hAnsi="Arial" w:cs="Arial"/>
          <w:b/>
          <w:bCs/>
        </w:rPr>
      </w:pPr>
      <w:r w:rsidRPr="00BF5EBE">
        <w:rPr>
          <w:rFonts w:ascii="Arial" w:hAnsi="Arial" w:cs="Arial"/>
          <w:b/>
          <w:bCs/>
        </w:rPr>
        <w:t xml:space="preserve">Interior: </w:t>
      </w:r>
    </w:p>
    <w:p w14:paraId="164A4C47" w14:textId="052D43E7" w:rsidR="006A5CB3" w:rsidRPr="00BF5EBE" w:rsidRDefault="006A5CB3" w:rsidP="00CE032F">
      <w:pPr>
        <w:spacing w:after="0"/>
        <w:rPr>
          <w:rFonts w:ascii="Arial" w:hAnsi="Arial" w:cs="Arial"/>
        </w:rPr>
      </w:pPr>
      <w:r w:rsidRPr="00BF5EBE">
        <w:rPr>
          <w:rFonts w:ascii="Arial" w:hAnsi="Arial" w:cs="Arial"/>
        </w:rPr>
        <w:t xml:space="preserve">The </w:t>
      </w:r>
      <w:r w:rsidR="007B6555" w:rsidRPr="00BF5EBE">
        <w:rPr>
          <w:rFonts w:ascii="Arial" w:hAnsi="Arial" w:cs="Arial"/>
        </w:rPr>
        <w:t>Škoda Epiq</w:t>
      </w:r>
      <w:r w:rsidRPr="00BF5EBE">
        <w:rPr>
          <w:rFonts w:ascii="Arial" w:hAnsi="Arial" w:cs="Arial"/>
        </w:rPr>
        <w:t xml:space="preserve"> offers a</w:t>
      </w:r>
      <w:r w:rsidR="006046E4" w:rsidRPr="00BF5EBE">
        <w:rPr>
          <w:rFonts w:ascii="Arial" w:hAnsi="Arial" w:cs="Arial"/>
        </w:rPr>
        <w:t> </w:t>
      </w:r>
      <w:r w:rsidRPr="00BF5EBE">
        <w:rPr>
          <w:rFonts w:ascii="Arial" w:hAnsi="Arial" w:cs="Arial"/>
        </w:rPr>
        <w:t>spacious, functional interior</w:t>
      </w:r>
      <w:r w:rsidR="00CD6857" w:rsidRPr="00BF5EBE">
        <w:rPr>
          <w:rFonts w:ascii="Arial" w:hAnsi="Arial" w:cs="Arial"/>
        </w:rPr>
        <w:t>,</w:t>
      </w:r>
      <w:r w:rsidRPr="00BF5EBE">
        <w:rPr>
          <w:rFonts w:ascii="Arial" w:hAnsi="Arial" w:cs="Arial"/>
        </w:rPr>
        <w:t xml:space="preserve"> complemented by a</w:t>
      </w:r>
      <w:r w:rsidR="006046E4" w:rsidRPr="00BF5EBE">
        <w:rPr>
          <w:rFonts w:ascii="Arial" w:hAnsi="Arial" w:cs="Arial"/>
        </w:rPr>
        <w:t> </w:t>
      </w:r>
      <w:r w:rsidRPr="00BF5EBE">
        <w:rPr>
          <w:rFonts w:ascii="Arial" w:hAnsi="Arial" w:cs="Arial"/>
        </w:rPr>
        <w:t>475-litre boot and additional storage solutions, including a</w:t>
      </w:r>
      <w:r w:rsidR="006046E4" w:rsidRPr="00BF5EBE">
        <w:rPr>
          <w:rFonts w:ascii="Arial" w:hAnsi="Arial" w:cs="Arial"/>
        </w:rPr>
        <w:t> </w:t>
      </w:r>
      <w:r w:rsidRPr="00BF5EBE">
        <w:rPr>
          <w:rFonts w:ascii="Arial" w:hAnsi="Arial" w:cs="Arial"/>
        </w:rPr>
        <w:t>25-litre front luggage compartment</w:t>
      </w:r>
      <w:r w:rsidR="008B7430" w:rsidRPr="00BF5EBE">
        <w:rPr>
          <w:rFonts w:ascii="Arial" w:hAnsi="Arial" w:cs="Arial"/>
        </w:rPr>
        <w:t>, known as</w:t>
      </w:r>
      <w:r w:rsidR="00761807" w:rsidRPr="00BF5EBE">
        <w:rPr>
          <w:rFonts w:ascii="Arial" w:hAnsi="Arial" w:cs="Arial"/>
        </w:rPr>
        <w:t xml:space="preserve"> </w:t>
      </w:r>
      <w:r w:rsidR="008B7430" w:rsidRPr="00BF5EBE">
        <w:rPr>
          <w:rFonts w:ascii="Arial" w:hAnsi="Arial" w:cs="Arial"/>
        </w:rPr>
        <w:t>frunk</w:t>
      </w:r>
      <w:r w:rsidRPr="00BF5EBE">
        <w:rPr>
          <w:rFonts w:ascii="Arial" w:hAnsi="Arial" w:cs="Arial"/>
        </w:rPr>
        <w:t xml:space="preserve">. The clear, intuitive interior layout follows the Modern Solid </w:t>
      </w:r>
      <w:r w:rsidR="00CD6857" w:rsidRPr="00BF5EBE">
        <w:rPr>
          <w:rFonts w:ascii="Arial" w:hAnsi="Arial" w:cs="Arial"/>
        </w:rPr>
        <w:t>d</w:t>
      </w:r>
      <w:r w:rsidR="007E1EF8" w:rsidRPr="00BF5EBE">
        <w:rPr>
          <w:rFonts w:ascii="Arial" w:hAnsi="Arial" w:cs="Arial"/>
        </w:rPr>
        <w:t xml:space="preserve">esign </w:t>
      </w:r>
      <w:r w:rsidRPr="00BF5EBE">
        <w:rPr>
          <w:rFonts w:ascii="Arial" w:hAnsi="Arial" w:cs="Arial"/>
        </w:rPr>
        <w:t>philosophy. Durable materials, intuitive controls and a</w:t>
      </w:r>
      <w:r w:rsidR="006046E4" w:rsidRPr="00BF5EBE">
        <w:rPr>
          <w:rFonts w:ascii="Arial" w:hAnsi="Arial" w:cs="Arial"/>
        </w:rPr>
        <w:t> </w:t>
      </w:r>
      <w:r w:rsidRPr="00BF5EBE">
        <w:rPr>
          <w:rFonts w:ascii="Arial" w:hAnsi="Arial" w:cs="Arial"/>
        </w:rPr>
        <w:t xml:space="preserve">wide range of Simply Clever features </w:t>
      </w:r>
      <w:r w:rsidR="00007828" w:rsidRPr="00BF5EBE">
        <w:rPr>
          <w:rFonts w:ascii="Arial" w:hAnsi="Arial" w:cs="Arial"/>
        </w:rPr>
        <w:t xml:space="preserve">enhance everyday </w:t>
      </w:r>
      <w:r w:rsidRPr="00BF5EBE">
        <w:rPr>
          <w:rFonts w:ascii="Arial" w:hAnsi="Arial" w:cs="Arial"/>
        </w:rPr>
        <w:t>practicality.</w:t>
      </w:r>
    </w:p>
    <w:p w14:paraId="398796AB" w14:textId="77777777" w:rsidR="00315EE1" w:rsidRPr="00BF5EBE" w:rsidRDefault="00315EE1" w:rsidP="00CE032F">
      <w:pPr>
        <w:spacing w:after="0"/>
        <w:rPr>
          <w:rFonts w:ascii="Arial" w:hAnsi="Arial" w:cs="Arial"/>
        </w:rPr>
      </w:pPr>
    </w:p>
    <w:p w14:paraId="45C97285" w14:textId="1353147F" w:rsidR="00315EE1" w:rsidRPr="00BF5EBE" w:rsidRDefault="00315EE1" w:rsidP="00CE032F">
      <w:pPr>
        <w:spacing w:after="0"/>
        <w:rPr>
          <w:rFonts w:ascii="Arial" w:hAnsi="Arial" w:cs="Arial"/>
          <w:b/>
          <w:bCs/>
        </w:rPr>
      </w:pPr>
      <w:r w:rsidRPr="00BF5EBE">
        <w:rPr>
          <w:rFonts w:ascii="Arial" w:hAnsi="Arial" w:cs="Arial"/>
          <w:b/>
          <w:bCs/>
        </w:rPr>
        <w:t>Battery and powertrain variants:</w:t>
      </w:r>
    </w:p>
    <w:p w14:paraId="72676D73" w14:textId="4F9DE55C" w:rsidR="00EA1DA7" w:rsidRPr="00BF5EBE" w:rsidRDefault="00315EE1" w:rsidP="00C22D66">
      <w:pPr>
        <w:spacing w:after="0"/>
        <w:rPr>
          <w:rFonts w:ascii="Arial" w:hAnsi="Arial" w:cs="Arial"/>
        </w:rPr>
      </w:pPr>
      <w:r w:rsidRPr="00BF5EBE">
        <w:rPr>
          <w:rFonts w:ascii="Arial" w:hAnsi="Arial" w:cs="Arial"/>
        </w:rPr>
        <w:t xml:space="preserve">The </w:t>
      </w:r>
      <w:r w:rsidR="007B6555" w:rsidRPr="00BF5EBE">
        <w:rPr>
          <w:rFonts w:ascii="Arial" w:hAnsi="Arial" w:cs="Arial"/>
        </w:rPr>
        <w:t>Škoda Epiq</w:t>
      </w:r>
      <w:r w:rsidRPr="00BF5EBE">
        <w:rPr>
          <w:rFonts w:ascii="Arial" w:hAnsi="Arial" w:cs="Arial"/>
        </w:rPr>
        <w:t xml:space="preserve"> is available with two traction battery sizes and three power variants, all combined with front</w:t>
      </w:r>
      <w:r w:rsidRPr="00BF5EBE">
        <w:rPr>
          <w:rFonts w:ascii="Cambria Math" w:hAnsi="Cambria Math" w:cs="Cambria Math"/>
        </w:rPr>
        <w:t>‑</w:t>
      </w:r>
      <w:r w:rsidRPr="00BF5EBE">
        <w:rPr>
          <w:rFonts w:ascii="Arial" w:hAnsi="Arial" w:cs="Arial"/>
        </w:rPr>
        <w:t xml:space="preserve">wheel drive. The MEB+ platform allows the use of lighter batteries, reducing energy consumption while </w:t>
      </w:r>
      <w:r w:rsidR="00CD6857" w:rsidRPr="00BF5EBE">
        <w:rPr>
          <w:rFonts w:ascii="Arial" w:hAnsi="Arial" w:cs="Arial"/>
        </w:rPr>
        <w:t xml:space="preserve">also improving </w:t>
      </w:r>
      <w:r w:rsidRPr="00BF5EBE">
        <w:rPr>
          <w:rFonts w:ascii="Arial" w:hAnsi="Arial" w:cs="Arial"/>
        </w:rPr>
        <w:t xml:space="preserve">space efficiency in the interior. Depending on </w:t>
      </w:r>
      <w:r w:rsidR="00CC26E8" w:rsidRPr="00BF5EBE">
        <w:rPr>
          <w:rFonts w:ascii="Arial" w:hAnsi="Arial" w:cs="Arial"/>
        </w:rPr>
        <w:t xml:space="preserve">the </w:t>
      </w:r>
      <w:r w:rsidRPr="00BF5EBE">
        <w:rPr>
          <w:rFonts w:ascii="Arial" w:hAnsi="Arial" w:cs="Arial"/>
        </w:rPr>
        <w:t>configuration, the Epiq offers a</w:t>
      </w:r>
      <w:r w:rsidR="006046E4" w:rsidRPr="00BF5EBE">
        <w:rPr>
          <w:rFonts w:ascii="Arial" w:hAnsi="Arial" w:cs="Arial"/>
        </w:rPr>
        <w:t> </w:t>
      </w:r>
      <w:r w:rsidRPr="00BF5EBE">
        <w:rPr>
          <w:rFonts w:ascii="Arial" w:hAnsi="Arial" w:cs="Arial"/>
        </w:rPr>
        <w:t>range of around 440</w:t>
      </w:r>
      <w:r w:rsidR="006046E4" w:rsidRPr="00BF5EBE">
        <w:rPr>
          <w:rFonts w:ascii="Arial" w:hAnsi="Arial" w:cs="Arial"/>
        </w:rPr>
        <w:t> </w:t>
      </w:r>
      <w:r w:rsidRPr="00BF5EBE">
        <w:rPr>
          <w:rFonts w:ascii="Arial" w:hAnsi="Arial" w:cs="Arial"/>
        </w:rPr>
        <w:t>kilometres and fast DC charging from 10</w:t>
      </w:r>
      <w:r w:rsidR="006046E4" w:rsidRPr="00BF5EBE">
        <w:rPr>
          <w:rFonts w:ascii="Arial" w:hAnsi="Arial" w:cs="Arial"/>
        </w:rPr>
        <w:t> </w:t>
      </w:r>
      <w:r w:rsidRPr="00BF5EBE">
        <w:rPr>
          <w:rFonts w:ascii="Arial" w:hAnsi="Arial" w:cs="Arial"/>
        </w:rPr>
        <w:t>to 80</w:t>
      </w:r>
      <w:r w:rsidR="006046E4" w:rsidRPr="00BF5EBE">
        <w:rPr>
          <w:rFonts w:ascii="Arial" w:hAnsi="Arial" w:cs="Arial"/>
        </w:rPr>
        <w:t> </w:t>
      </w:r>
      <w:r w:rsidRPr="00BF5EBE">
        <w:rPr>
          <w:rFonts w:ascii="Arial" w:hAnsi="Arial" w:cs="Arial"/>
        </w:rPr>
        <w:t>per cent in approximately 24</w:t>
      </w:r>
      <w:r w:rsidR="006046E4" w:rsidRPr="00BF5EBE">
        <w:rPr>
          <w:rFonts w:ascii="Arial" w:hAnsi="Arial" w:cs="Arial"/>
        </w:rPr>
        <w:t> </w:t>
      </w:r>
      <w:r w:rsidRPr="00BF5EBE">
        <w:rPr>
          <w:rFonts w:ascii="Arial" w:hAnsi="Arial" w:cs="Arial"/>
        </w:rPr>
        <w:t>minutes</w:t>
      </w:r>
      <w:r w:rsidR="00C103D6" w:rsidRPr="00BF5EBE">
        <w:rPr>
          <w:rFonts w:ascii="Arial" w:hAnsi="Arial" w:cs="Arial"/>
        </w:rPr>
        <w:t>, and comes with 11</w:t>
      </w:r>
      <w:r w:rsidR="006046E4" w:rsidRPr="00BF5EBE">
        <w:rPr>
          <w:rFonts w:ascii="Arial" w:hAnsi="Arial" w:cs="Arial"/>
        </w:rPr>
        <w:t> </w:t>
      </w:r>
      <w:r w:rsidR="00C103D6" w:rsidRPr="00BF5EBE">
        <w:rPr>
          <w:rFonts w:ascii="Arial" w:hAnsi="Arial" w:cs="Arial"/>
        </w:rPr>
        <w:t xml:space="preserve">kW AC charging as standard. </w:t>
      </w:r>
      <w:r w:rsidRPr="00BF5EBE">
        <w:rPr>
          <w:rFonts w:ascii="Arial" w:hAnsi="Arial" w:cs="Arial"/>
        </w:rPr>
        <w:t>In addition, the Epiq supports bidirectional charging, enabling the energy stored in the battery to be used externally or, depending on infrastructure, supplied to a</w:t>
      </w:r>
      <w:r w:rsidR="006046E4" w:rsidRPr="00BF5EBE">
        <w:rPr>
          <w:rFonts w:ascii="Arial" w:hAnsi="Arial" w:cs="Arial"/>
        </w:rPr>
        <w:t> </w:t>
      </w:r>
      <w:r w:rsidRPr="00BF5EBE">
        <w:rPr>
          <w:rFonts w:ascii="Arial" w:hAnsi="Arial" w:cs="Arial"/>
        </w:rPr>
        <w:t>household or the grid.</w:t>
      </w:r>
      <w:r w:rsidR="00135BE8" w:rsidRPr="00BF5EBE">
        <w:rPr>
          <w:rFonts w:ascii="Arial" w:hAnsi="Arial" w:cs="Arial"/>
        </w:rPr>
        <w:t xml:space="preserve"> </w:t>
      </w:r>
      <w:r w:rsidR="00A718DC" w:rsidRPr="00BF5EBE">
        <w:rPr>
          <w:rFonts w:ascii="Arial" w:hAnsi="Arial" w:cs="Arial"/>
        </w:rPr>
        <w:t>T</w:t>
      </w:r>
      <w:r w:rsidR="00135BE8" w:rsidRPr="00BF5EBE">
        <w:rPr>
          <w:rFonts w:ascii="Arial" w:hAnsi="Arial" w:cs="Arial"/>
        </w:rPr>
        <w:t xml:space="preserve">he Epiq </w:t>
      </w:r>
      <w:r w:rsidR="00A718DC" w:rsidRPr="00BF5EBE">
        <w:rPr>
          <w:rFonts w:ascii="Arial" w:hAnsi="Arial" w:cs="Arial"/>
        </w:rPr>
        <w:t xml:space="preserve">also enables </w:t>
      </w:r>
      <w:r w:rsidR="00135BE8" w:rsidRPr="00BF5EBE">
        <w:rPr>
          <w:rFonts w:ascii="Arial" w:hAnsi="Arial" w:cs="Arial"/>
        </w:rPr>
        <w:t>full one</w:t>
      </w:r>
      <w:r w:rsidR="00A718DC" w:rsidRPr="00BF5EBE">
        <w:rPr>
          <w:rFonts w:ascii="Arial" w:hAnsi="Arial" w:cs="Arial"/>
        </w:rPr>
        <w:t>-</w:t>
      </w:r>
      <w:r w:rsidR="00135BE8" w:rsidRPr="00BF5EBE">
        <w:rPr>
          <w:rFonts w:ascii="Arial" w:hAnsi="Arial" w:cs="Arial"/>
        </w:rPr>
        <w:t>pedal driving in B mode</w:t>
      </w:r>
      <w:r w:rsidR="00A718DC" w:rsidRPr="00BF5EBE">
        <w:rPr>
          <w:rFonts w:ascii="Arial" w:hAnsi="Arial" w:cs="Arial"/>
        </w:rPr>
        <w:t>,</w:t>
      </w:r>
      <w:r w:rsidR="00135BE8" w:rsidRPr="00BF5EBE">
        <w:rPr>
          <w:rFonts w:ascii="Arial" w:hAnsi="Arial" w:cs="Arial"/>
        </w:rPr>
        <w:t xml:space="preserve"> with switchable regeneration intensity.</w:t>
      </w:r>
      <w:r w:rsidR="00EA1DA7" w:rsidRPr="00BF5EBE">
        <w:rPr>
          <w:rFonts w:ascii="Arial" w:hAnsi="Arial" w:cs="Arial"/>
          <w:b/>
          <w:bCs/>
        </w:rPr>
        <w:br w:type="page"/>
      </w:r>
    </w:p>
    <w:p w14:paraId="7AE93720" w14:textId="4684DEE2" w:rsidR="0091648A" w:rsidRPr="00BF5EBE" w:rsidRDefault="0091648A" w:rsidP="00CE032F">
      <w:pPr>
        <w:spacing w:after="0"/>
        <w:rPr>
          <w:rFonts w:ascii="Arial" w:hAnsi="Arial" w:cs="Arial"/>
          <w:b/>
          <w:bCs/>
        </w:rPr>
      </w:pPr>
      <w:r w:rsidRPr="00BF5EBE">
        <w:rPr>
          <w:rFonts w:ascii="Arial" w:hAnsi="Arial" w:cs="Arial"/>
          <w:b/>
          <w:bCs/>
        </w:rPr>
        <w:lastRenderedPageBreak/>
        <w:t xml:space="preserve">Safety and assistance systems: </w:t>
      </w:r>
    </w:p>
    <w:p w14:paraId="4F724EC7" w14:textId="79E543F9" w:rsidR="0091648A" w:rsidRPr="00BF5EBE" w:rsidRDefault="0091648A" w:rsidP="00CE032F">
      <w:pPr>
        <w:spacing w:after="0"/>
        <w:rPr>
          <w:rFonts w:ascii="Arial" w:hAnsi="Arial" w:cs="Arial"/>
        </w:rPr>
      </w:pPr>
      <w:r w:rsidRPr="00BF5EBE">
        <w:rPr>
          <w:rFonts w:ascii="Arial" w:hAnsi="Arial" w:cs="Arial"/>
        </w:rPr>
        <w:t>The Epiq comes equipped with a</w:t>
      </w:r>
      <w:r w:rsidR="006046E4" w:rsidRPr="00BF5EBE">
        <w:rPr>
          <w:rFonts w:ascii="Arial" w:hAnsi="Arial" w:cs="Arial"/>
        </w:rPr>
        <w:t> </w:t>
      </w:r>
      <w:r w:rsidRPr="00BF5EBE">
        <w:rPr>
          <w:rFonts w:ascii="Arial" w:hAnsi="Arial" w:cs="Arial"/>
        </w:rPr>
        <w:t>comprehensive range of safety and driver assistance system</w:t>
      </w:r>
      <w:r w:rsidR="009E66B5" w:rsidRPr="00BF5EBE">
        <w:rPr>
          <w:rFonts w:ascii="Arial" w:hAnsi="Arial" w:cs="Arial"/>
        </w:rPr>
        <w:t xml:space="preserve">s typically </w:t>
      </w:r>
      <w:r w:rsidR="00A718DC" w:rsidRPr="00BF5EBE">
        <w:rPr>
          <w:rFonts w:ascii="Arial" w:hAnsi="Arial" w:cs="Arial"/>
        </w:rPr>
        <w:t xml:space="preserve">found in </w:t>
      </w:r>
      <w:r w:rsidR="009E66B5" w:rsidRPr="00BF5EBE">
        <w:rPr>
          <w:rFonts w:ascii="Arial" w:hAnsi="Arial" w:cs="Arial"/>
        </w:rPr>
        <w:t>higher vehicle segments. M</w:t>
      </w:r>
      <w:r w:rsidRPr="00BF5EBE">
        <w:rPr>
          <w:rFonts w:ascii="Arial" w:hAnsi="Arial" w:cs="Arial"/>
        </w:rPr>
        <w:t xml:space="preserve">any are standard, </w:t>
      </w:r>
      <w:r w:rsidR="00A718DC" w:rsidRPr="00BF5EBE">
        <w:rPr>
          <w:rFonts w:ascii="Arial" w:hAnsi="Arial" w:cs="Arial"/>
        </w:rPr>
        <w:t xml:space="preserve">including </w:t>
      </w:r>
      <w:r w:rsidRPr="00BF5EBE">
        <w:rPr>
          <w:rFonts w:ascii="Arial" w:hAnsi="Arial" w:cs="Arial"/>
        </w:rPr>
        <w:t>Front Assist, Side Assist, Lane Assist and Traffic Sign Recognition. Optional systems such as Travel Assist</w:t>
      </w:r>
      <w:r w:rsidR="00BE4106" w:rsidRPr="00BF5EBE">
        <w:rPr>
          <w:rFonts w:ascii="Arial" w:hAnsi="Arial" w:cs="Arial"/>
        </w:rPr>
        <w:t> </w:t>
      </w:r>
      <w:r w:rsidRPr="00BF5EBE">
        <w:rPr>
          <w:rFonts w:ascii="Arial" w:hAnsi="Arial" w:cs="Arial"/>
        </w:rPr>
        <w:t>3.0</w:t>
      </w:r>
      <w:r w:rsidR="00BE4106" w:rsidRPr="00BF5EBE">
        <w:rPr>
          <w:rFonts w:ascii="Arial" w:hAnsi="Arial" w:cs="Arial"/>
        </w:rPr>
        <w:t xml:space="preserve"> </w:t>
      </w:r>
      <w:r w:rsidRPr="00BF5EBE">
        <w:rPr>
          <w:rFonts w:ascii="Arial" w:hAnsi="Arial" w:cs="Arial"/>
        </w:rPr>
        <w:t>further enhance assisted driving capabilities. Occupant safety is supported by seven airbags as standard, including a</w:t>
      </w:r>
      <w:r w:rsidR="006046E4" w:rsidRPr="00BF5EBE">
        <w:rPr>
          <w:rFonts w:ascii="Arial" w:hAnsi="Arial" w:cs="Arial"/>
        </w:rPr>
        <w:t> </w:t>
      </w:r>
      <w:r w:rsidRPr="00BF5EBE">
        <w:rPr>
          <w:rFonts w:ascii="Arial" w:hAnsi="Arial" w:cs="Arial"/>
        </w:rPr>
        <w:t>centre airbag.</w:t>
      </w:r>
    </w:p>
    <w:p w14:paraId="6461CB5A" w14:textId="475192A6" w:rsidR="0050109E" w:rsidRPr="00BF5EBE" w:rsidRDefault="0050109E" w:rsidP="00CE032F">
      <w:pPr>
        <w:spacing w:after="0"/>
        <w:ind w:left="0"/>
        <w:rPr>
          <w:rFonts w:ascii="Arial" w:hAnsi="Arial" w:cs="Arial"/>
          <w:b/>
          <w:bCs/>
        </w:rPr>
      </w:pPr>
    </w:p>
    <w:p w14:paraId="16F2E4BC" w14:textId="0D071949" w:rsidR="00F007CD" w:rsidRPr="00BF5EBE" w:rsidRDefault="00F007CD" w:rsidP="00CE032F">
      <w:pPr>
        <w:spacing w:after="0"/>
        <w:rPr>
          <w:rFonts w:ascii="Arial" w:hAnsi="Arial" w:cs="Arial"/>
          <w:b/>
          <w:bCs/>
        </w:rPr>
      </w:pPr>
      <w:r w:rsidRPr="00BF5EBE">
        <w:rPr>
          <w:rFonts w:ascii="Arial" w:hAnsi="Arial" w:cs="Arial"/>
          <w:b/>
          <w:bCs/>
        </w:rPr>
        <w:t xml:space="preserve">Connectivity: </w:t>
      </w:r>
    </w:p>
    <w:p w14:paraId="405C0BD0" w14:textId="1407429D" w:rsidR="0050109E" w:rsidRPr="00BF5EBE" w:rsidRDefault="0050109E" w:rsidP="00CE032F">
      <w:pPr>
        <w:spacing w:after="0"/>
        <w:rPr>
          <w:rFonts w:ascii="Arial" w:hAnsi="Arial" w:cs="Arial"/>
        </w:rPr>
      </w:pPr>
      <w:r w:rsidRPr="00BF5EBE">
        <w:rPr>
          <w:rFonts w:ascii="Arial" w:hAnsi="Arial" w:cs="Arial"/>
        </w:rPr>
        <w:t xml:space="preserve">Connectivity in the </w:t>
      </w:r>
      <w:r w:rsidR="007B6555" w:rsidRPr="00BF5EBE">
        <w:rPr>
          <w:rFonts w:ascii="Arial" w:hAnsi="Arial" w:cs="Arial"/>
        </w:rPr>
        <w:t>Škoda Epiq</w:t>
      </w:r>
      <w:r w:rsidRPr="00BF5EBE">
        <w:rPr>
          <w:rFonts w:ascii="Arial" w:hAnsi="Arial" w:cs="Arial"/>
        </w:rPr>
        <w:t xml:space="preserve"> is centred around a</w:t>
      </w:r>
      <w:r w:rsidR="008D34DB" w:rsidRPr="00BF5EBE">
        <w:rPr>
          <w:rFonts w:ascii="Arial" w:hAnsi="Arial" w:cs="Arial"/>
        </w:rPr>
        <w:t>n Android-based infotainment system and a</w:t>
      </w:r>
      <w:r w:rsidR="006046E4" w:rsidRPr="00BF5EBE">
        <w:rPr>
          <w:rFonts w:ascii="Arial" w:hAnsi="Arial" w:cs="Arial"/>
        </w:rPr>
        <w:t> </w:t>
      </w:r>
      <w:r w:rsidRPr="00BF5EBE">
        <w:rPr>
          <w:rFonts w:ascii="Arial" w:hAnsi="Arial" w:cs="Arial"/>
        </w:rPr>
        <w:t>13</w:t>
      </w:r>
      <w:r w:rsidR="00C53679" w:rsidRPr="00BF5EBE">
        <w:rPr>
          <w:rFonts w:ascii="Arial" w:hAnsi="Arial" w:cs="Arial"/>
          <w:lang w:eastAsia="cs-CZ"/>
        </w:rPr>
        <w:t>"</w:t>
      </w:r>
      <w:r w:rsidR="008D34DB" w:rsidRPr="00BF5EBE">
        <w:rPr>
          <w:rFonts w:ascii="Arial" w:hAnsi="Arial" w:cs="Arial"/>
        </w:rPr>
        <w:t xml:space="preserve"> centre </w:t>
      </w:r>
      <w:r w:rsidR="00A718DC" w:rsidRPr="00BF5EBE">
        <w:rPr>
          <w:rFonts w:ascii="Arial" w:hAnsi="Arial" w:cs="Arial"/>
        </w:rPr>
        <w:t>display</w:t>
      </w:r>
      <w:r w:rsidR="008D34DB" w:rsidRPr="00BF5EBE">
        <w:rPr>
          <w:rFonts w:ascii="Arial" w:hAnsi="Arial" w:cs="Arial"/>
        </w:rPr>
        <w:t>.</w:t>
      </w:r>
      <w:r w:rsidRPr="00BF5EBE">
        <w:rPr>
          <w:rFonts w:ascii="Arial" w:hAnsi="Arial" w:cs="Arial"/>
        </w:rPr>
        <w:t xml:space="preserve"> </w:t>
      </w:r>
      <w:r w:rsidR="00977374" w:rsidRPr="00BF5EBE">
        <w:rPr>
          <w:rFonts w:ascii="Arial" w:hAnsi="Arial" w:cs="Arial"/>
        </w:rPr>
        <w:t xml:space="preserve">The system </w:t>
      </w:r>
      <w:r w:rsidRPr="00BF5EBE">
        <w:rPr>
          <w:rFonts w:ascii="Arial" w:hAnsi="Arial" w:cs="Arial"/>
        </w:rPr>
        <w:t>offer</w:t>
      </w:r>
      <w:r w:rsidR="00977374" w:rsidRPr="00BF5EBE">
        <w:rPr>
          <w:rFonts w:ascii="Arial" w:hAnsi="Arial" w:cs="Arial"/>
        </w:rPr>
        <w:t xml:space="preserve">s </w:t>
      </w:r>
      <w:r w:rsidRPr="00BF5EBE">
        <w:rPr>
          <w:rFonts w:ascii="Arial" w:hAnsi="Arial" w:cs="Arial"/>
        </w:rPr>
        <w:t>extensive personalisation</w:t>
      </w:r>
      <w:r w:rsidR="00977374" w:rsidRPr="00BF5EBE">
        <w:rPr>
          <w:rFonts w:ascii="Arial" w:hAnsi="Arial" w:cs="Arial"/>
        </w:rPr>
        <w:t xml:space="preserve"> </w:t>
      </w:r>
      <w:r w:rsidR="00A718DC" w:rsidRPr="00BF5EBE">
        <w:rPr>
          <w:rFonts w:ascii="Arial" w:hAnsi="Arial" w:cs="Arial"/>
        </w:rPr>
        <w:t>options</w:t>
      </w:r>
      <w:r w:rsidRPr="00BF5EBE">
        <w:rPr>
          <w:rFonts w:ascii="Arial" w:hAnsi="Arial" w:cs="Arial"/>
        </w:rPr>
        <w:t>, online services and access to a</w:t>
      </w:r>
      <w:r w:rsidR="006046E4" w:rsidRPr="00BF5EBE">
        <w:rPr>
          <w:rFonts w:ascii="Arial" w:hAnsi="Arial" w:cs="Arial"/>
        </w:rPr>
        <w:t> </w:t>
      </w:r>
      <w:r w:rsidRPr="00BF5EBE">
        <w:rPr>
          <w:rFonts w:ascii="Arial" w:hAnsi="Arial" w:cs="Arial"/>
        </w:rPr>
        <w:t>dedicated app store. The MyŠkoda app enables remote access to vehicle information, charging management and selected comfort functions.</w:t>
      </w:r>
    </w:p>
    <w:p w14:paraId="3BE9A19E" w14:textId="77777777" w:rsidR="00FE382C" w:rsidRPr="00BF5EBE" w:rsidRDefault="00FE382C" w:rsidP="00CE032F">
      <w:pPr>
        <w:spacing w:after="0"/>
        <w:rPr>
          <w:rFonts w:ascii="Arial" w:hAnsi="Arial" w:cs="Arial"/>
          <w:b/>
          <w:bCs/>
        </w:rPr>
      </w:pPr>
    </w:p>
    <w:p w14:paraId="5BF3D1BD" w14:textId="166E5515" w:rsidR="00FE382C" w:rsidRPr="00BF5EBE" w:rsidRDefault="00FE382C" w:rsidP="00CE032F">
      <w:pPr>
        <w:spacing w:after="0"/>
        <w:rPr>
          <w:rFonts w:ascii="Arial" w:hAnsi="Arial" w:cs="Arial"/>
          <w:b/>
          <w:bCs/>
        </w:rPr>
      </w:pPr>
      <w:r w:rsidRPr="00BF5EBE">
        <w:rPr>
          <w:rFonts w:ascii="Arial" w:hAnsi="Arial" w:cs="Arial"/>
          <w:b/>
          <w:bCs/>
        </w:rPr>
        <w:t>First Edition:</w:t>
      </w:r>
    </w:p>
    <w:p w14:paraId="0E34C048" w14:textId="2E4C14FE" w:rsidR="008B4896" w:rsidRPr="00BF5EBE" w:rsidRDefault="008B4896" w:rsidP="00CE032F">
      <w:pPr>
        <w:spacing w:after="0"/>
        <w:rPr>
          <w:rFonts w:ascii="Arial" w:hAnsi="Arial" w:cs="Arial"/>
        </w:rPr>
      </w:pPr>
      <w:r w:rsidRPr="00BF5EBE">
        <w:rPr>
          <w:rFonts w:ascii="Arial" w:hAnsi="Arial" w:cs="Arial"/>
        </w:rPr>
        <w:t xml:space="preserve">Shortly after market launch, the </w:t>
      </w:r>
      <w:r w:rsidR="007B6555" w:rsidRPr="00BF5EBE">
        <w:rPr>
          <w:rFonts w:ascii="Arial" w:hAnsi="Arial" w:cs="Arial"/>
        </w:rPr>
        <w:t>Škoda Epiq</w:t>
      </w:r>
      <w:r w:rsidRPr="00BF5EBE">
        <w:rPr>
          <w:rFonts w:ascii="Arial" w:hAnsi="Arial" w:cs="Arial"/>
        </w:rPr>
        <w:t xml:space="preserve"> will also be available as a</w:t>
      </w:r>
      <w:r w:rsidR="006046E4" w:rsidRPr="00BF5EBE">
        <w:rPr>
          <w:rFonts w:ascii="Arial" w:hAnsi="Arial" w:cs="Arial"/>
        </w:rPr>
        <w:t> </w:t>
      </w:r>
      <w:r w:rsidRPr="00BF5EBE">
        <w:rPr>
          <w:rFonts w:ascii="Arial" w:hAnsi="Arial" w:cs="Arial"/>
        </w:rPr>
        <w:t xml:space="preserve">limited First Edition. Based on the Selection trim, this version </w:t>
      </w:r>
      <w:r w:rsidR="001814CC" w:rsidRPr="00BF5EBE">
        <w:rPr>
          <w:rFonts w:ascii="Arial" w:hAnsi="Arial" w:cs="Arial"/>
        </w:rPr>
        <w:t xml:space="preserve">comes with extended standard equipment and </w:t>
      </w:r>
      <w:r w:rsidRPr="00BF5EBE">
        <w:rPr>
          <w:rFonts w:ascii="Arial" w:hAnsi="Arial" w:cs="Arial"/>
        </w:rPr>
        <w:t>is exclusively paired with the most powerful drivetrain</w:t>
      </w:r>
      <w:r w:rsidR="001814CC" w:rsidRPr="00BF5EBE">
        <w:rPr>
          <w:rFonts w:ascii="Arial" w:hAnsi="Arial" w:cs="Arial"/>
        </w:rPr>
        <w:t xml:space="preserve">. </w:t>
      </w:r>
      <w:r w:rsidR="00A718DC" w:rsidRPr="00BF5EBE">
        <w:rPr>
          <w:rFonts w:ascii="Arial" w:hAnsi="Arial" w:cs="Arial"/>
        </w:rPr>
        <w:t>I</w:t>
      </w:r>
      <w:r w:rsidR="001814CC" w:rsidRPr="00BF5EBE">
        <w:rPr>
          <w:rFonts w:ascii="Arial" w:hAnsi="Arial" w:cs="Arial"/>
        </w:rPr>
        <w:t xml:space="preserve">t is </w:t>
      </w:r>
      <w:r w:rsidR="00A718DC" w:rsidRPr="00BF5EBE">
        <w:rPr>
          <w:rFonts w:ascii="Arial" w:hAnsi="Arial" w:cs="Arial"/>
        </w:rPr>
        <w:t xml:space="preserve">further </w:t>
      </w:r>
      <w:r w:rsidRPr="00BF5EBE">
        <w:rPr>
          <w:rFonts w:ascii="Arial" w:hAnsi="Arial" w:cs="Arial"/>
        </w:rPr>
        <w:t xml:space="preserve">distinguished by </w:t>
      </w:r>
      <w:r w:rsidR="00A718DC" w:rsidRPr="00BF5EBE">
        <w:rPr>
          <w:rFonts w:ascii="Arial" w:hAnsi="Arial" w:cs="Arial"/>
        </w:rPr>
        <w:t xml:space="preserve">its own </w:t>
      </w:r>
      <w:r w:rsidRPr="00BF5EBE">
        <w:rPr>
          <w:rFonts w:ascii="Arial" w:hAnsi="Arial" w:cs="Arial"/>
        </w:rPr>
        <w:t>specific interior and exterior design elements.</w:t>
      </w:r>
    </w:p>
    <w:p w14:paraId="46203227" w14:textId="77777777" w:rsidR="00FE382C" w:rsidRPr="00BF5EBE" w:rsidRDefault="00FE382C" w:rsidP="00CE032F">
      <w:pPr>
        <w:spacing w:after="0"/>
        <w:rPr>
          <w:rFonts w:ascii="Arial" w:hAnsi="Arial" w:cs="Arial"/>
        </w:rPr>
      </w:pPr>
    </w:p>
    <w:p w14:paraId="27516887" w14:textId="783EACBB" w:rsidR="00D83B20" w:rsidRPr="00BF5EBE" w:rsidRDefault="00D83B20" w:rsidP="00CE032F">
      <w:pPr>
        <w:spacing w:after="0"/>
        <w:rPr>
          <w:rFonts w:ascii="Arial" w:hAnsi="Arial" w:cs="Arial"/>
        </w:rPr>
      </w:pPr>
      <w:r w:rsidRPr="00BF5EBE">
        <w:rPr>
          <w:rFonts w:ascii="Arial" w:hAnsi="Arial" w:cs="Arial"/>
        </w:rPr>
        <w:t xml:space="preserve">The new </w:t>
      </w:r>
      <w:r w:rsidR="007B6555" w:rsidRPr="00BF5EBE">
        <w:rPr>
          <w:rFonts w:ascii="Arial" w:hAnsi="Arial" w:cs="Arial"/>
        </w:rPr>
        <w:t>Škoda Epiq</w:t>
      </w:r>
      <w:r w:rsidRPr="00BF5EBE">
        <w:rPr>
          <w:rFonts w:ascii="Arial" w:hAnsi="Arial" w:cs="Arial"/>
        </w:rPr>
        <w:t xml:space="preserve"> expands Škoda’s</w:t>
      </w:r>
      <w:r w:rsidR="00045E1E" w:rsidRPr="00BF5EBE">
        <w:rPr>
          <w:rFonts w:ascii="Arial" w:hAnsi="Arial" w:cs="Arial"/>
        </w:rPr>
        <w:t xml:space="preserve"> </w:t>
      </w:r>
      <w:r w:rsidRPr="00BF5EBE">
        <w:rPr>
          <w:rFonts w:ascii="Arial" w:hAnsi="Arial" w:cs="Arial"/>
        </w:rPr>
        <w:t xml:space="preserve">all-electric line-up in the important entry-level segment, providing customers with an even broader </w:t>
      </w:r>
      <w:r w:rsidR="007E1EF8" w:rsidRPr="00BF5EBE">
        <w:rPr>
          <w:rFonts w:ascii="Arial" w:hAnsi="Arial" w:cs="Arial"/>
        </w:rPr>
        <w:t xml:space="preserve">electric </w:t>
      </w:r>
      <w:r w:rsidRPr="00BF5EBE">
        <w:rPr>
          <w:rFonts w:ascii="Arial" w:hAnsi="Arial" w:cs="Arial"/>
        </w:rPr>
        <w:t xml:space="preserve">portfolio to choose from. Developed </w:t>
      </w:r>
      <w:r w:rsidR="00B83198" w:rsidRPr="00BF5EBE">
        <w:rPr>
          <w:rFonts w:ascii="Arial" w:hAnsi="Arial" w:cs="Arial"/>
        </w:rPr>
        <w:t xml:space="preserve">as part of the </w:t>
      </w:r>
      <w:r w:rsidRPr="00BF5EBE">
        <w:rPr>
          <w:rFonts w:ascii="Arial" w:hAnsi="Arial" w:cs="Arial"/>
        </w:rPr>
        <w:t>Brand Group Core</w:t>
      </w:r>
      <w:r w:rsidR="00B83198" w:rsidRPr="00BF5EBE">
        <w:rPr>
          <w:rFonts w:ascii="Arial" w:hAnsi="Arial" w:cs="Arial"/>
        </w:rPr>
        <w:t>’s</w:t>
      </w:r>
      <w:r w:rsidR="00080724" w:rsidRPr="00BF5EBE">
        <w:rPr>
          <w:rFonts w:ascii="Arial" w:hAnsi="Arial" w:cs="Arial"/>
        </w:rPr>
        <w:t xml:space="preserve"> </w:t>
      </w:r>
      <w:r w:rsidR="00B83198" w:rsidRPr="00BF5EBE">
        <w:rPr>
          <w:rFonts w:ascii="Arial" w:hAnsi="Arial" w:cs="Arial"/>
        </w:rPr>
        <w:t>European Urban Car Family</w:t>
      </w:r>
      <w:r w:rsidRPr="00BF5EBE">
        <w:rPr>
          <w:rFonts w:ascii="Arial" w:hAnsi="Arial" w:cs="Arial"/>
        </w:rPr>
        <w:t xml:space="preserve">, the Epiq benefits from shared development and </w:t>
      </w:r>
      <w:r w:rsidR="00A718DC" w:rsidRPr="00BF5EBE">
        <w:rPr>
          <w:rFonts w:ascii="Arial" w:hAnsi="Arial" w:cs="Arial"/>
        </w:rPr>
        <w:t xml:space="preserve">economies of </w:t>
      </w:r>
      <w:r w:rsidRPr="00BF5EBE">
        <w:rPr>
          <w:rFonts w:ascii="Arial" w:hAnsi="Arial" w:cs="Arial"/>
        </w:rPr>
        <w:t xml:space="preserve">scale, </w:t>
      </w:r>
      <w:r w:rsidR="00B83198" w:rsidRPr="00BF5EBE">
        <w:rPr>
          <w:rFonts w:ascii="Arial" w:hAnsi="Arial" w:cs="Arial"/>
        </w:rPr>
        <w:t>enabl</w:t>
      </w:r>
      <w:r w:rsidR="00A718DC" w:rsidRPr="00BF5EBE">
        <w:rPr>
          <w:rFonts w:ascii="Arial" w:hAnsi="Arial" w:cs="Arial"/>
        </w:rPr>
        <w:t>ing</w:t>
      </w:r>
      <w:r w:rsidR="00B83198" w:rsidRPr="00BF5EBE">
        <w:rPr>
          <w:rFonts w:ascii="Arial" w:hAnsi="Arial" w:cs="Arial"/>
        </w:rPr>
        <w:t xml:space="preserve"> Škoda to </w:t>
      </w:r>
      <w:r w:rsidRPr="00BF5EBE">
        <w:rPr>
          <w:rFonts w:ascii="Arial" w:hAnsi="Arial" w:cs="Arial"/>
        </w:rPr>
        <w:t xml:space="preserve">offer advanced electric technology at </w:t>
      </w:r>
      <w:r w:rsidR="00B83198" w:rsidRPr="00BF5EBE">
        <w:rPr>
          <w:rFonts w:ascii="Arial" w:hAnsi="Arial" w:cs="Arial"/>
        </w:rPr>
        <w:t>an attractive</w:t>
      </w:r>
      <w:r w:rsidRPr="00BF5EBE">
        <w:rPr>
          <w:rFonts w:ascii="Arial" w:hAnsi="Arial" w:cs="Arial"/>
        </w:rPr>
        <w:t xml:space="preserve"> price point to a</w:t>
      </w:r>
      <w:r w:rsidR="006046E4" w:rsidRPr="00BF5EBE">
        <w:rPr>
          <w:rFonts w:ascii="Arial" w:hAnsi="Arial" w:cs="Arial"/>
        </w:rPr>
        <w:t> </w:t>
      </w:r>
      <w:r w:rsidRPr="00BF5EBE">
        <w:rPr>
          <w:rFonts w:ascii="Arial" w:hAnsi="Arial" w:cs="Arial"/>
        </w:rPr>
        <w:t>broad customer base.</w:t>
      </w:r>
    </w:p>
    <w:p w14:paraId="4B093C2A" w14:textId="77777777" w:rsidR="0050109E" w:rsidRPr="00BF5EBE" w:rsidRDefault="0050109E" w:rsidP="00CE032F">
      <w:pPr>
        <w:spacing w:after="0"/>
        <w:rPr>
          <w:rFonts w:ascii="Arial" w:hAnsi="Arial" w:cs="Arial"/>
        </w:rPr>
      </w:pPr>
    </w:p>
    <w:p w14:paraId="104C51F7" w14:textId="445A2100" w:rsidR="00440A2C" w:rsidRPr="00BF5EBE" w:rsidRDefault="00440A2C" w:rsidP="00CE032F">
      <w:pPr>
        <w:spacing w:after="0"/>
        <w:rPr>
          <w:rFonts w:ascii="Arial" w:hAnsi="Arial" w:cs="Arial"/>
        </w:rPr>
      </w:pPr>
    </w:p>
    <w:p w14:paraId="2C889359" w14:textId="375DFDF0" w:rsidR="00AE1AD6" w:rsidRPr="00BF5EBE" w:rsidRDefault="00440A2C" w:rsidP="00CE032F">
      <w:pPr>
        <w:spacing w:after="0"/>
        <w:ind w:left="0"/>
        <w:rPr>
          <w:rFonts w:ascii="Arial" w:hAnsi="Arial" w:cs="Arial"/>
        </w:rPr>
      </w:pPr>
      <w:r w:rsidRPr="00BF5EBE">
        <w:rPr>
          <w:rFonts w:ascii="Arial" w:hAnsi="Arial" w:cs="Arial"/>
        </w:rPr>
        <w:br w:type="page"/>
      </w:r>
    </w:p>
    <w:p w14:paraId="23287302" w14:textId="2CA4F3BF" w:rsidR="0012174B" w:rsidRPr="00BF5EBE" w:rsidRDefault="00767BB5" w:rsidP="00C22D66">
      <w:pPr>
        <w:pStyle w:val="Kop1"/>
        <w:spacing w:after="0"/>
        <w:ind w:right="0"/>
        <w:rPr>
          <w:rFonts w:ascii="Arial" w:hAnsi="Arial" w:cs="Arial"/>
          <w:sz w:val="36"/>
          <w:szCs w:val="36"/>
          <w:lang w:val="en-GB"/>
        </w:rPr>
      </w:pPr>
      <w:bookmarkStart w:id="2" w:name="_Toc226740425"/>
      <w:r w:rsidRPr="00BF5EBE">
        <w:rPr>
          <w:rFonts w:ascii="Arial" w:hAnsi="Arial" w:cs="Arial"/>
          <w:b w:val="0"/>
          <w:bCs w:val="0"/>
          <w:sz w:val="36"/>
          <w:szCs w:val="36"/>
          <w:lang w:val="en-GB"/>
        </w:rPr>
        <w:lastRenderedPageBreak/>
        <w:t>Exterior</w:t>
      </w:r>
      <w:bookmarkEnd w:id="2"/>
      <w:r w:rsidR="0012174B" w:rsidRPr="00BF5EBE">
        <w:rPr>
          <w:rFonts w:ascii="Arial" w:hAnsi="Arial" w:cs="Arial"/>
          <w:b w:val="0"/>
          <w:bCs w:val="0"/>
          <w:sz w:val="36"/>
          <w:szCs w:val="36"/>
          <w:lang w:val="en-GB"/>
        </w:rPr>
        <w:t xml:space="preserve">: </w:t>
      </w:r>
      <w:r w:rsidR="00A718DC" w:rsidRPr="00BF5EBE">
        <w:rPr>
          <w:rFonts w:ascii="Arial" w:hAnsi="Arial" w:cs="Arial"/>
          <w:b w:val="0"/>
          <w:bCs w:val="0"/>
          <w:sz w:val="36"/>
          <w:szCs w:val="36"/>
          <w:lang w:val="en-GB"/>
        </w:rPr>
        <w:t>t</w:t>
      </w:r>
      <w:r w:rsidR="0012174B" w:rsidRPr="00BF5EBE">
        <w:rPr>
          <w:rFonts w:ascii="Arial" w:hAnsi="Arial" w:cs="Arial"/>
          <w:b w:val="0"/>
          <w:bCs w:val="0"/>
          <w:sz w:val="36"/>
          <w:szCs w:val="36"/>
          <w:lang w:val="en-GB"/>
        </w:rPr>
        <w:t xml:space="preserve">he first Škoda production model to fully </w:t>
      </w:r>
      <w:r w:rsidR="0047082A" w:rsidRPr="00BF5EBE">
        <w:rPr>
          <w:rFonts w:ascii="Arial" w:hAnsi="Arial" w:cs="Arial"/>
          <w:b w:val="0"/>
          <w:bCs w:val="0"/>
          <w:sz w:val="36"/>
          <w:szCs w:val="36"/>
          <w:lang w:val="en-GB"/>
        </w:rPr>
        <w:t>incorporate</w:t>
      </w:r>
      <w:r w:rsidR="0012174B" w:rsidRPr="00BF5EBE">
        <w:rPr>
          <w:rFonts w:ascii="Arial" w:hAnsi="Arial" w:cs="Arial"/>
          <w:b w:val="0"/>
          <w:bCs w:val="0"/>
          <w:sz w:val="36"/>
          <w:szCs w:val="36"/>
          <w:lang w:val="en-GB"/>
        </w:rPr>
        <w:t xml:space="preserve"> the Modern Solid design language</w:t>
      </w:r>
    </w:p>
    <w:p w14:paraId="7B98B56D" w14:textId="77777777" w:rsidR="00080D3C" w:rsidRPr="00BF5EBE" w:rsidRDefault="00080D3C" w:rsidP="00F94852">
      <w:pPr>
        <w:spacing w:after="0"/>
        <w:rPr>
          <w:rFonts w:ascii="Arial" w:hAnsi="Arial" w:cs="Arial"/>
        </w:rPr>
      </w:pPr>
    </w:p>
    <w:p w14:paraId="47E2E592" w14:textId="4638E957" w:rsidR="00440A2C" w:rsidRPr="00BF5EBE" w:rsidRDefault="00440A2C" w:rsidP="00BD1F35">
      <w:pPr>
        <w:pStyle w:val="Odrazkystextem"/>
        <w:spacing w:after="0"/>
        <w:rPr>
          <w:rFonts w:ascii="Arial" w:hAnsi="Arial" w:cs="Arial"/>
        </w:rPr>
      </w:pPr>
      <w:r w:rsidRPr="00BF5EBE">
        <w:rPr>
          <w:rFonts w:ascii="Arial" w:hAnsi="Arial" w:cs="Arial"/>
        </w:rPr>
        <w:t xml:space="preserve">The Epiq introduces </w:t>
      </w:r>
      <w:r w:rsidR="00A718DC" w:rsidRPr="00BF5EBE">
        <w:rPr>
          <w:rFonts w:ascii="Arial" w:hAnsi="Arial" w:cs="Arial"/>
        </w:rPr>
        <w:t>a</w:t>
      </w:r>
      <w:r w:rsidR="006046E4" w:rsidRPr="00BF5EBE">
        <w:rPr>
          <w:rFonts w:ascii="Arial" w:hAnsi="Arial" w:cs="Arial"/>
        </w:rPr>
        <w:t> </w:t>
      </w:r>
      <w:r w:rsidR="00DF4D7F" w:rsidRPr="00BF5EBE">
        <w:rPr>
          <w:rFonts w:ascii="Arial" w:hAnsi="Arial" w:cs="Arial"/>
        </w:rPr>
        <w:t xml:space="preserve">T-shaped </w:t>
      </w:r>
      <w:r w:rsidRPr="00BF5EBE">
        <w:rPr>
          <w:rFonts w:ascii="Arial" w:hAnsi="Arial" w:cs="Arial"/>
        </w:rPr>
        <w:t>light signature for Škoda SUV models</w:t>
      </w:r>
    </w:p>
    <w:p w14:paraId="668DF0E5" w14:textId="4A330058" w:rsidR="00440A2C" w:rsidRPr="00BF5EBE" w:rsidRDefault="00A718DC" w:rsidP="00BD1F35">
      <w:pPr>
        <w:pStyle w:val="Odrazkystextem"/>
        <w:rPr>
          <w:rFonts w:ascii="Arial" w:hAnsi="Arial" w:cs="Arial"/>
        </w:rPr>
      </w:pPr>
      <w:r w:rsidRPr="00BF5EBE">
        <w:rPr>
          <w:rFonts w:ascii="Arial" w:hAnsi="Arial" w:cs="Arial"/>
        </w:rPr>
        <w:t>The w</w:t>
      </w:r>
      <w:r w:rsidR="00DF4D7F" w:rsidRPr="00BF5EBE">
        <w:rPr>
          <w:rFonts w:ascii="Arial" w:hAnsi="Arial" w:cs="Arial"/>
        </w:rPr>
        <w:t xml:space="preserve">ide </w:t>
      </w:r>
      <w:r w:rsidR="00440A2C" w:rsidRPr="00BF5EBE">
        <w:rPr>
          <w:rFonts w:ascii="Arial" w:hAnsi="Arial" w:cs="Arial"/>
        </w:rPr>
        <w:t>range of aerodynamic</w:t>
      </w:r>
      <w:r w:rsidR="00DF4D7F" w:rsidRPr="00BF5EBE">
        <w:rPr>
          <w:rFonts w:ascii="Arial" w:hAnsi="Arial" w:cs="Arial"/>
        </w:rPr>
        <w:t xml:space="preserve"> </w:t>
      </w:r>
      <w:r w:rsidR="00440A2C" w:rsidRPr="00BF5EBE">
        <w:rPr>
          <w:rFonts w:ascii="Arial" w:hAnsi="Arial" w:cs="Arial"/>
        </w:rPr>
        <w:t xml:space="preserve">features enables </w:t>
      </w:r>
      <w:r w:rsidR="00DF4D7F" w:rsidRPr="00BF5EBE">
        <w:rPr>
          <w:rFonts w:ascii="Arial" w:hAnsi="Arial" w:cs="Arial"/>
        </w:rPr>
        <w:t>a</w:t>
      </w:r>
      <w:r w:rsidR="006046E4" w:rsidRPr="00BF5EBE">
        <w:rPr>
          <w:rFonts w:ascii="Arial" w:hAnsi="Arial" w:cs="Arial"/>
        </w:rPr>
        <w:t> </w:t>
      </w:r>
      <w:r w:rsidR="00DF4D7F" w:rsidRPr="00BF5EBE">
        <w:rPr>
          <w:rFonts w:ascii="Arial" w:hAnsi="Arial" w:cs="Arial"/>
        </w:rPr>
        <w:t xml:space="preserve">drag </w:t>
      </w:r>
      <w:r w:rsidR="00440A2C" w:rsidRPr="00BF5EBE">
        <w:rPr>
          <w:rFonts w:ascii="Arial" w:hAnsi="Arial" w:cs="Arial"/>
        </w:rPr>
        <w:t>coefficient</w:t>
      </w:r>
      <w:r w:rsidR="00DF4D7F" w:rsidRPr="00BF5EBE">
        <w:rPr>
          <w:rFonts w:ascii="Arial" w:hAnsi="Arial" w:cs="Arial"/>
        </w:rPr>
        <w:t xml:space="preserve"> of just 0.275</w:t>
      </w:r>
    </w:p>
    <w:p w14:paraId="6E5F7FBE" w14:textId="2623C64A" w:rsidR="00440A2C" w:rsidRPr="00BF5EBE" w:rsidRDefault="00A718DC" w:rsidP="00BD1F35">
      <w:pPr>
        <w:pStyle w:val="Odrazkystextem"/>
        <w:spacing w:after="0"/>
        <w:rPr>
          <w:rFonts w:ascii="Arial" w:hAnsi="Arial" w:cs="Arial"/>
        </w:rPr>
      </w:pPr>
      <w:r w:rsidRPr="00BF5EBE">
        <w:rPr>
          <w:rFonts w:ascii="Arial" w:hAnsi="Arial" w:cs="Arial"/>
        </w:rPr>
        <w:t xml:space="preserve">The </w:t>
      </w:r>
      <w:r w:rsidR="00440A2C" w:rsidRPr="00BF5EBE">
        <w:rPr>
          <w:rFonts w:ascii="Arial" w:hAnsi="Arial" w:cs="Arial"/>
        </w:rPr>
        <w:t>large panoramic roof with electric sunblind enhances the airy</w:t>
      </w:r>
      <w:r w:rsidRPr="00BF5EBE">
        <w:rPr>
          <w:rFonts w:ascii="Arial" w:hAnsi="Arial" w:cs="Arial"/>
        </w:rPr>
        <w:t>,</w:t>
      </w:r>
      <w:r w:rsidR="00440A2C" w:rsidRPr="00BF5EBE">
        <w:rPr>
          <w:rFonts w:ascii="Arial" w:hAnsi="Arial" w:cs="Arial"/>
        </w:rPr>
        <w:t xml:space="preserve"> spacious feel </w:t>
      </w:r>
      <w:r w:rsidRPr="00BF5EBE">
        <w:rPr>
          <w:rFonts w:ascii="Arial" w:hAnsi="Arial" w:cs="Arial"/>
        </w:rPr>
        <w:t>of the interior</w:t>
      </w:r>
    </w:p>
    <w:p w14:paraId="7EDB4218" w14:textId="77777777" w:rsidR="00440A2C" w:rsidRPr="00BF5EBE" w:rsidRDefault="00440A2C" w:rsidP="00CE032F">
      <w:pPr>
        <w:spacing w:after="0"/>
        <w:ind w:left="714"/>
        <w:rPr>
          <w:rFonts w:ascii="Arial" w:hAnsi="Arial" w:cs="Arial"/>
          <w:b/>
          <w:bCs/>
        </w:rPr>
      </w:pPr>
    </w:p>
    <w:p w14:paraId="02C947FC" w14:textId="403DF347" w:rsidR="00440A2C" w:rsidRPr="00BF5EBE" w:rsidRDefault="00440A2C" w:rsidP="00CE032F">
      <w:pPr>
        <w:spacing w:after="0"/>
        <w:rPr>
          <w:rFonts w:ascii="Arial" w:hAnsi="Arial" w:cs="Arial"/>
          <w:b/>
          <w:bCs/>
        </w:rPr>
      </w:pPr>
      <w:r w:rsidRPr="00BF5EBE">
        <w:rPr>
          <w:rFonts w:ascii="Arial" w:hAnsi="Arial" w:cs="Arial"/>
          <w:b/>
          <w:bCs/>
        </w:rPr>
        <w:t>Mladá Boleslav, 19</w:t>
      </w:r>
      <w:r w:rsidR="006046E4" w:rsidRPr="00BF5EBE">
        <w:rPr>
          <w:rFonts w:ascii="Arial" w:hAnsi="Arial" w:cs="Arial"/>
          <w:b/>
          <w:bCs/>
        </w:rPr>
        <w:t> </w:t>
      </w:r>
      <w:r w:rsidRPr="00BF5EBE">
        <w:rPr>
          <w:rFonts w:ascii="Arial" w:hAnsi="Arial" w:cs="Arial"/>
          <w:b/>
          <w:bCs/>
        </w:rPr>
        <w:t xml:space="preserve">May 2026 – The all-new Epiq is the first Škoda model to fully </w:t>
      </w:r>
      <w:r w:rsidR="005E3EDC" w:rsidRPr="00BF5EBE">
        <w:rPr>
          <w:rFonts w:ascii="Arial" w:hAnsi="Arial" w:cs="Arial"/>
          <w:b/>
          <w:bCs/>
        </w:rPr>
        <w:t xml:space="preserve">incorporate </w:t>
      </w:r>
      <w:r w:rsidRPr="00BF5EBE">
        <w:rPr>
          <w:rFonts w:ascii="Arial" w:hAnsi="Arial" w:cs="Arial"/>
          <w:b/>
          <w:bCs/>
        </w:rPr>
        <w:t xml:space="preserve">the new Modern Solid design language. </w:t>
      </w:r>
      <w:r w:rsidR="00A718DC" w:rsidRPr="00BF5EBE">
        <w:rPr>
          <w:rFonts w:ascii="Arial" w:hAnsi="Arial" w:cs="Arial"/>
          <w:b/>
          <w:bCs/>
        </w:rPr>
        <w:t xml:space="preserve">Its </w:t>
      </w:r>
      <w:r w:rsidR="00AF729A" w:rsidRPr="00BF5EBE">
        <w:rPr>
          <w:rFonts w:ascii="Arial" w:hAnsi="Arial" w:cs="Arial"/>
          <w:b/>
          <w:bCs/>
        </w:rPr>
        <w:t xml:space="preserve">distinctive </w:t>
      </w:r>
      <w:r w:rsidR="005E3EDC" w:rsidRPr="00BF5EBE">
        <w:rPr>
          <w:rFonts w:ascii="Arial" w:hAnsi="Arial" w:cs="Arial"/>
          <w:b/>
          <w:bCs/>
        </w:rPr>
        <w:t xml:space="preserve">look </w:t>
      </w:r>
      <w:r w:rsidR="00AF729A" w:rsidRPr="00BF5EBE">
        <w:rPr>
          <w:rFonts w:ascii="Arial" w:hAnsi="Arial" w:cs="Arial"/>
          <w:b/>
          <w:bCs/>
        </w:rPr>
        <w:t>is defined by clear lines</w:t>
      </w:r>
      <w:r w:rsidRPr="00BF5EBE">
        <w:rPr>
          <w:rFonts w:ascii="Arial" w:hAnsi="Arial" w:cs="Arial"/>
          <w:b/>
          <w:bCs/>
        </w:rPr>
        <w:t>,</w:t>
      </w:r>
      <w:r w:rsidR="00AF729A" w:rsidRPr="00BF5EBE">
        <w:rPr>
          <w:rFonts w:ascii="Arial" w:hAnsi="Arial" w:cs="Arial"/>
          <w:b/>
          <w:bCs/>
        </w:rPr>
        <w:t xml:space="preserve"> conveying functionality and authenticity. </w:t>
      </w:r>
      <w:r w:rsidRPr="00BF5EBE">
        <w:rPr>
          <w:rFonts w:ascii="Arial" w:hAnsi="Arial" w:cs="Arial"/>
          <w:b/>
          <w:bCs/>
        </w:rPr>
        <w:t>The Epiq</w:t>
      </w:r>
      <w:r w:rsidR="004C02F7" w:rsidRPr="00BF5EBE">
        <w:rPr>
          <w:rFonts w:ascii="Arial" w:hAnsi="Arial" w:cs="Arial"/>
          <w:b/>
          <w:bCs/>
        </w:rPr>
        <w:t>’s</w:t>
      </w:r>
      <w:r w:rsidR="00080724" w:rsidRPr="00BF5EBE">
        <w:rPr>
          <w:rFonts w:ascii="Arial" w:hAnsi="Arial" w:cs="Arial"/>
          <w:b/>
          <w:bCs/>
        </w:rPr>
        <w:t xml:space="preserve"> </w:t>
      </w:r>
      <w:r w:rsidR="004C02F7" w:rsidRPr="00BF5EBE">
        <w:rPr>
          <w:rFonts w:ascii="Arial" w:hAnsi="Arial" w:cs="Arial"/>
          <w:b/>
          <w:bCs/>
        </w:rPr>
        <w:t>T-shaped light signature</w:t>
      </w:r>
      <w:r w:rsidR="00A718DC" w:rsidRPr="00BF5EBE">
        <w:rPr>
          <w:rFonts w:ascii="Arial" w:hAnsi="Arial" w:cs="Arial"/>
          <w:b/>
          <w:bCs/>
        </w:rPr>
        <w:t>,</w:t>
      </w:r>
      <w:r w:rsidR="004C02F7" w:rsidRPr="00BF5EBE">
        <w:rPr>
          <w:rFonts w:ascii="Arial" w:hAnsi="Arial" w:cs="Arial"/>
          <w:b/>
          <w:bCs/>
        </w:rPr>
        <w:t xml:space="preserve"> making its debut in a</w:t>
      </w:r>
      <w:r w:rsidR="006046E4" w:rsidRPr="00BF5EBE">
        <w:rPr>
          <w:rFonts w:ascii="Arial" w:hAnsi="Arial" w:cs="Arial"/>
          <w:b/>
          <w:bCs/>
        </w:rPr>
        <w:t> </w:t>
      </w:r>
      <w:r w:rsidRPr="00BF5EBE">
        <w:rPr>
          <w:rFonts w:ascii="Arial" w:hAnsi="Arial" w:cs="Arial"/>
          <w:b/>
          <w:bCs/>
        </w:rPr>
        <w:t xml:space="preserve">Škoda production </w:t>
      </w:r>
      <w:r w:rsidR="004C02F7" w:rsidRPr="00BF5EBE">
        <w:rPr>
          <w:rFonts w:ascii="Arial" w:hAnsi="Arial" w:cs="Arial"/>
          <w:b/>
          <w:bCs/>
        </w:rPr>
        <w:t>model</w:t>
      </w:r>
      <w:r w:rsidR="00A718DC" w:rsidRPr="00BF5EBE">
        <w:rPr>
          <w:rFonts w:ascii="Arial" w:hAnsi="Arial" w:cs="Arial"/>
          <w:b/>
          <w:bCs/>
        </w:rPr>
        <w:t>,</w:t>
      </w:r>
      <w:r w:rsidR="004C02F7" w:rsidRPr="00BF5EBE">
        <w:rPr>
          <w:rFonts w:ascii="Arial" w:hAnsi="Arial" w:cs="Arial"/>
          <w:b/>
          <w:bCs/>
        </w:rPr>
        <w:t xml:space="preserve"> is </w:t>
      </w:r>
      <w:r w:rsidR="00A718DC" w:rsidRPr="00BF5EBE">
        <w:rPr>
          <w:rFonts w:ascii="Arial" w:hAnsi="Arial" w:cs="Arial"/>
          <w:b/>
          <w:bCs/>
        </w:rPr>
        <w:t xml:space="preserve">set to </w:t>
      </w:r>
      <w:r w:rsidR="004C02F7" w:rsidRPr="00BF5EBE">
        <w:rPr>
          <w:rFonts w:ascii="Arial" w:hAnsi="Arial" w:cs="Arial"/>
          <w:b/>
          <w:bCs/>
        </w:rPr>
        <w:t>becom</w:t>
      </w:r>
      <w:r w:rsidR="00A718DC" w:rsidRPr="00BF5EBE">
        <w:rPr>
          <w:rFonts w:ascii="Arial" w:hAnsi="Arial" w:cs="Arial"/>
          <w:b/>
          <w:bCs/>
        </w:rPr>
        <w:t>e</w:t>
      </w:r>
      <w:r w:rsidR="004C02F7" w:rsidRPr="00BF5EBE">
        <w:rPr>
          <w:rFonts w:ascii="Arial" w:hAnsi="Arial" w:cs="Arial"/>
          <w:b/>
          <w:bCs/>
        </w:rPr>
        <w:t xml:space="preserve"> another </w:t>
      </w:r>
      <w:r w:rsidRPr="00BF5EBE">
        <w:rPr>
          <w:rFonts w:ascii="Arial" w:hAnsi="Arial" w:cs="Arial"/>
          <w:b/>
          <w:bCs/>
        </w:rPr>
        <w:t xml:space="preserve">defining </w:t>
      </w:r>
      <w:r w:rsidR="004C02F7" w:rsidRPr="00BF5EBE">
        <w:rPr>
          <w:rFonts w:ascii="Arial" w:hAnsi="Arial" w:cs="Arial"/>
          <w:b/>
          <w:bCs/>
        </w:rPr>
        <w:t xml:space="preserve">visual </w:t>
      </w:r>
      <w:r w:rsidRPr="00BF5EBE">
        <w:rPr>
          <w:rFonts w:ascii="Arial" w:hAnsi="Arial" w:cs="Arial"/>
          <w:b/>
          <w:bCs/>
        </w:rPr>
        <w:t xml:space="preserve">element of the </w:t>
      </w:r>
      <w:r w:rsidR="004C02F7" w:rsidRPr="00BF5EBE">
        <w:rPr>
          <w:rFonts w:ascii="Arial" w:hAnsi="Arial" w:cs="Arial"/>
          <w:b/>
          <w:bCs/>
        </w:rPr>
        <w:t>Czech car manufacturer’s</w:t>
      </w:r>
      <w:r w:rsidR="00080724" w:rsidRPr="00BF5EBE">
        <w:rPr>
          <w:rFonts w:ascii="Arial" w:hAnsi="Arial" w:cs="Arial"/>
          <w:b/>
          <w:bCs/>
        </w:rPr>
        <w:t xml:space="preserve"> </w:t>
      </w:r>
      <w:r w:rsidRPr="00BF5EBE">
        <w:rPr>
          <w:rFonts w:ascii="Arial" w:hAnsi="Arial" w:cs="Arial"/>
          <w:b/>
          <w:bCs/>
        </w:rPr>
        <w:t xml:space="preserve">design language, alongside the glossy black Tech-Deck Face. </w:t>
      </w:r>
      <w:r w:rsidR="004C02F7" w:rsidRPr="00BF5EBE">
        <w:rPr>
          <w:rFonts w:ascii="Arial" w:hAnsi="Arial" w:cs="Arial"/>
          <w:b/>
          <w:bCs/>
        </w:rPr>
        <w:t xml:space="preserve">Thanks to </w:t>
      </w:r>
      <w:r w:rsidR="00A718DC" w:rsidRPr="00BF5EBE">
        <w:rPr>
          <w:rFonts w:ascii="Arial" w:hAnsi="Arial" w:cs="Arial"/>
          <w:b/>
          <w:bCs/>
        </w:rPr>
        <w:t xml:space="preserve">its </w:t>
      </w:r>
      <w:r w:rsidR="004C02F7" w:rsidRPr="00BF5EBE">
        <w:rPr>
          <w:rFonts w:ascii="Arial" w:hAnsi="Arial" w:cs="Arial"/>
          <w:b/>
          <w:bCs/>
        </w:rPr>
        <w:t xml:space="preserve">wide range </w:t>
      </w:r>
      <w:r w:rsidRPr="00BF5EBE">
        <w:rPr>
          <w:rFonts w:ascii="Arial" w:hAnsi="Arial" w:cs="Arial"/>
          <w:b/>
          <w:bCs/>
        </w:rPr>
        <w:t xml:space="preserve">of aerodynamic </w:t>
      </w:r>
      <w:r w:rsidR="004C02F7" w:rsidRPr="00BF5EBE">
        <w:rPr>
          <w:rFonts w:ascii="Arial" w:hAnsi="Arial" w:cs="Arial"/>
          <w:b/>
          <w:bCs/>
        </w:rPr>
        <w:t>features</w:t>
      </w:r>
      <w:r w:rsidR="00A718DC" w:rsidRPr="00BF5EBE">
        <w:rPr>
          <w:rFonts w:ascii="Arial" w:hAnsi="Arial" w:cs="Arial"/>
          <w:b/>
          <w:bCs/>
        </w:rPr>
        <w:t>,</w:t>
      </w:r>
      <w:r w:rsidR="004C02F7" w:rsidRPr="00BF5EBE">
        <w:rPr>
          <w:rFonts w:ascii="Arial" w:hAnsi="Arial" w:cs="Arial"/>
          <w:b/>
          <w:bCs/>
        </w:rPr>
        <w:t xml:space="preserve"> the Epiq achieves </w:t>
      </w:r>
      <w:r w:rsidRPr="00BF5EBE">
        <w:rPr>
          <w:rFonts w:ascii="Arial" w:hAnsi="Arial" w:cs="Arial"/>
          <w:b/>
          <w:bCs/>
        </w:rPr>
        <w:t>an impressive drag coefficient of just 0.275.</w:t>
      </w:r>
    </w:p>
    <w:p w14:paraId="6DCEA985" w14:textId="77777777" w:rsidR="00440A2C" w:rsidRPr="00BF5EBE" w:rsidRDefault="00440A2C" w:rsidP="00CE032F">
      <w:pPr>
        <w:rPr>
          <w:rFonts w:ascii="Arial" w:hAnsi="Arial" w:cs="Arial"/>
          <w:b/>
          <w:bCs/>
        </w:rPr>
      </w:pPr>
    </w:p>
    <w:p w14:paraId="35937652" w14:textId="20BED1F0" w:rsidR="008C1CAD" w:rsidRPr="00BF5EBE" w:rsidRDefault="008B0F82" w:rsidP="00CE032F">
      <w:pPr>
        <w:spacing w:after="0"/>
        <w:rPr>
          <w:rFonts w:ascii="Arial" w:hAnsi="Arial" w:cs="Arial"/>
          <w:b/>
          <w:bCs/>
        </w:rPr>
      </w:pPr>
      <w:r w:rsidRPr="00BF5EBE">
        <w:rPr>
          <w:rFonts w:ascii="Arial" w:hAnsi="Arial" w:cs="Arial"/>
          <w:b/>
          <w:bCs/>
        </w:rPr>
        <w:t>Distinctive</w:t>
      </w:r>
      <w:r w:rsidR="0038597F" w:rsidRPr="00BF5EBE">
        <w:rPr>
          <w:rFonts w:ascii="Arial" w:hAnsi="Arial" w:cs="Arial"/>
          <w:b/>
          <w:bCs/>
        </w:rPr>
        <w:t xml:space="preserve"> and </w:t>
      </w:r>
      <w:r w:rsidRPr="00BF5EBE">
        <w:rPr>
          <w:rFonts w:ascii="Arial" w:hAnsi="Arial" w:cs="Arial"/>
          <w:b/>
          <w:bCs/>
        </w:rPr>
        <w:t xml:space="preserve">functional </w:t>
      </w:r>
      <w:r w:rsidR="00440A2C" w:rsidRPr="00BF5EBE">
        <w:rPr>
          <w:rFonts w:ascii="Arial" w:hAnsi="Arial" w:cs="Arial"/>
          <w:b/>
          <w:bCs/>
        </w:rPr>
        <w:t>from every angle</w:t>
      </w:r>
    </w:p>
    <w:p w14:paraId="6EC18531" w14:textId="3A6558C4" w:rsidR="00440A2C" w:rsidRPr="00BF5EBE" w:rsidRDefault="00440A2C" w:rsidP="00CE032F">
      <w:pPr>
        <w:spacing w:after="0"/>
        <w:rPr>
          <w:rFonts w:ascii="Arial" w:hAnsi="Arial" w:cs="Arial"/>
        </w:rPr>
      </w:pPr>
      <w:r w:rsidRPr="00BF5EBE">
        <w:rPr>
          <w:rFonts w:ascii="Arial" w:hAnsi="Arial" w:cs="Arial"/>
        </w:rPr>
        <w:t xml:space="preserve">The exterior of the all-new </w:t>
      </w:r>
      <w:r w:rsidR="007B6555" w:rsidRPr="00BF5EBE">
        <w:rPr>
          <w:rFonts w:ascii="Arial" w:hAnsi="Arial" w:cs="Arial"/>
        </w:rPr>
        <w:t>Škoda Epiq</w:t>
      </w:r>
      <w:r w:rsidRPr="00BF5EBE">
        <w:rPr>
          <w:rFonts w:ascii="Arial" w:hAnsi="Arial" w:cs="Arial"/>
        </w:rPr>
        <w:t xml:space="preserve"> is fully aligned with the new Modern Solid design language. </w:t>
      </w:r>
      <w:r w:rsidR="00A61192" w:rsidRPr="00BF5EBE">
        <w:rPr>
          <w:rFonts w:ascii="Arial" w:hAnsi="Arial" w:cs="Arial"/>
        </w:rPr>
        <w:t>M</w:t>
      </w:r>
      <w:r w:rsidRPr="00BF5EBE">
        <w:rPr>
          <w:rFonts w:ascii="Arial" w:hAnsi="Arial" w:cs="Arial"/>
        </w:rPr>
        <w:t xml:space="preserve">inimalist design </w:t>
      </w:r>
      <w:r w:rsidR="00A61192" w:rsidRPr="00BF5EBE">
        <w:rPr>
          <w:rFonts w:ascii="Arial" w:hAnsi="Arial" w:cs="Arial"/>
        </w:rPr>
        <w:t xml:space="preserve">and </w:t>
      </w:r>
      <w:r w:rsidRPr="00BF5EBE">
        <w:rPr>
          <w:rFonts w:ascii="Arial" w:hAnsi="Arial" w:cs="Arial"/>
        </w:rPr>
        <w:t xml:space="preserve">clean lines </w:t>
      </w:r>
      <w:r w:rsidR="00A61192" w:rsidRPr="00BF5EBE">
        <w:rPr>
          <w:rFonts w:ascii="Arial" w:hAnsi="Arial" w:cs="Arial"/>
        </w:rPr>
        <w:t>create a</w:t>
      </w:r>
      <w:r w:rsidR="006046E4" w:rsidRPr="00BF5EBE">
        <w:rPr>
          <w:rFonts w:ascii="Arial" w:hAnsi="Arial" w:cs="Arial"/>
        </w:rPr>
        <w:t> </w:t>
      </w:r>
      <w:r w:rsidR="00A61192" w:rsidRPr="00BF5EBE">
        <w:rPr>
          <w:rFonts w:ascii="Arial" w:hAnsi="Arial" w:cs="Arial"/>
        </w:rPr>
        <w:t xml:space="preserve">distinctive and functional </w:t>
      </w:r>
      <w:r w:rsidRPr="00BF5EBE">
        <w:rPr>
          <w:rFonts w:ascii="Arial" w:hAnsi="Arial" w:cs="Arial"/>
        </w:rPr>
        <w:t>appearance.</w:t>
      </w:r>
    </w:p>
    <w:p w14:paraId="111FA64F" w14:textId="1EFB3867" w:rsidR="00440A2C" w:rsidRPr="00BF5EBE" w:rsidRDefault="0025002F" w:rsidP="00CE032F">
      <w:pPr>
        <w:spacing w:after="0"/>
        <w:rPr>
          <w:rFonts w:ascii="Arial" w:hAnsi="Arial" w:cs="Arial"/>
        </w:rPr>
      </w:pPr>
      <w:r w:rsidRPr="00BF5EBE">
        <w:rPr>
          <w:rFonts w:ascii="Arial" w:hAnsi="Arial" w:cs="Arial"/>
        </w:rPr>
        <w:t xml:space="preserve">For the first time </w:t>
      </w:r>
      <w:r w:rsidR="0002744F" w:rsidRPr="00BF5EBE">
        <w:rPr>
          <w:rFonts w:ascii="Arial" w:hAnsi="Arial" w:cs="Arial"/>
        </w:rPr>
        <w:t>in a</w:t>
      </w:r>
      <w:r w:rsidR="006046E4" w:rsidRPr="00BF5EBE">
        <w:rPr>
          <w:rFonts w:ascii="Arial" w:hAnsi="Arial" w:cs="Arial"/>
        </w:rPr>
        <w:t> </w:t>
      </w:r>
      <w:r w:rsidR="0002744F" w:rsidRPr="00BF5EBE">
        <w:rPr>
          <w:rFonts w:ascii="Arial" w:hAnsi="Arial" w:cs="Arial"/>
        </w:rPr>
        <w:t xml:space="preserve">Škoda </w:t>
      </w:r>
      <w:r w:rsidR="00A718DC" w:rsidRPr="00BF5EBE">
        <w:rPr>
          <w:rFonts w:ascii="Arial" w:hAnsi="Arial" w:cs="Arial"/>
        </w:rPr>
        <w:t xml:space="preserve">production </w:t>
      </w:r>
      <w:r w:rsidR="0002744F" w:rsidRPr="00BF5EBE">
        <w:rPr>
          <w:rFonts w:ascii="Arial" w:hAnsi="Arial" w:cs="Arial"/>
        </w:rPr>
        <w:t>model, t</w:t>
      </w:r>
      <w:r w:rsidR="00440A2C" w:rsidRPr="00BF5EBE">
        <w:rPr>
          <w:rFonts w:ascii="Arial" w:hAnsi="Arial" w:cs="Arial"/>
        </w:rPr>
        <w:t>he front end is defined by slim T-shaped headlights</w:t>
      </w:r>
      <w:r w:rsidR="00A718DC" w:rsidRPr="00BF5EBE">
        <w:rPr>
          <w:rFonts w:ascii="Arial" w:hAnsi="Arial" w:cs="Arial"/>
        </w:rPr>
        <w:t>, which frame the characteristic glossy black Tech-Deck Face</w:t>
      </w:r>
      <w:r w:rsidR="006040EB" w:rsidRPr="00BF5EBE">
        <w:rPr>
          <w:rFonts w:ascii="Arial" w:hAnsi="Arial" w:cs="Arial"/>
        </w:rPr>
        <w:t>. This defining element will be gradually adopted across future Škoda SUV models.</w:t>
      </w:r>
      <w:r w:rsidR="0058128F" w:rsidRPr="00BF5EBE">
        <w:rPr>
          <w:rFonts w:ascii="Arial" w:hAnsi="Arial" w:cs="Arial"/>
        </w:rPr>
        <w:t xml:space="preserve"> </w:t>
      </w:r>
      <w:r w:rsidR="00E23DCF" w:rsidRPr="00BF5EBE">
        <w:rPr>
          <w:rFonts w:ascii="Arial" w:hAnsi="Arial" w:cs="Arial"/>
        </w:rPr>
        <w:t>Vertical air intakes integrated into the front bumper, first introduced with the Vision 7S concept</w:t>
      </w:r>
      <w:r w:rsidR="00A718DC" w:rsidRPr="00BF5EBE">
        <w:rPr>
          <w:rFonts w:ascii="Arial" w:hAnsi="Arial" w:cs="Arial"/>
        </w:rPr>
        <w:t>,</w:t>
      </w:r>
      <w:r w:rsidR="00E23DCF" w:rsidRPr="00BF5EBE">
        <w:rPr>
          <w:rFonts w:ascii="Arial" w:hAnsi="Arial" w:cs="Arial"/>
        </w:rPr>
        <w:t xml:space="preserve"> are part of the new front-end layout.</w:t>
      </w:r>
    </w:p>
    <w:p w14:paraId="063BE1C5" w14:textId="6B45F580" w:rsidR="00440A2C" w:rsidRPr="00BF5EBE" w:rsidRDefault="00440A2C" w:rsidP="00CE032F">
      <w:pPr>
        <w:spacing w:after="0"/>
        <w:rPr>
          <w:rFonts w:ascii="Arial" w:hAnsi="Arial" w:cs="Arial"/>
        </w:rPr>
      </w:pPr>
      <w:r w:rsidRPr="00BF5EBE">
        <w:rPr>
          <w:rFonts w:ascii="Arial" w:hAnsi="Arial" w:cs="Arial"/>
        </w:rPr>
        <w:t>The side view emphasises the Epiq’s</w:t>
      </w:r>
      <w:r w:rsidR="00080724" w:rsidRPr="00BF5EBE">
        <w:rPr>
          <w:rFonts w:ascii="Arial" w:hAnsi="Arial" w:cs="Arial"/>
        </w:rPr>
        <w:t xml:space="preserve"> </w:t>
      </w:r>
      <w:r w:rsidRPr="00BF5EBE">
        <w:rPr>
          <w:rFonts w:ascii="Arial" w:hAnsi="Arial" w:cs="Arial"/>
        </w:rPr>
        <w:t>confident</w:t>
      </w:r>
      <w:r w:rsidR="00716AEB" w:rsidRPr="00BF5EBE">
        <w:rPr>
          <w:rFonts w:ascii="Arial" w:hAnsi="Arial" w:cs="Arial"/>
        </w:rPr>
        <w:t xml:space="preserve"> </w:t>
      </w:r>
      <w:r w:rsidR="00A718DC" w:rsidRPr="00BF5EBE">
        <w:rPr>
          <w:rFonts w:ascii="Arial" w:hAnsi="Arial" w:cs="Arial"/>
        </w:rPr>
        <w:t xml:space="preserve">stance, with </w:t>
      </w:r>
      <w:r w:rsidR="00716AEB" w:rsidRPr="00BF5EBE">
        <w:rPr>
          <w:rFonts w:ascii="Arial" w:hAnsi="Arial" w:cs="Arial"/>
        </w:rPr>
        <w:t>a</w:t>
      </w:r>
      <w:r w:rsidR="006046E4" w:rsidRPr="00BF5EBE">
        <w:rPr>
          <w:rFonts w:ascii="Arial" w:hAnsi="Arial" w:cs="Arial"/>
        </w:rPr>
        <w:t> </w:t>
      </w:r>
      <w:r w:rsidRPr="00BF5EBE">
        <w:rPr>
          <w:rFonts w:ascii="Arial" w:hAnsi="Arial" w:cs="Arial"/>
        </w:rPr>
        <w:t xml:space="preserve">high-set shoulder line </w:t>
      </w:r>
      <w:r w:rsidR="00716AEB" w:rsidRPr="00BF5EBE">
        <w:rPr>
          <w:rFonts w:ascii="Arial" w:hAnsi="Arial" w:cs="Arial"/>
        </w:rPr>
        <w:t>and a</w:t>
      </w:r>
      <w:r w:rsidR="006046E4" w:rsidRPr="00BF5EBE">
        <w:rPr>
          <w:rFonts w:ascii="Arial" w:hAnsi="Arial" w:cs="Arial"/>
        </w:rPr>
        <w:t> </w:t>
      </w:r>
      <w:r w:rsidRPr="00BF5EBE">
        <w:rPr>
          <w:rFonts w:ascii="Arial" w:hAnsi="Arial" w:cs="Arial"/>
        </w:rPr>
        <w:t xml:space="preserve">wide lower body. </w:t>
      </w:r>
      <w:r w:rsidR="000E3FA4" w:rsidRPr="00BF5EBE">
        <w:rPr>
          <w:rFonts w:ascii="Arial" w:hAnsi="Arial" w:cs="Arial"/>
        </w:rPr>
        <w:t>D</w:t>
      </w:r>
      <w:r w:rsidRPr="00BF5EBE">
        <w:rPr>
          <w:rFonts w:ascii="Arial" w:hAnsi="Arial" w:cs="Arial"/>
        </w:rPr>
        <w:t>etails such as the roof rails</w:t>
      </w:r>
      <w:r w:rsidR="000E3FA4" w:rsidRPr="00BF5EBE">
        <w:rPr>
          <w:rFonts w:ascii="Arial" w:hAnsi="Arial" w:cs="Arial"/>
        </w:rPr>
        <w:t xml:space="preserve"> reinforce </w:t>
      </w:r>
      <w:r w:rsidR="00A718DC" w:rsidRPr="00BF5EBE">
        <w:rPr>
          <w:rFonts w:ascii="Arial" w:hAnsi="Arial" w:cs="Arial"/>
        </w:rPr>
        <w:t xml:space="preserve">its </w:t>
      </w:r>
      <w:r w:rsidR="000E3FA4" w:rsidRPr="00BF5EBE">
        <w:rPr>
          <w:rFonts w:ascii="Arial" w:hAnsi="Arial" w:cs="Arial"/>
        </w:rPr>
        <w:t>strong visual presence</w:t>
      </w:r>
      <w:r w:rsidRPr="00BF5EBE">
        <w:rPr>
          <w:rFonts w:ascii="Arial" w:hAnsi="Arial" w:cs="Arial"/>
        </w:rPr>
        <w:t>.</w:t>
      </w:r>
    </w:p>
    <w:p w14:paraId="4250F777" w14:textId="64454FA9" w:rsidR="00440A2C" w:rsidRPr="00BF5EBE" w:rsidRDefault="00440A2C" w:rsidP="00CE032F">
      <w:pPr>
        <w:spacing w:after="0"/>
        <w:rPr>
          <w:rFonts w:ascii="Arial" w:hAnsi="Arial" w:cs="Arial"/>
          <w:b/>
          <w:bCs/>
        </w:rPr>
      </w:pPr>
      <w:r w:rsidRPr="00BF5EBE">
        <w:rPr>
          <w:rFonts w:ascii="Arial" w:hAnsi="Arial" w:cs="Arial"/>
        </w:rPr>
        <w:t xml:space="preserve">In line with the Modern Solid design language, the rear section </w:t>
      </w:r>
      <w:r w:rsidR="00BF4E9C" w:rsidRPr="00BF5EBE">
        <w:rPr>
          <w:rFonts w:ascii="Arial" w:hAnsi="Arial" w:cs="Arial"/>
        </w:rPr>
        <w:t>follows a</w:t>
      </w:r>
      <w:r w:rsidR="006046E4" w:rsidRPr="00BF5EBE">
        <w:rPr>
          <w:rFonts w:ascii="Arial" w:hAnsi="Arial" w:cs="Arial"/>
        </w:rPr>
        <w:t> </w:t>
      </w:r>
      <w:r w:rsidRPr="00BF5EBE">
        <w:rPr>
          <w:rFonts w:ascii="Arial" w:hAnsi="Arial" w:cs="Arial"/>
        </w:rPr>
        <w:t>minimalist</w:t>
      </w:r>
      <w:r w:rsidR="00BF4E9C" w:rsidRPr="00BF5EBE">
        <w:rPr>
          <w:rFonts w:ascii="Arial" w:hAnsi="Arial" w:cs="Arial"/>
        </w:rPr>
        <w:t xml:space="preserve"> approach. S</w:t>
      </w:r>
      <w:r w:rsidRPr="00BF5EBE">
        <w:rPr>
          <w:rFonts w:ascii="Arial" w:hAnsi="Arial" w:cs="Arial"/>
        </w:rPr>
        <w:t xml:space="preserve">lim T-shaped rear lights </w:t>
      </w:r>
      <w:r w:rsidR="00BF4E9C" w:rsidRPr="00BF5EBE">
        <w:rPr>
          <w:rFonts w:ascii="Arial" w:hAnsi="Arial" w:cs="Arial"/>
        </w:rPr>
        <w:t xml:space="preserve">frame </w:t>
      </w:r>
      <w:r w:rsidRPr="00BF5EBE">
        <w:rPr>
          <w:rFonts w:ascii="Arial" w:hAnsi="Arial" w:cs="Arial"/>
        </w:rPr>
        <w:t>the Škoda lettering</w:t>
      </w:r>
      <w:r w:rsidR="003C3BD6" w:rsidRPr="00BF5EBE">
        <w:rPr>
          <w:rFonts w:ascii="Arial" w:hAnsi="Arial" w:cs="Arial"/>
        </w:rPr>
        <w:t>,</w:t>
      </w:r>
      <w:r w:rsidR="00BF4E9C" w:rsidRPr="00BF5EBE">
        <w:rPr>
          <w:rFonts w:ascii="Arial" w:hAnsi="Arial" w:cs="Arial"/>
        </w:rPr>
        <w:t xml:space="preserve"> and the </w:t>
      </w:r>
      <w:r w:rsidRPr="00BF5EBE">
        <w:rPr>
          <w:rFonts w:ascii="Arial" w:hAnsi="Arial" w:cs="Arial"/>
        </w:rPr>
        <w:t>rear bumper repeats the pattern of the vertical air intakes</w:t>
      </w:r>
      <w:r w:rsidR="0077181E" w:rsidRPr="00BF5EBE">
        <w:rPr>
          <w:rFonts w:ascii="Arial" w:hAnsi="Arial" w:cs="Arial"/>
        </w:rPr>
        <w:t xml:space="preserve">, </w:t>
      </w:r>
      <w:r w:rsidR="003C3BD6" w:rsidRPr="00BF5EBE">
        <w:rPr>
          <w:rFonts w:ascii="Arial" w:hAnsi="Arial" w:cs="Arial"/>
        </w:rPr>
        <w:t xml:space="preserve">echoing </w:t>
      </w:r>
      <w:r w:rsidR="0077181E" w:rsidRPr="00BF5EBE">
        <w:rPr>
          <w:rFonts w:ascii="Arial" w:hAnsi="Arial" w:cs="Arial"/>
        </w:rPr>
        <w:t xml:space="preserve">the </w:t>
      </w:r>
      <w:r w:rsidR="003C3BD6" w:rsidRPr="00BF5EBE">
        <w:rPr>
          <w:rFonts w:ascii="Arial" w:hAnsi="Arial" w:cs="Arial"/>
        </w:rPr>
        <w:t xml:space="preserve">design of the </w:t>
      </w:r>
      <w:r w:rsidR="0077181E" w:rsidRPr="00BF5EBE">
        <w:rPr>
          <w:rFonts w:ascii="Arial" w:hAnsi="Arial" w:cs="Arial"/>
        </w:rPr>
        <w:t>front end</w:t>
      </w:r>
      <w:r w:rsidRPr="00BF5EBE">
        <w:rPr>
          <w:rFonts w:ascii="Arial" w:hAnsi="Arial" w:cs="Arial"/>
        </w:rPr>
        <w:t>.</w:t>
      </w:r>
    </w:p>
    <w:p w14:paraId="6CC423C8" w14:textId="77777777" w:rsidR="00AE1AD6" w:rsidRPr="00BF5EBE" w:rsidRDefault="00AE1AD6" w:rsidP="00CE032F">
      <w:pPr>
        <w:rPr>
          <w:rFonts w:ascii="Arial" w:hAnsi="Arial" w:cs="Arial"/>
          <w:b/>
          <w:bCs/>
        </w:rPr>
      </w:pPr>
    </w:p>
    <w:p w14:paraId="53CE8F1B" w14:textId="590E9AA0" w:rsidR="00440A2C" w:rsidRPr="00BF5EBE" w:rsidRDefault="005465B0" w:rsidP="00CE032F">
      <w:pPr>
        <w:spacing w:after="0"/>
        <w:rPr>
          <w:rFonts w:ascii="Arial" w:hAnsi="Arial" w:cs="Arial"/>
          <w:b/>
          <w:bCs/>
        </w:rPr>
      </w:pPr>
      <w:r w:rsidRPr="00BF5EBE">
        <w:rPr>
          <w:rFonts w:ascii="Arial" w:hAnsi="Arial" w:cs="Arial"/>
          <w:b/>
          <w:bCs/>
        </w:rPr>
        <w:t xml:space="preserve">Defining </w:t>
      </w:r>
      <w:r w:rsidR="00440A2C" w:rsidRPr="00BF5EBE">
        <w:rPr>
          <w:rFonts w:ascii="Arial" w:hAnsi="Arial" w:cs="Arial"/>
          <w:b/>
          <w:bCs/>
        </w:rPr>
        <w:t>T-shaped light</w:t>
      </w:r>
      <w:r w:rsidRPr="00BF5EBE">
        <w:rPr>
          <w:rFonts w:ascii="Arial" w:hAnsi="Arial" w:cs="Arial"/>
          <w:b/>
          <w:bCs/>
        </w:rPr>
        <w:t xml:space="preserve"> signature</w:t>
      </w:r>
    </w:p>
    <w:p w14:paraId="2548FB8A" w14:textId="7F36ED47" w:rsidR="00440A2C" w:rsidRPr="00BF5EBE" w:rsidRDefault="00440A2C" w:rsidP="00CE032F">
      <w:pPr>
        <w:spacing w:after="0"/>
        <w:rPr>
          <w:rFonts w:ascii="Arial" w:hAnsi="Arial" w:cs="Arial"/>
        </w:rPr>
      </w:pPr>
      <w:r w:rsidRPr="00BF5EBE">
        <w:rPr>
          <w:rFonts w:ascii="Arial" w:hAnsi="Arial" w:cs="Arial"/>
        </w:rPr>
        <w:t xml:space="preserve">The front headlights are available in two </w:t>
      </w:r>
      <w:r w:rsidR="0063018A" w:rsidRPr="00BF5EBE">
        <w:rPr>
          <w:rFonts w:ascii="Arial" w:hAnsi="Arial" w:cs="Arial"/>
        </w:rPr>
        <w:t xml:space="preserve">LED </w:t>
      </w:r>
      <w:r w:rsidRPr="00BF5EBE">
        <w:rPr>
          <w:rFonts w:ascii="Arial" w:hAnsi="Arial" w:cs="Arial"/>
        </w:rPr>
        <w:t>versions</w:t>
      </w:r>
      <w:r w:rsidR="0063018A" w:rsidRPr="00BF5EBE">
        <w:rPr>
          <w:rFonts w:ascii="Arial" w:hAnsi="Arial" w:cs="Arial"/>
        </w:rPr>
        <w:t>. T</w:t>
      </w:r>
      <w:r w:rsidRPr="00BF5EBE">
        <w:rPr>
          <w:rFonts w:ascii="Arial" w:hAnsi="Arial" w:cs="Arial"/>
        </w:rPr>
        <w:t>he standard version</w:t>
      </w:r>
      <w:r w:rsidR="0063018A" w:rsidRPr="00BF5EBE">
        <w:rPr>
          <w:rFonts w:ascii="Arial" w:hAnsi="Arial" w:cs="Arial"/>
        </w:rPr>
        <w:t xml:space="preserve"> combines daytime running lights and turn indicators in the upper section</w:t>
      </w:r>
      <w:r w:rsidR="003C3BD6" w:rsidRPr="00BF5EBE">
        <w:rPr>
          <w:rFonts w:ascii="Arial" w:hAnsi="Arial" w:cs="Arial"/>
        </w:rPr>
        <w:t>,</w:t>
      </w:r>
      <w:r w:rsidR="0063018A" w:rsidRPr="00BF5EBE">
        <w:rPr>
          <w:rFonts w:ascii="Arial" w:hAnsi="Arial" w:cs="Arial"/>
        </w:rPr>
        <w:t xml:space="preserve"> while </w:t>
      </w:r>
      <w:r w:rsidRPr="00BF5EBE">
        <w:rPr>
          <w:rFonts w:ascii="Arial" w:hAnsi="Arial" w:cs="Arial"/>
        </w:rPr>
        <w:t xml:space="preserve">the </w:t>
      </w:r>
      <w:r w:rsidR="0063018A" w:rsidRPr="00BF5EBE">
        <w:rPr>
          <w:rFonts w:ascii="Arial" w:hAnsi="Arial" w:cs="Arial"/>
        </w:rPr>
        <w:t xml:space="preserve">lower </w:t>
      </w:r>
      <w:r w:rsidRPr="00BF5EBE">
        <w:rPr>
          <w:rFonts w:ascii="Arial" w:hAnsi="Arial" w:cs="Arial"/>
        </w:rPr>
        <w:t xml:space="preserve">section incorporates dipped and </w:t>
      </w:r>
      <w:r w:rsidR="003C3BD6" w:rsidRPr="00BF5EBE">
        <w:rPr>
          <w:rFonts w:ascii="Arial" w:hAnsi="Arial" w:cs="Arial"/>
        </w:rPr>
        <w:t xml:space="preserve">full </w:t>
      </w:r>
      <w:r w:rsidRPr="00BF5EBE">
        <w:rPr>
          <w:rFonts w:ascii="Arial" w:hAnsi="Arial" w:cs="Arial"/>
        </w:rPr>
        <w:t>beam</w:t>
      </w:r>
      <w:r w:rsidR="0063018A" w:rsidRPr="00BF5EBE">
        <w:rPr>
          <w:rFonts w:ascii="Arial" w:hAnsi="Arial" w:cs="Arial"/>
        </w:rPr>
        <w:t xml:space="preserve"> in a</w:t>
      </w:r>
      <w:r w:rsidR="006046E4" w:rsidRPr="00BF5EBE">
        <w:rPr>
          <w:rFonts w:ascii="Arial" w:hAnsi="Arial" w:cs="Arial"/>
        </w:rPr>
        <w:t> </w:t>
      </w:r>
      <w:r w:rsidR="0063018A" w:rsidRPr="00BF5EBE">
        <w:rPr>
          <w:rFonts w:ascii="Arial" w:hAnsi="Arial" w:cs="Arial"/>
        </w:rPr>
        <w:t>single LED unit</w:t>
      </w:r>
      <w:r w:rsidRPr="00BF5EBE">
        <w:rPr>
          <w:rFonts w:ascii="Arial" w:hAnsi="Arial" w:cs="Arial"/>
        </w:rPr>
        <w:t xml:space="preserve">. </w:t>
      </w:r>
      <w:r w:rsidR="0063018A" w:rsidRPr="00BF5EBE">
        <w:rPr>
          <w:rFonts w:ascii="Arial" w:hAnsi="Arial" w:cs="Arial"/>
        </w:rPr>
        <w:t>Optionally, t</w:t>
      </w:r>
      <w:r w:rsidRPr="00BF5EBE">
        <w:rPr>
          <w:rFonts w:ascii="Arial" w:hAnsi="Arial" w:cs="Arial"/>
        </w:rPr>
        <w:t>he Epiq can be equipped with LED Matrix headlights</w:t>
      </w:r>
      <w:r w:rsidR="0063018A" w:rsidRPr="00BF5EBE">
        <w:rPr>
          <w:rFonts w:ascii="Arial" w:hAnsi="Arial" w:cs="Arial"/>
        </w:rPr>
        <w:t xml:space="preserve"> with</w:t>
      </w:r>
      <w:r w:rsidRPr="00BF5EBE">
        <w:rPr>
          <w:rFonts w:ascii="Arial" w:hAnsi="Arial" w:cs="Arial"/>
        </w:rPr>
        <w:t xml:space="preserve"> 12</w:t>
      </w:r>
      <w:r w:rsidR="006046E4" w:rsidRPr="00BF5EBE">
        <w:rPr>
          <w:rFonts w:ascii="Arial" w:hAnsi="Arial" w:cs="Arial"/>
        </w:rPr>
        <w:t> </w:t>
      </w:r>
      <w:r w:rsidRPr="00BF5EBE">
        <w:rPr>
          <w:rFonts w:ascii="Arial" w:hAnsi="Arial" w:cs="Arial"/>
        </w:rPr>
        <w:t>light segments</w:t>
      </w:r>
      <w:r w:rsidR="0063018A" w:rsidRPr="00BF5EBE">
        <w:rPr>
          <w:rFonts w:ascii="Arial" w:hAnsi="Arial" w:cs="Arial"/>
        </w:rPr>
        <w:t xml:space="preserve">, </w:t>
      </w:r>
      <w:r w:rsidR="003C3BD6" w:rsidRPr="00BF5EBE">
        <w:rPr>
          <w:rFonts w:ascii="Arial" w:hAnsi="Arial" w:cs="Arial"/>
        </w:rPr>
        <w:t xml:space="preserve">which </w:t>
      </w:r>
      <w:r w:rsidRPr="00BF5EBE">
        <w:rPr>
          <w:rFonts w:ascii="Arial" w:hAnsi="Arial" w:cs="Arial"/>
        </w:rPr>
        <w:t xml:space="preserve">automatically prevent </w:t>
      </w:r>
      <w:r w:rsidR="0063018A" w:rsidRPr="00BF5EBE">
        <w:rPr>
          <w:rFonts w:ascii="Arial" w:hAnsi="Arial" w:cs="Arial"/>
        </w:rPr>
        <w:t xml:space="preserve">glare for </w:t>
      </w:r>
      <w:r w:rsidRPr="00BF5EBE">
        <w:rPr>
          <w:rFonts w:ascii="Arial" w:hAnsi="Arial" w:cs="Arial"/>
        </w:rPr>
        <w:t xml:space="preserve">oncoming traffic when </w:t>
      </w:r>
      <w:r w:rsidR="0063018A" w:rsidRPr="00BF5EBE">
        <w:rPr>
          <w:rFonts w:ascii="Arial" w:hAnsi="Arial" w:cs="Arial"/>
        </w:rPr>
        <w:t xml:space="preserve">the </w:t>
      </w:r>
      <w:r w:rsidR="003C3BD6" w:rsidRPr="00BF5EBE">
        <w:rPr>
          <w:rFonts w:ascii="Arial" w:hAnsi="Arial" w:cs="Arial"/>
        </w:rPr>
        <w:t xml:space="preserve">full </w:t>
      </w:r>
      <w:r w:rsidRPr="00BF5EBE">
        <w:rPr>
          <w:rFonts w:ascii="Arial" w:hAnsi="Arial" w:cs="Arial"/>
        </w:rPr>
        <w:t>beam</w:t>
      </w:r>
      <w:r w:rsidR="0063018A" w:rsidRPr="00BF5EBE">
        <w:rPr>
          <w:rFonts w:ascii="Arial" w:hAnsi="Arial" w:cs="Arial"/>
        </w:rPr>
        <w:t xml:space="preserve"> is active</w:t>
      </w:r>
      <w:r w:rsidRPr="00BF5EBE">
        <w:rPr>
          <w:rFonts w:ascii="Arial" w:hAnsi="Arial" w:cs="Arial"/>
        </w:rPr>
        <w:t xml:space="preserve">. The </w:t>
      </w:r>
      <w:r w:rsidR="006A2677" w:rsidRPr="00BF5EBE">
        <w:rPr>
          <w:rFonts w:ascii="Arial" w:hAnsi="Arial" w:cs="Arial"/>
        </w:rPr>
        <w:t xml:space="preserve">system </w:t>
      </w:r>
      <w:r w:rsidRPr="00BF5EBE">
        <w:rPr>
          <w:rFonts w:ascii="Arial" w:hAnsi="Arial" w:cs="Arial"/>
        </w:rPr>
        <w:t>offer</w:t>
      </w:r>
      <w:r w:rsidR="006A2677" w:rsidRPr="00BF5EBE">
        <w:rPr>
          <w:rFonts w:ascii="Arial" w:hAnsi="Arial" w:cs="Arial"/>
        </w:rPr>
        <w:t>s</w:t>
      </w:r>
      <w:r w:rsidRPr="00BF5EBE">
        <w:rPr>
          <w:rFonts w:ascii="Arial" w:hAnsi="Arial" w:cs="Arial"/>
        </w:rPr>
        <w:t xml:space="preserve"> four adaptive lighting modes</w:t>
      </w:r>
      <w:r w:rsidR="00AE444B" w:rsidRPr="00BF5EBE">
        <w:rPr>
          <w:rFonts w:ascii="Arial" w:hAnsi="Arial" w:cs="Arial"/>
        </w:rPr>
        <w:t xml:space="preserve"> </w:t>
      </w:r>
      <w:r w:rsidR="003C3BD6" w:rsidRPr="00BF5EBE">
        <w:rPr>
          <w:rFonts w:ascii="Arial" w:hAnsi="Arial" w:cs="Arial"/>
        </w:rPr>
        <w:t>(</w:t>
      </w:r>
      <w:r w:rsidRPr="00BF5EBE">
        <w:rPr>
          <w:rFonts w:ascii="Arial" w:hAnsi="Arial" w:cs="Arial"/>
        </w:rPr>
        <w:t xml:space="preserve">for city driving, country roads, </w:t>
      </w:r>
      <w:r w:rsidR="003C3BD6" w:rsidRPr="00BF5EBE">
        <w:rPr>
          <w:rFonts w:ascii="Arial" w:hAnsi="Arial" w:cs="Arial"/>
        </w:rPr>
        <w:t>motorways</w:t>
      </w:r>
      <w:r w:rsidRPr="00BF5EBE">
        <w:rPr>
          <w:rFonts w:ascii="Arial" w:hAnsi="Arial" w:cs="Arial"/>
        </w:rPr>
        <w:t>, and poor weather conditions</w:t>
      </w:r>
      <w:r w:rsidR="003C3BD6" w:rsidRPr="00BF5EBE">
        <w:rPr>
          <w:rFonts w:ascii="Arial" w:hAnsi="Arial" w:cs="Arial"/>
        </w:rPr>
        <w:t>),</w:t>
      </w:r>
      <w:r w:rsidR="006A2677" w:rsidRPr="00BF5EBE">
        <w:rPr>
          <w:rFonts w:ascii="Arial" w:hAnsi="Arial" w:cs="Arial"/>
        </w:rPr>
        <w:t xml:space="preserve"> </w:t>
      </w:r>
      <w:r w:rsidR="003C3BD6" w:rsidRPr="00BF5EBE">
        <w:rPr>
          <w:rFonts w:ascii="Arial" w:hAnsi="Arial" w:cs="Arial"/>
        </w:rPr>
        <w:t xml:space="preserve">and </w:t>
      </w:r>
      <w:r w:rsidR="006A2677" w:rsidRPr="00BF5EBE">
        <w:rPr>
          <w:rFonts w:ascii="Arial" w:hAnsi="Arial" w:cs="Arial"/>
        </w:rPr>
        <w:t xml:space="preserve">can </w:t>
      </w:r>
      <w:r w:rsidR="00AE444B" w:rsidRPr="00BF5EBE">
        <w:rPr>
          <w:rFonts w:ascii="Arial" w:hAnsi="Arial" w:cs="Arial"/>
        </w:rPr>
        <w:t xml:space="preserve">also </w:t>
      </w:r>
      <w:r w:rsidR="006A2677" w:rsidRPr="00BF5EBE">
        <w:rPr>
          <w:rFonts w:ascii="Arial" w:hAnsi="Arial" w:cs="Arial"/>
        </w:rPr>
        <w:t>be adjusted for left-</w:t>
      </w:r>
      <w:r w:rsidRPr="00BF5EBE">
        <w:rPr>
          <w:rFonts w:ascii="Arial" w:hAnsi="Arial" w:cs="Arial"/>
        </w:rPr>
        <w:t>hand traffic.</w:t>
      </w:r>
    </w:p>
    <w:p w14:paraId="7BE69C4B" w14:textId="22DC3F5B" w:rsidR="00440A2C" w:rsidRPr="00BF5EBE" w:rsidRDefault="00440A2C" w:rsidP="00CE032F">
      <w:pPr>
        <w:spacing w:after="0"/>
        <w:rPr>
          <w:rFonts w:ascii="Arial" w:hAnsi="Arial" w:cs="Arial"/>
        </w:rPr>
      </w:pPr>
      <w:r w:rsidRPr="00BF5EBE">
        <w:rPr>
          <w:rFonts w:ascii="Arial" w:hAnsi="Arial" w:cs="Arial"/>
        </w:rPr>
        <w:t xml:space="preserve">The rear lights also </w:t>
      </w:r>
      <w:r w:rsidR="00713683" w:rsidRPr="00BF5EBE">
        <w:rPr>
          <w:rFonts w:ascii="Arial" w:hAnsi="Arial" w:cs="Arial"/>
        </w:rPr>
        <w:t xml:space="preserve">follow </w:t>
      </w:r>
      <w:r w:rsidRPr="00BF5EBE">
        <w:rPr>
          <w:rFonts w:ascii="Arial" w:hAnsi="Arial" w:cs="Arial"/>
        </w:rPr>
        <w:t>the Modern Solid design language</w:t>
      </w:r>
      <w:r w:rsidR="00C52278" w:rsidRPr="00BF5EBE">
        <w:rPr>
          <w:rFonts w:ascii="Arial" w:hAnsi="Arial" w:cs="Arial"/>
        </w:rPr>
        <w:t xml:space="preserve"> with a</w:t>
      </w:r>
      <w:r w:rsidR="006046E4" w:rsidRPr="00BF5EBE">
        <w:rPr>
          <w:rFonts w:ascii="Arial" w:hAnsi="Arial" w:cs="Arial"/>
        </w:rPr>
        <w:t> </w:t>
      </w:r>
      <w:r w:rsidR="00C52278" w:rsidRPr="00BF5EBE">
        <w:rPr>
          <w:rFonts w:ascii="Arial" w:hAnsi="Arial" w:cs="Arial"/>
        </w:rPr>
        <w:t xml:space="preserve">distinctive </w:t>
      </w:r>
      <w:r w:rsidRPr="00BF5EBE">
        <w:rPr>
          <w:rFonts w:ascii="Arial" w:hAnsi="Arial" w:cs="Arial"/>
        </w:rPr>
        <w:t xml:space="preserve">T-shaped </w:t>
      </w:r>
      <w:r w:rsidR="00C52278" w:rsidRPr="00BF5EBE">
        <w:rPr>
          <w:rFonts w:ascii="Arial" w:hAnsi="Arial" w:cs="Arial"/>
        </w:rPr>
        <w:t>signature</w:t>
      </w:r>
      <w:r w:rsidRPr="00BF5EBE">
        <w:rPr>
          <w:rFonts w:ascii="Arial" w:hAnsi="Arial" w:cs="Arial"/>
        </w:rPr>
        <w:t xml:space="preserve">. </w:t>
      </w:r>
      <w:r w:rsidR="004D6EE1" w:rsidRPr="00BF5EBE">
        <w:rPr>
          <w:rFonts w:ascii="Arial" w:hAnsi="Arial" w:cs="Arial"/>
        </w:rPr>
        <w:t>As</w:t>
      </w:r>
      <w:r w:rsidR="00D43C03" w:rsidRPr="00BF5EBE">
        <w:rPr>
          <w:rFonts w:ascii="Arial" w:hAnsi="Arial" w:cs="Arial"/>
        </w:rPr>
        <w:t xml:space="preserve"> </w:t>
      </w:r>
      <w:r w:rsidR="004D6EE1" w:rsidRPr="00BF5EBE">
        <w:rPr>
          <w:rFonts w:ascii="Arial" w:hAnsi="Arial" w:cs="Arial"/>
        </w:rPr>
        <w:t>at</w:t>
      </w:r>
      <w:r w:rsidR="00D43C03" w:rsidRPr="00BF5EBE">
        <w:rPr>
          <w:rFonts w:ascii="Arial" w:hAnsi="Arial" w:cs="Arial"/>
        </w:rPr>
        <w:t xml:space="preserve"> the front</w:t>
      </w:r>
      <w:r w:rsidRPr="00BF5EBE">
        <w:rPr>
          <w:rFonts w:ascii="Arial" w:hAnsi="Arial" w:cs="Arial"/>
        </w:rPr>
        <w:t xml:space="preserve">, </w:t>
      </w:r>
      <w:r w:rsidR="00D43C03" w:rsidRPr="00BF5EBE">
        <w:rPr>
          <w:rFonts w:ascii="Arial" w:hAnsi="Arial" w:cs="Arial"/>
        </w:rPr>
        <w:t xml:space="preserve">two LED-based versions are </w:t>
      </w:r>
      <w:r w:rsidRPr="00BF5EBE">
        <w:rPr>
          <w:rFonts w:ascii="Arial" w:hAnsi="Arial" w:cs="Arial"/>
        </w:rPr>
        <w:t>available</w:t>
      </w:r>
      <w:r w:rsidR="004D6EE1" w:rsidRPr="00BF5EBE">
        <w:rPr>
          <w:rFonts w:ascii="Arial" w:hAnsi="Arial" w:cs="Arial"/>
        </w:rPr>
        <w:t>,</w:t>
      </w:r>
      <w:r w:rsidRPr="00BF5EBE">
        <w:rPr>
          <w:rFonts w:ascii="Arial" w:hAnsi="Arial" w:cs="Arial"/>
        </w:rPr>
        <w:t xml:space="preserve"> </w:t>
      </w:r>
      <w:r w:rsidR="00D43C03" w:rsidRPr="00BF5EBE">
        <w:rPr>
          <w:rFonts w:ascii="Arial" w:hAnsi="Arial" w:cs="Arial"/>
        </w:rPr>
        <w:t>both providing all lighting functions via</w:t>
      </w:r>
      <w:r w:rsidRPr="00BF5EBE">
        <w:rPr>
          <w:rFonts w:ascii="Arial" w:hAnsi="Arial" w:cs="Arial"/>
        </w:rPr>
        <w:t xml:space="preserve"> LED technology.</w:t>
      </w:r>
    </w:p>
    <w:p w14:paraId="47C3ED15" w14:textId="77777777" w:rsidR="00767BB5" w:rsidRPr="00BF5EBE" w:rsidRDefault="00767BB5" w:rsidP="00CE032F">
      <w:pPr>
        <w:spacing w:after="0"/>
        <w:rPr>
          <w:rFonts w:ascii="Arial" w:hAnsi="Arial" w:cs="Arial"/>
        </w:rPr>
      </w:pPr>
    </w:p>
    <w:p w14:paraId="74A761F6" w14:textId="77777777" w:rsidR="00767BB5" w:rsidRPr="00BF5EBE" w:rsidRDefault="00767BB5" w:rsidP="00CE032F">
      <w:pPr>
        <w:spacing w:after="0"/>
        <w:rPr>
          <w:rFonts w:ascii="Arial" w:hAnsi="Arial" w:cs="Arial"/>
          <w:b/>
          <w:bCs/>
        </w:rPr>
      </w:pPr>
      <w:r w:rsidRPr="00BF5EBE">
        <w:rPr>
          <w:rFonts w:ascii="Arial" w:hAnsi="Arial" w:cs="Arial"/>
          <w:b/>
          <w:bCs/>
        </w:rPr>
        <w:t>Excellent aerodynamics contribute to lower energy consumption</w:t>
      </w:r>
    </w:p>
    <w:p w14:paraId="1EAA07CF" w14:textId="129E9693" w:rsidR="00767BB5" w:rsidRPr="00BF5EBE" w:rsidRDefault="00767BB5" w:rsidP="00CE032F">
      <w:pPr>
        <w:spacing w:after="0"/>
        <w:rPr>
          <w:rFonts w:ascii="Arial" w:hAnsi="Arial" w:cs="Arial"/>
        </w:rPr>
      </w:pPr>
      <w:r w:rsidRPr="00BF5EBE">
        <w:rPr>
          <w:rFonts w:ascii="Arial" w:hAnsi="Arial" w:cs="Arial"/>
        </w:rPr>
        <w:lastRenderedPageBreak/>
        <w:t xml:space="preserve">The all-new </w:t>
      </w:r>
      <w:r w:rsidR="007B6555" w:rsidRPr="00BF5EBE">
        <w:rPr>
          <w:rFonts w:ascii="Arial" w:hAnsi="Arial" w:cs="Arial"/>
        </w:rPr>
        <w:t>Škoda Epiq</w:t>
      </w:r>
      <w:r w:rsidRPr="00BF5EBE">
        <w:rPr>
          <w:rFonts w:ascii="Arial" w:hAnsi="Arial" w:cs="Arial"/>
        </w:rPr>
        <w:t xml:space="preserve"> boasts a</w:t>
      </w:r>
      <w:r w:rsidR="006046E4" w:rsidRPr="00BF5EBE">
        <w:rPr>
          <w:rFonts w:ascii="Arial" w:hAnsi="Arial" w:cs="Arial"/>
        </w:rPr>
        <w:t> </w:t>
      </w:r>
      <w:r w:rsidRPr="00BF5EBE">
        <w:rPr>
          <w:rFonts w:ascii="Arial" w:hAnsi="Arial" w:cs="Arial"/>
        </w:rPr>
        <w:t>drag coefficient of just 0.275</w:t>
      </w:r>
      <w:r w:rsidR="00646492" w:rsidRPr="00BF5EBE">
        <w:rPr>
          <w:rFonts w:ascii="Arial" w:hAnsi="Arial" w:cs="Arial"/>
        </w:rPr>
        <w:t>,</w:t>
      </w:r>
      <w:r w:rsidRPr="00BF5EBE">
        <w:rPr>
          <w:rFonts w:ascii="Arial" w:hAnsi="Arial" w:cs="Arial"/>
        </w:rPr>
        <w:t xml:space="preserve"> thanks to a</w:t>
      </w:r>
      <w:r w:rsidR="006046E4" w:rsidRPr="00BF5EBE">
        <w:rPr>
          <w:rFonts w:ascii="Arial" w:hAnsi="Arial" w:cs="Arial"/>
        </w:rPr>
        <w:t> </w:t>
      </w:r>
      <w:r w:rsidRPr="00BF5EBE">
        <w:rPr>
          <w:rFonts w:ascii="Arial" w:hAnsi="Arial" w:cs="Arial"/>
        </w:rPr>
        <w:t xml:space="preserve">range of features </w:t>
      </w:r>
      <w:r w:rsidR="00DD0A63" w:rsidRPr="00BF5EBE">
        <w:rPr>
          <w:rFonts w:ascii="Arial" w:hAnsi="Arial" w:cs="Arial"/>
        </w:rPr>
        <w:t xml:space="preserve">designed to optimise </w:t>
      </w:r>
      <w:r w:rsidRPr="00BF5EBE">
        <w:rPr>
          <w:rFonts w:ascii="Arial" w:hAnsi="Arial" w:cs="Arial"/>
        </w:rPr>
        <w:t>airflow around the vehicle and reduce electricity consumption.</w:t>
      </w:r>
    </w:p>
    <w:p w14:paraId="1DB9B80D" w14:textId="17A13E02" w:rsidR="002D4F55" w:rsidRPr="00BF5EBE" w:rsidRDefault="002847A2" w:rsidP="00CE032F">
      <w:pPr>
        <w:spacing w:after="0"/>
        <w:rPr>
          <w:rFonts w:ascii="Arial" w:hAnsi="Arial" w:cs="Arial"/>
        </w:rPr>
      </w:pPr>
      <w:r w:rsidRPr="00BF5EBE">
        <w:rPr>
          <w:rFonts w:ascii="Arial" w:hAnsi="Arial" w:cs="Arial"/>
        </w:rPr>
        <w:t>A</w:t>
      </w:r>
      <w:r w:rsidR="00767BB5" w:rsidRPr="00BF5EBE">
        <w:rPr>
          <w:rFonts w:ascii="Arial" w:hAnsi="Arial" w:cs="Arial"/>
        </w:rPr>
        <w:t>ctive cooling shutters behind the front bumper open automatically when cool</w:t>
      </w:r>
      <w:r w:rsidR="009E12B5" w:rsidRPr="00BF5EBE">
        <w:rPr>
          <w:rFonts w:ascii="Arial" w:hAnsi="Arial" w:cs="Arial"/>
        </w:rPr>
        <w:t xml:space="preserve">ing is required </w:t>
      </w:r>
      <w:r w:rsidR="00767BB5" w:rsidRPr="00BF5EBE">
        <w:rPr>
          <w:rFonts w:ascii="Arial" w:hAnsi="Arial" w:cs="Arial"/>
        </w:rPr>
        <w:t>for the battery system.</w:t>
      </w:r>
      <w:r w:rsidR="00926089" w:rsidRPr="00BF5EBE">
        <w:rPr>
          <w:rFonts w:ascii="Arial" w:hAnsi="Arial" w:cs="Arial"/>
        </w:rPr>
        <w:t xml:space="preserve"> When demand is low</w:t>
      </w:r>
      <w:r w:rsidR="00B534C9" w:rsidRPr="00BF5EBE">
        <w:rPr>
          <w:rFonts w:ascii="Arial" w:hAnsi="Arial" w:cs="Arial"/>
        </w:rPr>
        <w:t>,</w:t>
      </w:r>
      <w:r w:rsidR="00926089" w:rsidRPr="00BF5EBE">
        <w:rPr>
          <w:rFonts w:ascii="Arial" w:hAnsi="Arial" w:cs="Arial"/>
        </w:rPr>
        <w:t xml:space="preserve"> they close to reduce drag. </w:t>
      </w:r>
      <w:r w:rsidR="00D52E05" w:rsidRPr="00BF5EBE">
        <w:rPr>
          <w:rFonts w:ascii="Arial" w:hAnsi="Arial" w:cs="Arial"/>
        </w:rPr>
        <w:t xml:space="preserve">Aerodynamic efficiency is further supported </w:t>
      </w:r>
      <w:r w:rsidR="0017747E" w:rsidRPr="00BF5EBE">
        <w:rPr>
          <w:rFonts w:ascii="Arial" w:hAnsi="Arial" w:cs="Arial"/>
        </w:rPr>
        <w:t xml:space="preserve">by the wheels </w:t>
      </w:r>
      <w:r w:rsidR="00D26242" w:rsidRPr="00BF5EBE">
        <w:rPr>
          <w:rFonts w:ascii="Arial" w:hAnsi="Arial" w:cs="Arial"/>
        </w:rPr>
        <w:t xml:space="preserve">and by </w:t>
      </w:r>
      <w:r w:rsidR="00767BB5" w:rsidRPr="00BF5EBE">
        <w:rPr>
          <w:rFonts w:ascii="Arial" w:hAnsi="Arial" w:cs="Arial"/>
        </w:rPr>
        <w:t>Air</w:t>
      </w:r>
      <w:r w:rsidR="00646492" w:rsidRPr="00BF5EBE">
        <w:rPr>
          <w:rFonts w:ascii="Arial" w:hAnsi="Arial" w:cs="Arial"/>
        </w:rPr>
        <w:t xml:space="preserve"> </w:t>
      </w:r>
      <w:r w:rsidR="00767BB5" w:rsidRPr="00BF5EBE">
        <w:rPr>
          <w:rFonts w:ascii="Arial" w:hAnsi="Arial" w:cs="Arial"/>
        </w:rPr>
        <w:t xml:space="preserve">Curtain channels that direct airflow around the front bumper and wheels. </w:t>
      </w:r>
      <w:r w:rsidR="00D26242" w:rsidRPr="00BF5EBE">
        <w:rPr>
          <w:rFonts w:ascii="Arial" w:hAnsi="Arial" w:cs="Arial"/>
        </w:rPr>
        <w:t>Additional measures include a</w:t>
      </w:r>
      <w:r w:rsidR="006046E4" w:rsidRPr="00BF5EBE">
        <w:rPr>
          <w:rFonts w:ascii="Arial" w:hAnsi="Arial" w:cs="Arial"/>
        </w:rPr>
        <w:t> </w:t>
      </w:r>
      <w:r w:rsidR="00D26242" w:rsidRPr="00BF5EBE">
        <w:rPr>
          <w:rFonts w:ascii="Arial" w:hAnsi="Arial" w:cs="Arial"/>
        </w:rPr>
        <w:t>cover that reduces the gap between tyre and wheel arch</w:t>
      </w:r>
      <w:r w:rsidR="00646492" w:rsidRPr="00BF5EBE">
        <w:rPr>
          <w:rFonts w:ascii="Arial" w:hAnsi="Arial" w:cs="Arial"/>
        </w:rPr>
        <w:t>,</w:t>
      </w:r>
      <w:r w:rsidR="00767BB5" w:rsidRPr="00BF5EBE">
        <w:rPr>
          <w:rFonts w:ascii="Arial" w:hAnsi="Arial" w:cs="Arial"/>
        </w:rPr>
        <w:t xml:space="preserve"> keep</w:t>
      </w:r>
      <w:r w:rsidR="002D4F55" w:rsidRPr="00BF5EBE">
        <w:rPr>
          <w:rFonts w:ascii="Arial" w:hAnsi="Arial" w:cs="Arial"/>
        </w:rPr>
        <w:t>ing</w:t>
      </w:r>
      <w:r w:rsidR="00767BB5" w:rsidRPr="00BF5EBE">
        <w:rPr>
          <w:rFonts w:ascii="Arial" w:hAnsi="Arial" w:cs="Arial"/>
        </w:rPr>
        <w:t xml:space="preserve"> airflow closer to the body</w:t>
      </w:r>
      <w:r w:rsidR="002D4F55" w:rsidRPr="00BF5EBE">
        <w:rPr>
          <w:rFonts w:ascii="Arial" w:hAnsi="Arial" w:cs="Arial"/>
        </w:rPr>
        <w:t>, a</w:t>
      </w:r>
      <w:r w:rsidR="00767BB5" w:rsidRPr="00BF5EBE">
        <w:rPr>
          <w:rFonts w:ascii="Arial" w:hAnsi="Arial" w:cs="Arial"/>
        </w:rPr>
        <w:t>erodynamic wheel trims</w:t>
      </w:r>
      <w:r w:rsidR="00646492" w:rsidRPr="00BF5EBE">
        <w:rPr>
          <w:rFonts w:ascii="Arial" w:hAnsi="Arial" w:cs="Arial"/>
        </w:rPr>
        <w:t>,</w:t>
      </w:r>
      <w:r w:rsidR="00767BB5" w:rsidRPr="00BF5EBE">
        <w:rPr>
          <w:rFonts w:ascii="Arial" w:hAnsi="Arial" w:cs="Arial"/>
        </w:rPr>
        <w:t xml:space="preserve"> </w:t>
      </w:r>
      <w:r w:rsidR="002D4F55" w:rsidRPr="00BF5EBE">
        <w:rPr>
          <w:rFonts w:ascii="Arial" w:hAnsi="Arial" w:cs="Arial"/>
        </w:rPr>
        <w:t xml:space="preserve">and an extensively </w:t>
      </w:r>
      <w:r w:rsidR="00767BB5" w:rsidRPr="00BF5EBE">
        <w:rPr>
          <w:rFonts w:ascii="Arial" w:hAnsi="Arial" w:cs="Arial"/>
        </w:rPr>
        <w:t>optimised vehicle</w:t>
      </w:r>
      <w:r w:rsidR="002D4F55" w:rsidRPr="00BF5EBE">
        <w:rPr>
          <w:rFonts w:ascii="Arial" w:hAnsi="Arial" w:cs="Arial"/>
        </w:rPr>
        <w:t xml:space="preserve"> underbody </w:t>
      </w:r>
      <w:r w:rsidR="00646492" w:rsidRPr="00BF5EBE">
        <w:rPr>
          <w:rFonts w:ascii="Arial" w:hAnsi="Arial" w:cs="Arial"/>
        </w:rPr>
        <w:t xml:space="preserve">that </w:t>
      </w:r>
      <w:r w:rsidR="002D4F55" w:rsidRPr="00BF5EBE">
        <w:rPr>
          <w:rFonts w:ascii="Arial" w:hAnsi="Arial" w:cs="Arial"/>
        </w:rPr>
        <w:t>allow</w:t>
      </w:r>
      <w:r w:rsidR="00646492" w:rsidRPr="00BF5EBE">
        <w:rPr>
          <w:rFonts w:ascii="Arial" w:hAnsi="Arial" w:cs="Arial"/>
        </w:rPr>
        <w:t>s</w:t>
      </w:r>
      <w:r w:rsidR="002D4F55" w:rsidRPr="00BF5EBE">
        <w:rPr>
          <w:rFonts w:ascii="Arial" w:hAnsi="Arial" w:cs="Arial"/>
        </w:rPr>
        <w:t xml:space="preserve"> air to flow smoothly beneath the vehicle</w:t>
      </w:r>
      <w:r w:rsidR="00767BB5" w:rsidRPr="00BF5EBE">
        <w:rPr>
          <w:rFonts w:ascii="Arial" w:hAnsi="Arial" w:cs="Arial"/>
        </w:rPr>
        <w:t xml:space="preserve">. </w:t>
      </w:r>
    </w:p>
    <w:p w14:paraId="4D2DDC8F" w14:textId="5DF14EEE" w:rsidR="00767BB5" w:rsidRPr="00BF5EBE" w:rsidRDefault="002D4F55" w:rsidP="00CE032F">
      <w:pPr>
        <w:spacing w:after="0"/>
        <w:rPr>
          <w:rFonts w:ascii="Arial" w:hAnsi="Arial" w:cs="Arial"/>
        </w:rPr>
      </w:pPr>
      <w:r w:rsidRPr="00BF5EBE">
        <w:rPr>
          <w:rFonts w:ascii="Arial" w:hAnsi="Arial" w:cs="Arial"/>
        </w:rPr>
        <w:t>At the rear</w:t>
      </w:r>
      <w:r w:rsidR="00147069" w:rsidRPr="00BF5EBE">
        <w:rPr>
          <w:rFonts w:ascii="Arial" w:hAnsi="Arial" w:cs="Arial"/>
        </w:rPr>
        <w:t>, a</w:t>
      </w:r>
      <w:r w:rsidR="006046E4" w:rsidRPr="00BF5EBE">
        <w:rPr>
          <w:rFonts w:ascii="Arial" w:hAnsi="Arial" w:cs="Arial"/>
        </w:rPr>
        <w:t> </w:t>
      </w:r>
      <w:r w:rsidR="00767BB5" w:rsidRPr="00BF5EBE">
        <w:rPr>
          <w:rFonts w:ascii="Arial" w:hAnsi="Arial" w:cs="Arial"/>
        </w:rPr>
        <w:t>diffuser</w:t>
      </w:r>
      <w:r w:rsidR="00711965" w:rsidRPr="00BF5EBE">
        <w:rPr>
          <w:rFonts w:ascii="Arial" w:hAnsi="Arial" w:cs="Arial"/>
        </w:rPr>
        <w:t xml:space="preserve"> with an aerodynamic </w:t>
      </w:r>
      <w:r w:rsidR="00767BB5" w:rsidRPr="00BF5EBE">
        <w:rPr>
          <w:rFonts w:ascii="Arial" w:hAnsi="Arial" w:cs="Arial"/>
        </w:rPr>
        <w:t xml:space="preserve">spoiler element helps guide underbody airflow cleanly away from the vehicle, </w:t>
      </w:r>
      <w:r w:rsidR="008951CE" w:rsidRPr="00BF5EBE">
        <w:rPr>
          <w:rFonts w:ascii="Arial" w:hAnsi="Arial" w:cs="Arial"/>
        </w:rPr>
        <w:t xml:space="preserve">further </w:t>
      </w:r>
      <w:r w:rsidR="00767BB5" w:rsidRPr="00BF5EBE">
        <w:rPr>
          <w:rFonts w:ascii="Arial" w:hAnsi="Arial" w:cs="Arial"/>
        </w:rPr>
        <w:t xml:space="preserve">reducing turbulence. It works </w:t>
      </w:r>
      <w:r w:rsidR="000961FB" w:rsidRPr="00BF5EBE">
        <w:rPr>
          <w:rFonts w:ascii="Arial" w:hAnsi="Arial" w:cs="Arial"/>
        </w:rPr>
        <w:t xml:space="preserve">together </w:t>
      </w:r>
      <w:r w:rsidR="00767BB5" w:rsidRPr="00BF5EBE">
        <w:rPr>
          <w:rFonts w:ascii="Arial" w:hAnsi="Arial" w:cs="Arial"/>
        </w:rPr>
        <w:t xml:space="preserve">with the aerodynamically optimised roofline, </w:t>
      </w:r>
      <w:r w:rsidR="00675791" w:rsidRPr="00BF5EBE">
        <w:rPr>
          <w:rFonts w:ascii="Arial" w:hAnsi="Arial" w:cs="Arial"/>
        </w:rPr>
        <w:t xml:space="preserve">complemented </w:t>
      </w:r>
      <w:r w:rsidR="00767BB5" w:rsidRPr="00BF5EBE">
        <w:rPr>
          <w:rFonts w:ascii="Arial" w:hAnsi="Arial" w:cs="Arial"/>
        </w:rPr>
        <w:t>by a</w:t>
      </w:r>
      <w:r w:rsidR="006046E4" w:rsidRPr="00BF5EBE">
        <w:rPr>
          <w:rFonts w:ascii="Arial" w:hAnsi="Arial" w:cs="Arial"/>
        </w:rPr>
        <w:t> </w:t>
      </w:r>
      <w:r w:rsidR="00767BB5" w:rsidRPr="00BF5EBE">
        <w:rPr>
          <w:rFonts w:ascii="Arial" w:hAnsi="Arial" w:cs="Arial"/>
        </w:rPr>
        <w:t xml:space="preserve">roof spoiler and integrated finlets. </w:t>
      </w:r>
      <w:r w:rsidR="00675791" w:rsidRPr="00BF5EBE">
        <w:rPr>
          <w:rFonts w:ascii="Arial" w:hAnsi="Arial" w:cs="Arial"/>
        </w:rPr>
        <w:t xml:space="preserve">Further airflow optimisation </w:t>
      </w:r>
      <w:r w:rsidR="00CF14C3" w:rsidRPr="00BF5EBE">
        <w:rPr>
          <w:rFonts w:ascii="Arial" w:hAnsi="Arial" w:cs="Arial"/>
        </w:rPr>
        <w:t xml:space="preserve">is achieved through </w:t>
      </w:r>
      <w:r w:rsidR="00767BB5" w:rsidRPr="00BF5EBE">
        <w:rPr>
          <w:rFonts w:ascii="Arial" w:hAnsi="Arial" w:cs="Arial"/>
        </w:rPr>
        <w:t>aerodynamic edges on the rear lights and fins positioned at the rear of the wheel arch cladding.</w:t>
      </w:r>
    </w:p>
    <w:p w14:paraId="2603D30B" w14:textId="77777777" w:rsidR="00767BB5" w:rsidRPr="00BF5EBE" w:rsidRDefault="00767BB5" w:rsidP="00CE032F">
      <w:pPr>
        <w:rPr>
          <w:rFonts w:ascii="Arial" w:hAnsi="Arial" w:cs="Arial"/>
        </w:rPr>
      </w:pPr>
    </w:p>
    <w:p w14:paraId="21CF118D" w14:textId="1FE1193A" w:rsidR="00767BB5" w:rsidRPr="00BF5EBE" w:rsidRDefault="00767BB5" w:rsidP="00CE032F">
      <w:pPr>
        <w:spacing w:after="0"/>
        <w:rPr>
          <w:rFonts w:ascii="Arial" w:hAnsi="Arial" w:cs="Arial"/>
          <w:b/>
          <w:bCs/>
        </w:rPr>
      </w:pPr>
      <w:r w:rsidRPr="00BF5EBE">
        <w:rPr>
          <w:rFonts w:ascii="Arial" w:hAnsi="Arial" w:cs="Arial"/>
          <w:b/>
          <w:bCs/>
        </w:rPr>
        <w:t>Dimensions, wheels, and colours</w:t>
      </w:r>
    </w:p>
    <w:p w14:paraId="33B3DC60" w14:textId="4CB9F13E" w:rsidR="00767BB5" w:rsidRPr="00BF5EBE" w:rsidRDefault="00767BB5" w:rsidP="00CE032F">
      <w:pPr>
        <w:spacing w:after="0"/>
        <w:rPr>
          <w:rFonts w:ascii="Arial" w:hAnsi="Arial" w:cs="Arial"/>
          <w:b/>
          <w:bCs/>
        </w:rPr>
      </w:pPr>
      <w:r w:rsidRPr="00BF5EBE">
        <w:rPr>
          <w:rFonts w:ascii="Arial" w:hAnsi="Arial" w:cs="Arial"/>
        </w:rPr>
        <w:t>The all-new Epiq is 4,171</w:t>
      </w:r>
      <w:r w:rsidR="006046E4" w:rsidRPr="00BF5EBE">
        <w:rPr>
          <w:rFonts w:ascii="Arial" w:hAnsi="Arial" w:cs="Arial"/>
        </w:rPr>
        <w:t> </w:t>
      </w:r>
      <w:r w:rsidR="00D6704A" w:rsidRPr="00BF5EBE">
        <w:rPr>
          <w:rFonts w:ascii="Arial" w:hAnsi="Arial" w:cs="Arial"/>
        </w:rPr>
        <w:t xml:space="preserve">mm </w:t>
      </w:r>
      <w:r w:rsidRPr="00BF5EBE">
        <w:rPr>
          <w:rFonts w:ascii="Arial" w:hAnsi="Arial" w:cs="Arial"/>
        </w:rPr>
        <w:t>long, 1,798</w:t>
      </w:r>
      <w:r w:rsidR="006046E4" w:rsidRPr="00BF5EBE">
        <w:rPr>
          <w:rFonts w:ascii="Arial" w:hAnsi="Arial" w:cs="Arial"/>
        </w:rPr>
        <w:t> </w:t>
      </w:r>
      <w:r w:rsidR="00D6704A" w:rsidRPr="00BF5EBE">
        <w:rPr>
          <w:rFonts w:ascii="Arial" w:hAnsi="Arial" w:cs="Arial"/>
        </w:rPr>
        <w:t xml:space="preserve">mm </w:t>
      </w:r>
      <w:r w:rsidRPr="00BF5EBE">
        <w:rPr>
          <w:rFonts w:ascii="Arial" w:hAnsi="Arial" w:cs="Arial"/>
        </w:rPr>
        <w:t>wide, and 1,581</w:t>
      </w:r>
      <w:r w:rsidR="006046E4" w:rsidRPr="00BF5EBE">
        <w:rPr>
          <w:rFonts w:ascii="Arial" w:hAnsi="Arial" w:cs="Arial"/>
        </w:rPr>
        <w:t> </w:t>
      </w:r>
      <w:r w:rsidR="00D6704A" w:rsidRPr="00BF5EBE">
        <w:rPr>
          <w:rFonts w:ascii="Arial" w:hAnsi="Arial" w:cs="Arial"/>
        </w:rPr>
        <w:t xml:space="preserve">mm </w:t>
      </w:r>
      <w:r w:rsidRPr="00BF5EBE">
        <w:rPr>
          <w:rFonts w:ascii="Arial" w:hAnsi="Arial" w:cs="Arial"/>
        </w:rPr>
        <w:t>high, with a</w:t>
      </w:r>
      <w:r w:rsidR="006046E4" w:rsidRPr="00BF5EBE">
        <w:rPr>
          <w:rFonts w:ascii="Arial" w:hAnsi="Arial" w:cs="Arial"/>
        </w:rPr>
        <w:t> </w:t>
      </w:r>
      <w:r w:rsidRPr="00BF5EBE">
        <w:rPr>
          <w:rFonts w:ascii="Arial" w:hAnsi="Arial" w:cs="Arial"/>
        </w:rPr>
        <w:t>wheelbase of 2,601</w:t>
      </w:r>
      <w:r w:rsidR="006046E4" w:rsidRPr="00BF5EBE">
        <w:rPr>
          <w:rFonts w:ascii="Arial" w:hAnsi="Arial" w:cs="Arial"/>
        </w:rPr>
        <w:t> </w:t>
      </w:r>
      <w:r w:rsidR="00D6704A" w:rsidRPr="00BF5EBE">
        <w:rPr>
          <w:rFonts w:ascii="Arial" w:hAnsi="Arial" w:cs="Arial"/>
        </w:rPr>
        <w:t>mm</w:t>
      </w:r>
      <w:r w:rsidRPr="00BF5EBE">
        <w:rPr>
          <w:rFonts w:ascii="Arial" w:hAnsi="Arial" w:cs="Arial"/>
        </w:rPr>
        <w:t xml:space="preserve">. </w:t>
      </w:r>
      <w:r w:rsidR="00646492" w:rsidRPr="00BF5EBE">
        <w:rPr>
          <w:rFonts w:ascii="Arial" w:hAnsi="Arial" w:cs="Arial"/>
        </w:rPr>
        <w:t xml:space="preserve">It </w:t>
      </w:r>
      <w:r w:rsidRPr="00BF5EBE">
        <w:rPr>
          <w:rFonts w:ascii="Arial" w:hAnsi="Arial" w:cs="Arial"/>
        </w:rPr>
        <w:t>is available in six body colours, including Timiano</w:t>
      </w:r>
      <w:r w:rsidR="00080724" w:rsidRPr="00BF5EBE">
        <w:rPr>
          <w:rFonts w:ascii="Arial" w:hAnsi="Arial" w:cs="Arial"/>
        </w:rPr>
        <w:t> </w:t>
      </w:r>
      <w:r w:rsidRPr="00BF5EBE">
        <w:rPr>
          <w:rFonts w:ascii="Arial" w:hAnsi="Arial" w:cs="Arial"/>
        </w:rPr>
        <w:t>Green, which was first introduced with the Elroq.</w:t>
      </w:r>
      <w:r w:rsidR="00D6704A" w:rsidRPr="00BF5EBE">
        <w:rPr>
          <w:rFonts w:ascii="Arial" w:hAnsi="Arial" w:cs="Arial"/>
        </w:rPr>
        <w:t xml:space="preserve"> </w:t>
      </w:r>
      <w:r w:rsidR="005E1411" w:rsidRPr="00BF5EBE">
        <w:rPr>
          <w:rFonts w:ascii="Arial" w:hAnsi="Arial" w:cs="Arial"/>
        </w:rPr>
        <w:t xml:space="preserve">Wheels </w:t>
      </w:r>
      <w:r w:rsidRPr="00BF5EBE">
        <w:rPr>
          <w:rFonts w:ascii="Arial" w:hAnsi="Arial" w:cs="Arial"/>
        </w:rPr>
        <w:t>rang</w:t>
      </w:r>
      <w:r w:rsidR="00646492" w:rsidRPr="00BF5EBE">
        <w:rPr>
          <w:rFonts w:ascii="Arial" w:hAnsi="Arial" w:cs="Arial"/>
        </w:rPr>
        <w:t>e</w:t>
      </w:r>
      <w:r w:rsidRPr="00BF5EBE">
        <w:rPr>
          <w:rFonts w:ascii="Arial" w:hAnsi="Arial" w:cs="Arial"/>
        </w:rPr>
        <w:t xml:space="preserve"> from 17" to 19". A</w:t>
      </w:r>
      <w:r w:rsidR="005E1411" w:rsidRPr="00BF5EBE">
        <w:rPr>
          <w:rFonts w:ascii="Arial" w:hAnsi="Arial" w:cs="Arial"/>
        </w:rPr>
        <w:t xml:space="preserve">n optional </w:t>
      </w:r>
      <w:r w:rsidRPr="00BF5EBE">
        <w:rPr>
          <w:rFonts w:ascii="Arial" w:hAnsi="Arial" w:cs="Arial"/>
        </w:rPr>
        <w:t>panoramic sunroof</w:t>
      </w:r>
      <w:r w:rsidR="005E1411" w:rsidRPr="00BF5EBE">
        <w:rPr>
          <w:rFonts w:ascii="Arial" w:hAnsi="Arial" w:cs="Arial"/>
        </w:rPr>
        <w:t xml:space="preserve"> enhances the light and airy feel </w:t>
      </w:r>
      <w:r w:rsidR="00646492" w:rsidRPr="00BF5EBE">
        <w:rPr>
          <w:rFonts w:ascii="Arial" w:hAnsi="Arial" w:cs="Arial"/>
        </w:rPr>
        <w:t xml:space="preserve">of </w:t>
      </w:r>
      <w:r w:rsidR="005E1411" w:rsidRPr="00BF5EBE">
        <w:rPr>
          <w:rFonts w:ascii="Arial" w:hAnsi="Arial" w:cs="Arial"/>
        </w:rPr>
        <w:t>the interior</w:t>
      </w:r>
      <w:r w:rsidR="00646492" w:rsidRPr="00BF5EBE">
        <w:rPr>
          <w:rFonts w:ascii="Arial" w:hAnsi="Arial" w:cs="Arial"/>
        </w:rPr>
        <w:t>,</w:t>
      </w:r>
      <w:r w:rsidR="005E1411" w:rsidRPr="00BF5EBE">
        <w:rPr>
          <w:rFonts w:ascii="Arial" w:hAnsi="Arial" w:cs="Arial"/>
        </w:rPr>
        <w:t xml:space="preserve"> and </w:t>
      </w:r>
      <w:r w:rsidR="00E3112D" w:rsidRPr="00BF5EBE">
        <w:rPr>
          <w:rFonts w:ascii="Arial" w:hAnsi="Arial" w:cs="Arial"/>
        </w:rPr>
        <w:t>a</w:t>
      </w:r>
      <w:r w:rsidRPr="00BF5EBE">
        <w:rPr>
          <w:rFonts w:ascii="Arial" w:hAnsi="Arial" w:cs="Arial"/>
        </w:rPr>
        <w:t xml:space="preserve">n electric sunblind helps </w:t>
      </w:r>
      <w:r w:rsidR="00E3112D" w:rsidRPr="00BF5EBE">
        <w:rPr>
          <w:rFonts w:ascii="Arial" w:hAnsi="Arial" w:cs="Arial"/>
        </w:rPr>
        <w:t xml:space="preserve">reduce heat build-up </w:t>
      </w:r>
      <w:r w:rsidRPr="00BF5EBE">
        <w:rPr>
          <w:rFonts w:ascii="Arial" w:hAnsi="Arial" w:cs="Arial"/>
        </w:rPr>
        <w:t>in sunny weather.</w:t>
      </w:r>
    </w:p>
    <w:p w14:paraId="7B994B57" w14:textId="38F7B82C" w:rsidR="00767BB5" w:rsidRPr="00BF5EBE" w:rsidRDefault="00767BB5" w:rsidP="00C22D66">
      <w:pPr>
        <w:pStyle w:val="Kop1"/>
        <w:spacing w:after="0"/>
        <w:ind w:right="0"/>
        <w:rPr>
          <w:rFonts w:ascii="Arial" w:hAnsi="Arial" w:cs="Arial"/>
          <w:b w:val="0"/>
          <w:bCs w:val="0"/>
          <w:sz w:val="36"/>
          <w:szCs w:val="36"/>
          <w:lang w:val="en-GB"/>
        </w:rPr>
      </w:pPr>
      <w:r w:rsidRPr="00BF5EBE">
        <w:rPr>
          <w:rFonts w:ascii="Arial" w:hAnsi="Arial" w:cs="Arial"/>
          <w:lang w:val="en-GB"/>
        </w:rPr>
        <w:br w:type="page"/>
      </w:r>
      <w:bookmarkStart w:id="3" w:name="_Toc226740426"/>
      <w:r w:rsidRPr="00BF5EBE">
        <w:rPr>
          <w:rFonts w:ascii="Arial" w:hAnsi="Arial" w:cs="Arial"/>
          <w:b w:val="0"/>
          <w:bCs w:val="0"/>
          <w:sz w:val="36"/>
          <w:szCs w:val="36"/>
          <w:lang w:val="en-GB"/>
        </w:rPr>
        <w:lastRenderedPageBreak/>
        <w:t>Interior</w:t>
      </w:r>
      <w:bookmarkEnd w:id="3"/>
      <w:r w:rsidR="007E4F92" w:rsidRPr="00BF5EBE">
        <w:rPr>
          <w:rFonts w:ascii="Arial" w:hAnsi="Arial" w:cs="Arial"/>
          <w:b w:val="0"/>
          <w:bCs w:val="0"/>
          <w:sz w:val="36"/>
          <w:szCs w:val="36"/>
          <w:lang w:val="en-GB"/>
        </w:rPr>
        <w:t xml:space="preserve">: </w:t>
      </w:r>
      <w:r w:rsidR="00646492" w:rsidRPr="00BF5EBE">
        <w:rPr>
          <w:rFonts w:ascii="Arial" w:hAnsi="Arial" w:cs="Arial"/>
          <w:b w:val="0"/>
          <w:bCs w:val="0"/>
          <w:sz w:val="36"/>
          <w:szCs w:val="36"/>
          <w:lang w:val="en-GB"/>
        </w:rPr>
        <w:t>d</w:t>
      </w:r>
      <w:r w:rsidR="007E4F92" w:rsidRPr="00BF5EBE">
        <w:rPr>
          <w:rFonts w:ascii="Arial" w:hAnsi="Arial" w:cs="Arial"/>
          <w:b w:val="0"/>
          <w:bCs w:val="0"/>
          <w:sz w:val="36"/>
          <w:szCs w:val="36"/>
          <w:lang w:val="en-GB"/>
        </w:rPr>
        <w:t>esigned for space, intuitive use and everyday convenience</w:t>
      </w:r>
    </w:p>
    <w:p w14:paraId="240C7BCE" w14:textId="77777777" w:rsidR="00080D3C" w:rsidRPr="00BF5EBE" w:rsidRDefault="00080D3C" w:rsidP="00F94852">
      <w:pPr>
        <w:spacing w:after="0"/>
        <w:rPr>
          <w:rFonts w:ascii="Arial" w:hAnsi="Arial" w:cs="Arial"/>
        </w:rPr>
      </w:pPr>
    </w:p>
    <w:p w14:paraId="295C183D" w14:textId="29E34E86" w:rsidR="00767BB5" w:rsidRPr="00BF5EBE" w:rsidRDefault="007E4F92" w:rsidP="00BD1F35">
      <w:pPr>
        <w:pStyle w:val="Odrazkystextem"/>
        <w:spacing w:after="0"/>
        <w:rPr>
          <w:rFonts w:ascii="Arial" w:hAnsi="Arial" w:cs="Arial"/>
          <w:lang w:eastAsia="cs-CZ"/>
        </w:rPr>
      </w:pPr>
      <w:r w:rsidRPr="00BF5EBE">
        <w:rPr>
          <w:rFonts w:ascii="Arial" w:hAnsi="Arial" w:cs="Arial"/>
          <w:lang w:eastAsia="cs-CZ"/>
        </w:rPr>
        <w:t>O</w:t>
      </w:r>
      <w:r w:rsidR="00767BB5" w:rsidRPr="00BF5EBE">
        <w:rPr>
          <w:rFonts w:ascii="Arial" w:hAnsi="Arial" w:cs="Arial"/>
          <w:lang w:eastAsia="cs-CZ"/>
        </w:rPr>
        <w:t>utstanding use of space</w:t>
      </w:r>
      <w:r w:rsidRPr="00BF5EBE">
        <w:rPr>
          <w:rFonts w:ascii="Arial" w:hAnsi="Arial" w:cs="Arial"/>
          <w:lang w:eastAsia="cs-CZ"/>
        </w:rPr>
        <w:t xml:space="preserve"> within </w:t>
      </w:r>
      <w:r w:rsidR="00767BB5" w:rsidRPr="00BF5EBE">
        <w:rPr>
          <w:rFonts w:ascii="Arial" w:hAnsi="Arial" w:cs="Arial"/>
          <w:lang w:eastAsia="cs-CZ"/>
        </w:rPr>
        <w:t>compact dimensions</w:t>
      </w:r>
    </w:p>
    <w:p w14:paraId="4D1AA045" w14:textId="72E94002" w:rsidR="00767BB5" w:rsidRPr="00BF5EBE" w:rsidRDefault="00B40405" w:rsidP="00BD1F35">
      <w:pPr>
        <w:pStyle w:val="Odrazkystextem"/>
        <w:spacing w:after="0"/>
        <w:rPr>
          <w:rFonts w:ascii="Arial" w:hAnsi="Arial" w:cs="Arial"/>
          <w:lang w:eastAsia="cs-CZ"/>
        </w:rPr>
      </w:pPr>
      <w:r w:rsidRPr="00BF5EBE">
        <w:rPr>
          <w:rFonts w:ascii="Arial" w:hAnsi="Arial" w:cs="Arial"/>
          <w:lang w:eastAsia="cs-CZ"/>
        </w:rPr>
        <w:t>Clea</w:t>
      </w:r>
      <w:r w:rsidR="00D6704A" w:rsidRPr="00BF5EBE">
        <w:rPr>
          <w:rFonts w:ascii="Arial" w:hAnsi="Arial" w:cs="Arial"/>
          <w:lang w:eastAsia="cs-CZ"/>
        </w:rPr>
        <w:t>n,</w:t>
      </w:r>
      <w:r w:rsidRPr="00BF5EBE">
        <w:rPr>
          <w:rFonts w:ascii="Arial" w:hAnsi="Arial" w:cs="Arial"/>
          <w:lang w:eastAsia="cs-CZ"/>
        </w:rPr>
        <w:t xml:space="preserve"> minimalist interior layout </w:t>
      </w:r>
      <w:r w:rsidR="00767BB5" w:rsidRPr="00BF5EBE">
        <w:rPr>
          <w:rFonts w:ascii="Arial" w:hAnsi="Arial" w:cs="Arial"/>
          <w:lang w:eastAsia="cs-CZ"/>
        </w:rPr>
        <w:t xml:space="preserve">with intuitive controls </w:t>
      </w:r>
      <w:r w:rsidR="002B2916" w:rsidRPr="00BF5EBE">
        <w:rPr>
          <w:rFonts w:ascii="Arial" w:hAnsi="Arial" w:cs="Arial"/>
          <w:lang w:eastAsia="cs-CZ"/>
        </w:rPr>
        <w:t>for ease of use</w:t>
      </w:r>
    </w:p>
    <w:p w14:paraId="1183552E" w14:textId="79DC9A2B" w:rsidR="00767BB5" w:rsidRPr="00BF5EBE" w:rsidRDefault="00646492" w:rsidP="00BD1F35">
      <w:pPr>
        <w:pStyle w:val="Odrazkystextem"/>
        <w:rPr>
          <w:rFonts w:ascii="Arial" w:hAnsi="Arial" w:cs="Arial"/>
          <w:lang w:eastAsia="cs-CZ"/>
        </w:rPr>
      </w:pPr>
      <w:r w:rsidRPr="00BF5EBE">
        <w:rPr>
          <w:rFonts w:ascii="Arial" w:hAnsi="Arial" w:cs="Arial"/>
          <w:lang w:eastAsia="cs-CZ"/>
        </w:rPr>
        <w:t xml:space="preserve">The </w:t>
      </w:r>
      <w:r w:rsidR="00B459E4" w:rsidRPr="00BF5EBE">
        <w:rPr>
          <w:rFonts w:ascii="Arial" w:hAnsi="Arial" w:cs="Arial"/>
          <w:lang w:eastAsia="cs-CZ"/>
        </w:rPr>
        <w:t xml:space="preserve">475-litre boot is among the </w:t>
      </w:r>
      <w:r w:rsidR="00767BB5" w:rsidRPr="00BF5EBE">
        <w:rPr>
          <w:rFonts w:ascii="Arial" w:hAnsi="Arial" w:cs="Arial"/>
          <w:lang w:eastAsia="cs-CZ"/>
        </w:rPr>
        <w:t xml:space="preserve">largest in </w:t>
      </w:r>
      <w:r w:rsidR="00561A27" w:rsidRPr="00BF5EBE">
        <w:rPr>
          <w:rFonts w:ascii="Arial" w:hAnsi="Arial" w:cs="Arial"/>
          <w:lang w:eastAsia="cs-CZ"/>
        </w:rPr>
        <w:t xml:space="preserve">the </w:t>
      </w:r>
      <w:r w:rsidR="00DE6711" w:rsidRPr="00BF5EBE">
        <w:rPr>
          <w:rFonts w:ascii="Arial" w:hAnsi="Arial" w:cs="Arial"/>
          <w:lang w:eastAsia="cs-CZ"/>
        </w:rPr>
        <w:t xml:space="preserve">segment </w:t>
      </w:r>
    </w:p>
    <w:p w14:paraId="27B36CA7" w14:textId="1CB05BD3" w:rsidR="00767BB5" w:rsidRPr="00BF5EBE" w:rsidRDefault="0085278F" w:rsidP="00BD1F35">
      <w:pPr>
        <w:pStyle w:val="Odrazkystextem"/>
        <w:rPr>
          <w:rFonts w:ascii="Arial" w:hAnsi="Arial" w:cs="Arial"/>
          <w:lang w:eastAsia="cs-CZ"/>
        </w:rPr>
      </w:pPr>
      <w:r w:rsidRPr="00BF5EBE">
        <w:rPr>
          <w:rFonts w:ascii="Arial" w:hAnsi="Arial" w:cs="Arial"/>
          <w:lang w:eastAsia="cs-CZ"/>
        </w:rPr>
        <w:t xml:space="preserve">Numerous </w:t>
      </w:r>
      <w:r w:rsidR="00767BB5" w:rsidRPr="00BF5EBE">
        <w:rPr>
          <w:rFonts w:ascii="Arial" w:hAnsi="Arial" w:cs="Arial"/>
          <w:lang w:eastAsia="cs-CZ"/>
        </w:rPr>
        <w:t>Simply Clever features and storage solutions make everyday use even more convenient</w:t>
      </w:r>
    </w:p>
    <w:p w14:paraId="4CA71880" w14:textId="77777777" w:rsidR="00B40F08" w:rsidRPr="00BF5EBE" w:rsidRDefault="00B40F08" w:rsidP="00F94852">
      <w:pPr>
        <w:pStyle w:val="Odrazkystextem"/>
        <w:numPr>
          <w:ilvl w:val="0"/>
          <w:numId w:val="0"/>
        </w:numPr>
        <w:spacing w:after="0"/>
        <w:ind w:left="993"/>
        <w:rPr>
          <w:rFonts w:ascii="Arial" w:hAnsi="Arial" w:cs="Arial"/>
          <w:lang w:eastAsia="cs-CZ"/>
        </w:rPr>
      </w:pPr>
    </w:p>
    <w:p w14:paraId="30DDCA73" w14:textId="10FB53AF" w:rsidR="00767BB5" w:rsidRPr="00BF5EBE" w:rsidRDefault="00767BB5" w:rsidP="00F94852">
      <w:pPr>
        <w:spacing w:after="0"/>
        <w:rPr>
          <w:rFonts w:ascii="Arial" w:eastAsia="Times New Roman" w:hAnsi="Arial" w:cs="Arial"/>
          <w:b/>
          <w:bCs/>
          <w:lang w:eastAsia="cs-CZ"/>
        </w:rPr>
      </w:pPr>
      <w:r w:rsidRPr="00BF5EBE">
        <w:rPr>
          <w:rFonts w:ascii="Arial" w:hAnsi="Arial" w:cs="Arial"/>
          <w:b/>
          <w:bCs/>
        </w:rPr>
        <w:t>Mladá Boleslav, 19</w:t>
      </w:r>
      <w:r w:rsidR="006046E4" w:rsidRPr="00BF5EBE">
        <w:rPr>
          <w:rFonts w:ascii="Arial" w:hAnsi="Arial" w:cs="Arial"/>
          <w:b/>
          <w:bCs/>
        </w:rPr>
        <w:t> </w:t>
      </w:r>
      <w:r w:rsidRPr="00BF5EBE">
        <w:rPr>
          <w:rFonts w:ascii="Arial" w:hAnsi="Arial" w:cs="Arial"/>
          <w:b/>
          <w:bCs/>
        </w:rPr>
        <w:t xml:space="preserve">May 2026 – </w:t>
      </w:r>
      <w:r w:rsidR="00D93B2C" w:rsidRPr="00BF5EBE">
        <w:rPr>
          <w:rFonts w:ascii="Arial" w:eastAsia="Times New Roman" w:hAnsi="Arial" w:cs="Arial"/>
          <w:b/>
          <w:bCs/>
          <w:lang w:eastAsia="cs-CZ"/>
        </w:rPr>
        <w:t xml:space="preserve">In line with </w:t>
      </w:r>
      <w:r w:rsidR="00646492" w:rsidRPr="00BF5EBE">
        <w:rPr>
          <w:rFonts w:ascii="Arial" w:eastAsia="Times New Roman" w:hAnsi="Arial" w:cs="Arial"/>
          <w:b/>
          <w:bCs/>
          <w:lang w:eastAsia="cs-CZ"/>
        </w:rPr>
        <w:t xml:space="preserve">the </w:t>
      </w:r>
      <w:r w:rsidR="00D93B2C" w:rsidRPr="00BF5EBE">
        <w:rPr>
          <w:rFonts w:ascii="Arial" w:eastAsia="Times New Roman" w:hAnsi="Arial" w:cs="Arial"/>
          <w:b/>
          <w:bCs/>
          <w:lang w:eastAsia="cs-CZ"/>
        </w:rPr>
        <w:t>Modern Solid</w:t>
      </w:r>
      <w:r w:rsidR="00646492" w:rsidRPr="00BF5EBE">
        <w:rPr>
          <w:rFonts w:ascii="Arial" w:eastAsia="Times New Roman" w:hAnsi="Arial" w:cs="Arial"/>
          <w:b/>
          <w:bCs/>
          <w:lang w:eastAsia="cs-CZ"/>
        </w:rPr>
        <w:t xml:space="preserve"> design language</w:t>
      </w:r>
      <w:r w:rsidR="00D93B2C" w:rsidRPr="00BF5EBE">
        <w:rPr>
          <w:rFonts w:ascii="Arial" w:eastAsia="Times New Roman" w:hAnsi="Arial" w:cs="Arial"/>
          <w:b/>
          <w:bCs/>
          <w:lang w:eastAsia="cs-CZ"/>
        </w:rPr>
        <w:t>, t</w:t>
      </w:r>
      <w:r w:rsidRPr="00BF5EBE">
        <w:rPr>
          <w:rFonts w:ascii="Arial" w:eastAsia="Times New Roman" w:hAnsi="Arial" w:cs="Arial"/>
          <w:b/>
          <w:bCs/>
          <w:lang w:eastAsia="cs-CZ"/>
        </w:rPr>
        <w:t>he interior of the Epiq</w:t>
      </w:r>
      <w:r w:rsidR="009B6A74" w:rsidRPr="00BF5EBE">
        <w:rPr>
          <w:rFonts w:ascii="Arial" w:eastAsia="Times New Roman" w:hAnsi="Arial" w:cs="Arial"/>
          <w:b/>
          <w:bCs/>
          <w:lang w:eastAsia="cs-CZ"/>
        </w:rPr>
        <w:t xml:space="preserve"> is</w:t>
      </w:r>
      <w:r w:rsidRPr="00BF5EBE">
        <w:rPr>
          <w:rFonts w:ascii="Arial" w:eastAsia="Times New Roman" w:hAnsi="Arial" w:cs="Arial"/>
          <w:b/>
          <w:bCs/>
          <w:lang w:eastAsia="cs-CZ"/>
        </w:rPr>
        <w:t xml:space="preserve"> defined by </w:t>
      </w:r>
      <w:r w:rsidR="00D93B2C" w:rsidRPr="00BF5EBE">
        <w:rPr>
          <w:rFonts w:ascii="Arial" w:eastAsia="Times New Roman" w:hAnsi="Arial" w:cs="Arial"/>
          <w:b/>
          <w:bCs/>
          <w:lang w:eastAsia="cs-CZ"/>
        </w:rPr>
        <w:t>a</w:t>
      </w:r>
      <w:r w:rsidR="006046E4" w:rsidRPr="00BF5EBE">
        <w:rPr>
          <w:rFonts w:ascii="Arial" w:eastAsia="Times New Roman" w:hAnsi="Arial" w:cs="Arial"/>
          <w:b/>
          <w:bCs/>
          <w:lang w:eastAsia="cs-CZ"/>
        </w:rPr>
        <w:t> </w:t>
      </w:r>
      <w:r w:rsidRPr="00BF5EBE">
        <w:rPr>
          <w:rFonts w:ascii="Arial" w:eastAsia="Times New Roman" w:hAnsi="Arial" w:cs="Arial"/>
          <w:b/>
          <w:bCs/>
          <w:lang w:eastAsia="cs-CZ"/>
        </w:rPr>
        <w:t xml:space="preserve">clean, minimalist </w:t>
      </w:r>
      <w:r w:rsidR="00D93B2C" w:rsidRPr="00BF5EBE">
        <w:rPr>
          <w:rFonts w:ascii="Arial" w:eastAsia="Times New Roman" w:hAnsi="Arial" w:cs="Arial"/>
          <w:b/>
          <w:bCs/>
          <w:lang w:eastAsia="cs-CZ"/>
        </w:rPr>
        <w:t xml:space="preserve">layout </w:t>
      </w:r>
      <w:r w:rsidRPr="00BF5EBE">
        <w:rPr>
          <w:rFonts w:ascii="Arial" w:eastAsia="Times New Roman" w:hAnsi="Arial" w:cs="Arial"/>
          <w:b/>
          <w:bCs/>
          <w:lang w:eastAsia="cs-CZ"/>
        </w:rPr>
        <w:t xml:space="preserve">and intuitive controls. </w:t>
      </w:r>
      <w:r w:rsidR="006D3D52" w:rsidRPr="00BF5EBE">
        <w:rPr>
          <w:rFonts w:ascii="Arial" w:eastAsia="Times New Roman" w:hAnsi="Arial" w:cs="Arial"/>
          <w:b/>
          <w:bCs/>
          <w:lang w:eastAsia="cs-CZ"/>
        </w:rPr>
        <w:t xml:space="preserve">Despite </w:t>
      </w:r>
      <w:r w:rsidRPr="00BF5EBE">
        <w:rPr>
          <w:rFonts w:ascii="Arial" w:eastAsia="Times New Roman" w:hAnsi="Arial" w:cs="Arial"/>
          <w:b/>
          <w:bCs/>
          <w:lang w:eastAsia="cs-CZ"/>
        </w:rPr>
        <w:t xml:space="preserve">its compact </w:t>
      </w:r>
      <w:r w:rsidR="006D3D52" w:rsidRPr="00BF5EBE">
        <w:rPr>
          <w:rFonts w:ascii="Arial" w:eastAsia="Times New Roman" w:hAnsi="Arial" w:cs="Arial"/>
          <w:b/>
          <w:bCs/>
          <w:lang w:eastAsia="cs-CZ"/>
        </w:rPr>
        <w:t xml:space="preserve">exterior </w:t>
      </w:r>
      <w:r w:rsidRPr="00BF5EBE">
        <w:rPr>
          <w:rFonts w:ascii="Arial" w:eastAsia="Times New Roman" w:hAnsi="Arial" w:cs="Arial"/>
          <w:b/>
          <w:bCs/>
          <w:lang w:eastAsia="cs-CZ"/>
        </w:rPr>
        <w:t>dimensions</w:t>
      </w:r>
      <w:r w:rsidR="00646492" w:rsidRPr="00BF5EBE">
        <w:rPr>
          <w:rFonts w:ascii="Arial" w:eastAsia="Times New Roman" w:hAnsi="Arial" w:cs="Arial"/>
          <w:b/>
          <w:bCs/>
          <w:lang w:eastAsia="cs-CZ"/>
        </w:rPr>
        <w:t>,</w:t>
      </w:r>
      <w:r w:rsidRPr="00BF5EBE">
        <w:rPr>
          <w:rFonts w:ascii="Arial" w:eastAsia="Times New Roman" w:hAnsi="Arial" w:cs="Arial"/>
          <w:b/>
          <w:bCs/>
          <w:lang w:eastAsia="cs-CZ"/>
        </w:rPr>
        <w:t xml:space="preserve"> </w:t>
      </w:r>
      <w:r w:rsidR="006D3D52" w:rsidRPr="00BF5EBE">
        <w:rPr>
          <w:rFonts w:ascii="Arial" w:eastAsia="Times New Roman" w:hAnsi="Arial" w:cs="Arial"/>
          <w:b/>
          <w:bCs/>
          <w:lang w:eastAsia="cs-CZ"/>
        </w:rPr>
        <w:t>the Epiq offers a</w:t>
      </w:r>
      <w:r w:rsidR="006046E4" w:rsidRPr="00BF5EBE">
        <w:rPr>
          <w:rFonts w:ascii="Arial" w:eastAsia="Times New Roman" w:hAnsi="Arial" w:cs="Arial"/>
          <w:b/>
          <w:bCs/>
          <w:lang w:eastAsia="cs-CZ"/>
        </w:rPr>
        <w:t> </w:t>
      </w:r>
      <w:r w:rsidRPr="00BF5EBE">
        <w:rPr>
          <w:rFonts w:ascii="Arial" w:eastAsia="Times New Roman" w:hAnsi="Arial" w:cs="Arial"/>
          <w:b/>
          <w:bCs/>
          <w:lang w:eastAsia="cs-CZ"/>
        </w:rPr>
        <w:t>generous amount of space</w:t>
      </w:r>
      <w:r w:rsidR="006D3D52" w:rsidRPr="00BF5EBE">
        <w:rPr>
          <w:rFonts w:ascii="Arial" w:eastAsia="Times New Roman" w:hAnsi="Arial" w:cs="Arial"/>
          <w:b/>
          <w:bCs/>
          <w:lang w:eastAsia="cs-CZ"/>
        </w:rPr>
        <w:t xml:space="preserve"> for passengers and luggage</w:t>
      </w:r>
      <w:r w:rsidRPr="00BF5EBE">
        <w:rPr>
          <w:rFonts w:ascii="Arial" w:eastAsia="Times New Roman" w:hAnsi="Arial" w:cs="Arial"/>
          <w:b/>
          <w:bCs/>
          <w:lang w:eastAsia="cs-CZ"/>
        </w:rPr>
        <w:t xml:space="preserve">. </w:t>
      </w:r>
      <w:r w:rsidR="002007C7" w:rsidRPr="00BF5EBE">
        <w:rPr>
          <w:rFonts w:ascii="Arial" w:eastAsia="Times New Roman" w:hAnsi="Arial" w:cs="Arial"/>
          <w:b/>
          <w:bCs/>
          <w:lang w:eastAsia="cs-CZ"/>
        </w:rPr>
        <w:t xml:space="preserve">The </w:t>
      </w:r>
      <w:r w:rsidR="00646492" w:rsidRPr="00BF5EBE">
        <w:rPr>
          <w:rFonts w:ascii="Arial" w:eastAsia="Times New Roman" w:hAnsi="Arial" w:cs="Arial"/>
          <w:b/>
          <w:bCs/>
          <w:lang w:eastAsia="cs-CZ"/>
        </w:rPr>
        <w:t xml:space="preserve">475-litre </w:t>
      </w:r>
      <w:r w:rsidR="002007C7" w:rsidRPr="00BF5EBE">
        <w:rPr>
          <w:rFonts w:ascii="Arial" w:eastAsia="Times New Roman" w:hAnsi="Arial" w:cs="Arial"/>
          <w:b/>
          <w:bCs/>
          <w:lang w:eastAsia="cs-CZ"/>
        </w:rPr>
        <w:t>luggage compartment is among the largest in its class and is comple</w:t>
      </w:r>
      <w:r w:rsidR="00882D83" w:rsidRPr="00BF5EBE">
        <w:rPr>
          <w:rFonts w:ascii="Arial" w:eastAsia="Times New Roman" w:hAnsi="Arial" w:cs="Arial"/>
          <w:b/>
          <w:bCs/>
          <w:lang w:eastAsia="cs-CZ"/>
        </w:rPr>
        <w:t>men</w:t>
      </w:r>
      <w:r w:rsidR="002007C7" w:rsidRPr="00BF5EBE">
        <w:rPr>
          <w:rFonts w:ascii="Arial" w:eastAsia="Times New Roman" w:hAnsi="Arial" w:cs="Arial"/>
          <w:b/>
          <w:bCs/>
          <w:lang w:eastAsia="cs-CZ"/>
        </w:rPr>
        <w:t>ted by a</w:t>
      </w:r>
      <w:r w:rsidR="006046E4" w:rsidRPr="00BF5EBE">
        <w:rPr>
          <w:rFonts w:ascii="Arial" w:eastAsia="Times New Roman" w:hAnsi="Arial" w:cs="Arial"/>
          <w:b/>
          <w:bCs/>
          <w:lang w:eastAsia="cs-CZ"/>
        </w:rPr>
        <w:t> </w:t>
      </w:r>
      <w:r w:rsidR="002007C7" w:rsidRPr="00BF5EBE">
        <w:rPr>
          <w:rFonts w:ascii="Arial" w:eastAsia="Times New Roman" w:hAnsi="Arial" w:cs="Arial"/>
          <w:b/>
          <w:bCs/>
          <w:lang w:eastAsia="cs-CZ"/>
        </w:rPr>
        <w:t>range of practical storage solutions</w:t>
      </w:r>
      <w:r w:rsidR="00646492" w:rsidRPr="00BF5EBE">
        <w:rPr>
          <w:rFonts w:ascii="Arial" w:eastAsia="Times New Roman" w:hAnsi="Arial" w:cs="Arial"/>
          <w:b/>
          <w:bCs/>
          <w:lang w:eastAsia="cs-CZ"/>
        </w:rPr>
        <w:t>,</w:t>
      </w:r>
      <w:r w:rsidR="002007C7" w:rsidRPr="00BF5EBE">
        <w:rPr>
          <w:rFonts w:ascii="Arial" w:eastAsia="Times New Roman" w:hAnsi="Arial" w:cs="Arial"/>
          <w:b/>
          <w:bCs/>
          <w:lang w:eastAsia="cs-CZ"/>
        </w:rPr>
        <w:t xml:space="preserve"> including a</w:t>
      </w:r>
      <w:r w:rsidR="006046E4" w:rsidRPr="00BF5EBE">
        <w:rPr>
          <w:rFonts w:ascii="Arial" w:eastAsia="Times New Roman" w:hAnsi="Arial" w:cs="Arial"/>
          <w:b/>
          <w:bCs/>
          <w:lang w:eastAsia="cs-CZ"/>
        </w:rPr>
        <w:t> </w:t>
      </w:r>
      <w:r w:rsidR="002007C7" w:rsidRPr="00BF5EBE">
        <w:rPr>
          <w:rFonts w:ascii="Arial" w:eastAsia="Times New Roman" w:hAnsi="Arial" w:cs="Arial"/>
          <w:b/>
          <w:bCs/>
          <w:lang w:eastAsia="cs-CZ"/>
        </w:rPr>
        <w:t xml:space="preserve">25-litre compartment beneath the bonnet </w:t>
      </w:r>
      <w:r w:rsidR="00646492" w:rsidRPr="00BF5EBE">
        <w:rPr>
          <w:rFonts w:ascii="Arial" w:eastAsia="Times New Roman" w:hAnsi="Arial" w:cs="Arial"/>
          <w:b/>
          <w:bCs/>
          <w:lang w:eastAsia="cs-CZ"/>
        </w:rPr>
        <w:t xml:space="preserve">– the </w:t>
      </w:r>
      <w:r w:rsidR="002007C7" w:rsidRPr="00BF5EBE">
        <w:rPr>
          <w:rFonts w:ascii="Arial" w:eastAsia="Times New Roman" w:hAnsi="Arial" w:cs="Arial"/>
          <w:b/>
          <w:bCs/>
          <w:lang w:eastAsia="cs-CZ"/>
        </w:rPr>
        <w:t>frunk.</w:t>
      </w:r>
    </w:p>
    <w:p w14:paraId="67AE54F6" w14:textId="77777777" w:rsidR="00232DD5" w:rsidRPr="00BF5EBE" w:rsidRDefault="00232DD5" w:rsidP="00CE032F">
      <w:pPr>
        <w:rPr>
          <w:rFonts w:ascii="Arial" w:eastAsia="Times New Roman" w:hAnsi="Arial" w:cs="Arial"/>
          <w:b/>
          <w:bCs/>
          <w:lang w:eastAsia="cs-CZ"/>
        </w:rPr>
      </w:pPr>
    </w:p>
    <w:p w14:paraId="1BCF1D11" w14:textId="77777777" w:rsidR="00DF1BC9" w:rsidRPr="00BF5EBE" w:rsidRDefault="00767BB5" w:rsidP="00CE032F">
      <w:pPr>
        <w:spacing w:after="0"/>
        <w:rPr>
          <w:rFonts w:ascii="Arial" w:hAnsi="Arial" w:cs="Arial"/>
          <w:b/>
          <w:bCs/>
        </w:rPr>
      </w:pPr>
      <w:r w:rsidRPr="00BF5EBE">
        <w:rPr>
          <w:rFonts w:ascii="Arial" w:hAnsi="Arial" w:cs="Arial"/>
          <w:b/>
          <w:bCs/>
        </w:rPr>
        <w:t>Compact dimensions, generous space</w:t>
      </w:r>
    </w:p>
    <w:p w14:paraId="3939E567" w14:textId="0E0A67C0" w:rsidR="009F6A21" w:rsidRPr="00BF5EBE" w:rsidRDefault="00767BB5" w:rsidP="00CE032F">
      <w:pPr>
        <w:spacing w:after="0"/>
        <w:rPr>
          <w:rFonts w:ascii="Arial" w:eastAsia="Times New Roman" w:hAnsi="Arial" w:cs="Arial"/>
          <w:lang w:eastAsia="cs-CZ"/>
        </w:rPr>
      </w:pPr>
      <w:r w:rsidRPr="00BF5EBE">
        <w:rPr>
          <w:rFonts w:ascii="Arial" w:eastAsia="Times New Roman" w:hAnsi="Arial" w:cs="Arial"/>
          <w:lang w:eastAsia="cs-CZ"/>
        </w:rPr>
        <w:t>The all-new</w:t>
      </w:r>
      <w:r w:rsidR="00180400" w:rsidRPr="00BF5EBE">
        <w:rPr>
          <w:rFonts w:ascii="Arial" w:eastAsia="Times New Roman" w:hAnsi="Arial" w:cs="Arial"/>
          <w:lang w:eastAsia="cs-CZ"/>
        </w:rPr>
        <w:t xml:space="preserve"> </w:t>
      </w:r>
      <w:r w:rsidR="007B6555" w:rsidRPr="00BF5EBE">
        <w:rPr>
          <w:rFonts w:ascii="Arial" w:eastAsia="Times New Roman" w:hAnsi="Arial" w:cs="Arial"/>
          <w:lang w:eastAsia="cs-CZ"/>
        </w:rPr>
        <w:t>Škoda Epiq</w:t>
      </w:r>
      <w:r w:rsidRPr="00BF5EBE">
        <w:rPr>
          <w:rFonts w:ascii="Arial" w:eastAsia="Times New Roman" w:hAnsi="Arial" w:cs="Arial"/>
          <w:lang w:eastAsia="cs-CZ"/>
        </w:rPr>
        <w:t xml:space="preserve"> </w:t>
      </w:r>
      <w:r w:rsidR="00ED548E" w:rsidRPr="00BF5EBE">
        <w:rPr>
          <w:rFonts w:ascii="Arial" w:eastAsia="Times New Roman" w:hAnsi="Arial" w:cs="Arial"/>
          <w:lang w:eastAsia="cs-CZ"/>
        </w:rPr>
        <w:t xml:space="preserve">provides </w:t>
      </w:r>
      <w:r w:rsidRPr="00BF5EBE">
        <w:rPr>
          <w:rFonts w:ascii="Arial" w:eastAsia="Times New Roman" w:hAnsi="Arial" w:cs="Arial"/>
          <w:lang w:eastAsia="cs-CZ"/>
        </w:rPr>
        <w:t>ample space for passengers in both the front and rear, as well as for their luggage</w:t>
      </w:r>
      <w:r w:rsidR="00055D5F" w:rsidRPr="00BF5EBE">
        <w:rPr>
          <w:rFonts w:ascii="Arial" w:eastAsia="Times New Roman" w:hAnsi="Arial" w:cs="Arial"/>
          <w:lang w:eastAsia="cs-CZ"/>
        </w:rPr>
        <w:t xml:space="preserve">. The </w:t>
      </w:r>
      <w:r w:rsidRPr="00BF5EBE">
        <w:rPr>
          <w:rFonts w:ascii="Arial" w:eastAsia="Times New Roman" w:hAnsi="Arial" w:cs="Arial"/>
          <w:lang w:eastAsia="cs-CZ"/>
        </w:rPr>
        <w:t xml:space="preserve">475-litre boot </w:t>
      </w:r>
      <w:r w:rsidR="009F6A21" w:rsidRPr="00BF5EBE">
        <w:rPr>
          <w:rFonts w:ascii="Arial" w:eastAsia="Times New Roman" w:hAnsi="Arial" w:cs="Arial"/>
          <w:lang w:eastAsia="cs-CZ"/>
        </w:rPr>
        <w:t xml:space="preserve">is among </w:t>
      </w:r>
      <w:r w:rsidRPr="00BF5EBE">
        <w:rPr>
          <w:rFonts w:ascii="Arial" w:eastAsia="Times New Roman" w:hAnsi="Arial" w:cs="Arial"/>
          <w:lang w:eastAsia="cs-CZ"/>
        </w:rPr>
        <w:t>the largest in its class</w:t>
      </w:r>
      <w:r w:rsidR="00882D83" w:rsidRPr="00BF5EBE">
        <w:rPr>
          <w:rFonts w:ascii="Arial" w:eastAsia="Times New Roman" w:hAnsi="Arial" w:cs="Arial"/>
          <w:lang w:eastAsia="cs-CZ"/>
        </w:rPr>
        <w:t>,</w:t>
      </w:r>
      <w:r w:rsidR="009F6A21" w:rsidRPr="00BF5EBE">
        <w:rPr>
          <w:rFonts w:ascii="Arial" w:eastAsia="Times New Roman" w:hAnsi="Arial" w:cs="Arial"/>
          <w:lang w:eastAsia="cs-CZ"/>
        </w:rPr>
        <w:t xml:space="preserve"> offering a</w:t>
      </w:r>
      <w:r w:rsidR="006046E4" w:rsidRPr="00BF5EBE">
        <w:rPr>
          <w:rFonts w:ascii="Arial" w:eastAsia="Times New Roman" w:hAnsi="Arial" w:cs="Arial"/>
          <w:lang w:eastAsia="cs-CZ"/>
        </w:rPr>
        <w:t> </w:t>
      </w:r>
      <w:r w:rsidR="009F6A21" w:rsidRPr="00BF5EBE">
        <w:rPr>
          <w:rFonts w:ascii="Arial" w:eastAsia="Times New Roman" w:hAnsi="Arial" w:cs="Arial"/>
          <w:lang w:eastAsia="cs-CZ"/>
        </w:rPr>
        <w:t>high level of everyday practicality</w:t>
      </w:r>
      <w:r w:rsidR="00882D83" w:rsidRPr="00BF5EBE">
        <w:rPr>
          <w:rFonts w:ascii="Arial" w:eastAsia="Times New Roman" w:hAnsi="Arial" w:cs="Arial"/>
          <w:lang w:eastAsia="cs-CZ"/>
        </w:rPr>
        <w:t>,</w:t>
      </w:r>
      <w:r w:rsidR="009F6A21" w:rsidRPr="00BF5EBE">
        <w:rPr>
          <w:rFonts w:ascii="Arial" w:eastAsia="Times New Roman" w:hAnsi="Arial" w:cs="Arial"/>
          <w:lang w:eastAsia="cs-CZ"/>
        </w:rPr>
        <w:t xml:space="preserve"> and is </w:t>
      </w:r>
      <w:r w:rsidR="00882D83" w:rsidRPr="00BF5EBE">
        <w:rPr>
          <w:rFonts w:ascii="Arial" w:eastAsia="Times New Roman" w:hAnsi="Arial" w:cs="Arial"/>
          <w:lang w:eastAsia="cs-CZ"/>
        </w:rPr>
        <w:t xml:space="preserve">complemented </w:t>
      </w:r>
      <w:r w:rsidR="009F6A21" w:rsidRPr="00BF5EBE">
        <w:rPr>
          <w:rFonts w:ascii="Arial" w:eastAsia="Times New Roman" w:hAnsi="Arial" w:cs="Arial"/>
          <w:lang w:eastAsia="cs-CZ"/>
        </w:rPr>
        <w:t>by numerous additional storage compartments throughout the interio</w:t>
      </w:r>
      <w:r w:rsidR="00EE3664" w:rsidRPr="00BF5EBE">
        <w:rPr>
          <w:rFonts w:ascii="Arial" w:eastAsia="Times New Roman" w:hAnsi="Arial" w:cs="Arial"/>
          <w:lang w:eastAsia="cs-CZ"/>
        </w:rPr>
        <w:t xml:space="preserve">r. </w:t>
      </w:r>
    </w:p>
    <w:p w14:paraId="1E807FC5" w14:textId="53616442" w:rsidR="00767BB5" w:rsidRPr="00BF5EBE" w:rsidRDefault="00EE3664" w:rsidP="00CE032F">
      <w:pPr>
        <w:spacing w:after="0"/>
        <w:rPr>
          <w:rFonts w:ascii="Arial" w:eastAsia="Times New Roman" w:hAnsi="Arial" w:cs="Arial"/>
          <w:lang w:eastAsia="cs-CZ"/>
        </w:rPr>
      </w:pPr>
      <w:r w:rsidRPr="00BF5EBE">
        <w:rPr>
          <w:rFonts w:ascii="Arial" w:eastAsia="Times New Roman" w:hAnsi="Arial" w:cs="Arial"/>
          <w:lang w:eastAsia="cs-CZ"/>
        </w:rPr>
        <w:t xml:space="preserve">Among the most notable features here is the </w:t>
      </w:r>
      <w:r w:rsidR="00344B35" w:rsidRPr="00BF5EBE">
        <w:rPr>
          <w:rFonts w:ascii="Arial" w:eastAsia="Times New Roman" w:hAnsi="Arial" w:cs="Arial"/>
          <w:lang w:eastAsia="cs-CZ"/>
        </w:rPr>
        <w:t>f</w:t>
      </w:r>
      <w:r w:rsidR="00844010" w:rsidRPr="00BF5EBE">
        <w:rPr>
          <w:rFonts w:ascii="Arial" w:eastAsia="Times New Roman" w:hAnsi="Arial" w:cs="Arial"/>
          <w:lang w:eastAsia="cs-CZ"/>
        </w:rPr>
        <w:t>runk</w:t>
      </w:r>
      <w:r w:rsidR="00767BB5" w:rsidRPr="00BF5EBE">
        <w:rPr>
          <w:rFonts w:ascii="Arial" w:eastAsia="Times New Roman" w:hAnsi="Arial" w:cs="Arial"/>
          <w:lang w:eastAsia="cs-CZ"/>
        </w:rPr>
        <w:t xml:space="preserve">, which </w:t>
      </w:r>
      <w:r w:rsidR="00790689" w:rsidRPr="00BF5EBE">
        <w:rPr>
          <w:rFonts w:ascii="Arial" w:eastAsia="Times New Roman" w:hAnsi="Arial" w:cs="Arial"/>
          <w:lang w:eastAsia="cs-CZ"/>
        </w:rPr>
        <w:t>adds a</w:t>
      </w:r>
      <w:r w:rsidR="006046E4" w:rsidRPr="00BF5EBE">
        <w:rPr>
          <w:rFonts w:ascii="Arial" w:eastAsia="Times New Roman" w:hAnsi="Arial" w:cs="Arial"/>
          <w:lang w:eastAsia="cs-CZ"/>
        </w:rPr>
        <w:t> </w:t>
      </w:r>
      <w:r w:rsidR="00790689" w:rsidRPr="00BF5EBE">
        <w:rPr>
          <w:rFonts w:ascii="Arial" w:eastAsia="Times New Roman" w:hAnsi="Arial" w:cs="Arial"/>
          <w:lang w:eastAsia="cs-CZ"/>
        </w:rPr>
        <w:t xml:space="preserve">further </w:t>
      </w:r>
      <w:r w:rsidR="00467563" w:rsidRPr="00BF5EBE">
        <w:rPr>
          <w:rFonts w:ascii="Arial" w:eastAsia="Times New Roman" w:hAnsi="Arial" w:cs="Arial"/>
          <w:lang w:eastAsia="cs-CZ"/>
        </w:rPr>
        <w:t>25</w:t>
      </w:r>
      <w:r w:rsidR="006046E4" w:rsidRPr="00BF5EBE">
        <w:rPr>
          <w:rFonts w:ascii="Arial" w:eastAsia="Times New Roman" w:hAnsi="Arial" w:cs="Arial"/>
          <w:lang w:eastAsia="cs-CZ"/>
        </w:rPr>
        <w:t> </w:t>
      </w:r>
      <w:r w:rsidR="00767BB5" w:rsidRPr="00BF5EBE">
        <w:rPr>
          <w:rFonts w:ascii="Arial" w:eastAsia="Times New Roman" w:hAnsi="Arial" w:cs="Arial"/>
          <w:lang w:eastAsia="cs-CZ"/>
        </w:rPr>
        <w:t xml:space="preserve">litres of </w:t>
      </w:r>
      <w:r w:rsidR="00790689" w:rsidRPr="00BF5EBE">
        <w:rPr>
          <w:rFonts w:ascii="Arial" w:eastAsia="Times New Roman" w:hAnsi="Arial" w:cs="Arial"/>
          <w:lang w:eastAsia="cs-CZ"/>
        </w:rPr>
        <w:t xml:space="preserve">storage </w:t>
      </w:r>
      <w:r w:rsidR="00767BB5" w:rsidRPr="00BF5EBE">
        <w:rPr>
          <w:rFonts w:ascii="Arial" w:eastAsia="Times New Roman" w:hAnsi="Arial" w:cs="Arial"/>
          <w:lang w:eastAsia="cs-CZ"/>
        </w:rPr>
        <w:t xml:space="preserve">space. </w:t>
      </w:r>
      <w:r w:rsidR="00DC5E5A" w:rsidRPr="00BF5EBE">
        <w:rPr>
          <w:rFonts w:ascii="Arial" w:eastAsia="Times New Roman" w:hAnsi="Arial" w:cs="Arial"/>
          <w:lang w:eastAsia="cs-CZ"/>
        </w:rPr>
        <w:t xml:space="preserve">Additional compartments in the </w:t>
      </w:r>
      <w:r w:rsidR="00767BB5" w:rsidRPr="00BF5EBE">
        <w:rPr>
          <w:rFonts w:ascii="Arial" w:eastAsia="Times New Roman" w:hAnsi="Arial" w:cs="Arial"/>
          <w:lang w:eastAsia="cs-CZ"/>
        </w:rPr>
        <w:t>door panels, centre armrest and glove compartment</w:t>
      </w:r>
      <w:r w:rsidR="00DC5E5A" w:rsidRPr="00BF5EBE">
        <w:rPr>
          <w:rFonts w:ascii="Arial" w:eastAsia="Times New Roman" w:hAnsi="Arial" w:cs="Arial"/>
          <w:lang w:eastAsia="cs-CZ"/>
        </w:rPr>
        <w:t xml:space="preserve"> </w:t>
      </w:r>
      <w:r w:rsidR="00882D83" w:rsidRPr="00BF5EBE">
        <w:rPr>
          <w:rFonts w:ascii="Arial" w:eastAsia="Times New Roman" w:hAnsi="Arial" w:cs="Arial"/>
          <w:lang w:eastAsia="cs-CZ"/>
        </w:rPr>
        <w:t xml:space="preserve">provide </w:t>
      </w:r>
      <w:r w:rsidR="00DC5E5A" w:rsidRPr="00BF5EBE">
        <w:rPr>
          <w:rFonts w:ascii="Arial" w:eastAsia="Times New Roman" w:hAnsi="Arial" w:cs="Arial"/>
          <w:lang w:eastAsia="cs-CZ"/>
        </w:rPr>
        <w:t>a</w:t>
      </w:r>
      <w:r w:rsidR="006046E4" w:rsidRPr="00BF5EBE">
        <w:rPr>
          <w:rFonts w:ascii="Arial" w:eastAsia="Times New Roman" w:hAnsi="Arial" w:cs="Arial"/>
          <w:lang w:eastAsia="cs-CZ"/>
        </w:rPr>
        <w:t> </w:t>
      </w:r>
      <w:r w:rsidR="00DC5E5A" w:rsidRPr="00BF5EBE">
        <w:rPr>
          <w:rFonts w:ascii="Arial" w:eastAsia="Times New Roman" w:hAnsi="Arial" w:cs="Arial"/>
          <w:lang w:eastAsia="cs-CZ"/>
        </w:rPr>
        <w:t xml:space="preserve">combined storage volume of more than </w:t>
      </w:r>
      <w:r w:rsidR="00767BB5" w:rsidRPr="00BF5EBE">
        <w:rPr>
          <w:rFonts w:ascii="Arial" w:eastAsia="Times New Roman" w:hAnsi="Arial" w:cs="Arial"/>
          <w:lang w:eastAsia="cs-CZ"/>
        </w:rPr>
        <w:t>2</w:t>
      </w:r>
      <w:r w:rsidR="00467563" w:rsidRPr="00BF5EBE">
        <w:rPr>
          <w:rFonts w:ascii="Arial" w:eastAsia="Times New Roman" w:hAnsi="Arial" w:cs="Arial"/>
          <w:lang w:eastAsia="cs-CZ"/>
        </w:rPr>
        <w:t>8</w:t>
      </w:r>
      <w:r w:rsidR="006046E4" w:rsidRPr="00BF5EBE">
        <w:rPr>
          <w:rFonts w:ascii="Arial" w:eastAsia="Times New Roman" w:hAnsi="Arial" w:cs="Arial"/>
          <w:lang w:eastAsia="cs-CZ"/>
        </w:rPr>
        <w:t> </w:t>
      </w:r>
      <w:r w:rsidR="00767BB5" w:rsidRPr="00BF5EBE">
        <w:rPr>
          <w:rFonts w:ascii="Arial" w:eastAsia="Times New Roman" w:hAnsi="Arial" w:cs="Arial"/>
          <w:lang w:eastAsia="cs-CZ"/>
        </w:rPr>
        <w:t>litres</w:t>
      </w:r>
      <w:r w:rsidR="00DC5E5A" w:rsidRPr="00BF5EBE">
        <w:rPr>
          <w:rFonts w:ascii="Arial" w:eastAsia="Times New Roman" w:hAnsi="Arial" w:cs="Arial"/>
          <w:lang w:eastAsia="cs-CZ"/>
        </w:rPr>
        <w:t>, further enhancing the SUV crossover’s</w:t>
      </w:r>
      <w:r w:rsidR="00080724" w:rsidRPr="00BF5EBE">
        <w:rPr>
          <w:rFonts w:ascii="Arial" w:eastAsia="Times New Roman" w:hAnsi="Arial" w:cs="Arial"/>
          <w:lang w:eastAsia="cs-CZ"/>
        </w:rPr>
        <w:t xml:space="preserve"> </w:t>
      </w:r>
      <w:r w:rsidR="00DC5E5A" w:rsidRPr="00BF5EBE">
        <w:rPr>
          <w:rFonts w:ascii="Arial" w:eastAsia="Times New Roman" w:hAnsi="Arial" w:cs="Arial"/>
          <w:lang w:eastAsia="cs-CZ"/>
        </w:rPr>
        <w:t>versatility</w:t>
      </w:r>
      <w:r w:rsidR="00767BB5" w:rsidRPr="00BF5EBE">
        <w:rPr>
          <w:rFonts w:ascii="Arial" w:eastAsia="Times New Roman" w:hAnsi="Arial" w:cs="Arial"/>
          <w:lang w:eastAsia="cs-CZ"/>
        </w:rPr>
        <w:t>.</w:t>
      </w:r>
    </w:p>
    <w:p w14:paraId="56FB279E" w14:textId="42B2687B" w:rsidR="00767BB5" w:rsidRPr="00BF5EBE" w:rsidRDefault="00767BB5" w:rsidP="00CE032F">
      <w:pPr>
        <w:spacing w:after="0"/>
        <w:rPr>
          <w:rFonts w:ascii="Arial" w:hAnsi="Arial" w:cs="Arial"/>
        </w:rPr>
      </w:pPr>
    </w:p>
    <w:p w14:paraId="0B44538E" w14:textId="77777777" w:rsidR="00767BB5" w:rsidRPr="00BF5EBE" w:rsidRDefault="00767BB5" w:rsidP="00CE032F">
      <w:pPr>
        <w:spacing w:after="0"/>
        <w:rPr>
          <w:rFonts w:ascii="Arial" w:hAnsi="Arial" w:cs="Arial"/>
          <w:b/>
          <w:bCs/>
        </w:rPr>
      </w:pPr>
      <w:r w:rsidRPr="00BF5EBE">
        <w:rPr>
          <w:rFonts w:ascii="Arial" w:hAnsi="Arial" w:cs="Arial"/>
          <w:b/>
          <w:bCs/>
        </w:rPr>
        <w:t>Design Selections</w:t>
      </w:r>
    </w:p>
    <w:p w14:paraId="3A5E9CEC" w14:textId="0669089A" w:rsidR="00767BB5" w:rsidRPr="00BF5EBE" w:rsidRDefault="00767BB5" w:rsidP="00CE032F">
      <w:pPr>
        <w:spacing w:after="0"/>
        <w:rPr>
          <w:rFonts w:ascii="Arial" w:eastAsia="Times New Roman" w:hAnsi="Arial" w:cs="Arial"/>
          <w:lang w:eastAsia="cs-CZ"/>
        </w:rPr>
      </w:pPr>
      <w:r w:rsidRPr="00BF5EBE">
        <w:rPr>
          <w:rFonts w:ascii="Arial" w:eastAsia="Times New Roman" w:hAnsi="Arial" w:cs="Arial"/>
          <w:lang w:eastAsia="cs-CZ"/>
        </w:rPr>
        <w:t>Across the range, textile upholstery is produced exclusively from recycled polyester fibres (PES). The Studio Design Selection, offered with the Essence trim</w:t>
      </w:r>
      <w:r w:rsidR="00882D83" w:rsidRPr="00BF5EBE">
        <w:rPr>
          <w:rFonts w:ascii="Arial" w:eastAsia="Times New Roman" w:hAnsi="Arial" w:cs="Arial"/>
          <w:lang w:eastAsia="cs-CZ"/>
        </w:rPr>
        <w:t>,</w:t>
      </w:r>
      <w:r w:rsidR="00AC2358" w:rsidRPr="00BF5EBE">
        <w:rPr>
          <w:rFonts w:ascii="Arial" w:eastAsia="Times New Roman" w:hAnsi="Arial" w:cs="Arial"/>
          <w:lang w:eastAsia="cs-CZ"/>
        </w:rPr>
        <w:t xml:space="preserve"> </w:t>
      </w:r>
      <w:r w:rsidR="00E23E5D" w:rsidRPr="00BF5EBE">
        <w:rPr>
          <w:rFonts w:ascii="Arial" w:eastAsia="Times New Roman" w:hAnsi="Arial" w:cs="Arial"/>
          <w:lang w:eastAsia="cs-CZ"/>
        </w:rPr>
        <w:t>features</w:t>
      </w:r>
      <w:r w:rsidRPr="00BF5EBE">
        <w:rPr>
          <w:rFonts w:ascii="Arial" w:eastAsia="Times New Roman" w:hAnsi="Arial" w:cs="Arial"/>
          <w:lang w:eastAsia="cs-CZ"/>
        </w:rPr>
        <w:t xml:space="preserve"> a</w:t>
      </w:r>
      <w:r w:rsidR="006046E4" w:rsidRPr="00BF5EBE">
        <w:rPr>
          <w:rFonts w:ascii="Arial" w:eastAsia="Times New Roman" w:hAnsi="Arial" w:cs="Arial"/>
          <w:lang w:eastAsia="cs-CZ"/>
        </w:rPr>
        <w:t> </w:t>
      </w:r>
      <w:r w:rsidRPr="00BF5EBE">
        <w:rPr>
          <w:rFonts w:ascii="Arial" w:eastAsia="Times New Roman" w:hAnsi="Arial" w:cs="Arial"/>
          <w:lang w:eastAsia="cs-CZ"/>
        </w:rPr>
        <w:t>minimalist black</w:t>
      </w:r>
      <w:r w:rsidR="0077413B" w:rsidRPr="00BF5EBE">
        <w:rPr>
          <w:rFonts w:ascii="Arial" w:eastAsia="Times New Roman" w:hAnsi="Arial" w:cs="Arial"/>
          <w:lang w:eastAsia="cs-CZ"/>
        </w:rPr>
        <w:t xml:space="preserve"> and grey</w:t>
      </w:r>
      <w:r w:rsidRPr="00BF5EBE">
        <w:rPr>
          <w:rFonts w:ascii="Arial" w:eastAsia="Times New Roman" w:hAnsi="Arial" w:cs="Arial"/>
          <w:lang w:eastAsia="cs-CZ"/>
        </w:rPr>
        <w:t xml:space="preserve"> look. The Loft</w:t>
      </w:r>
      <w:r w:rsidR="00080724" w:rsidRPr="00BF5EBE">
        <w:rPr>
          <w:rFonts w:ascii="Arial" w:eastAsia="Times New Roman" w:hAnsi="Arial" w:cs="Arial"/>
          <w:lang w:eastAsia="cs-CZ"/>
        </w:rPr>
        <w:t> </w:t>
      </w:r>
      <w:r w:rsidRPr="00BF5EBE">
        <w:rPr>
          <w:rFonts w:ascii="Arial" w:eastAsia="Times New Roman" w:hAnsi="Arial" w:cs="Arial"/>
          <w:lang w:eastAsia="cs-CZ"/>
        </w:rPr>
        <w:t xml:space="preserve">Grey Design Selection, standard with the Selection trim, </w:t>
      </w:r>
      <w:r w:rsidR="00FD7787" w:rsidRPr="00BF5EBE">
        <w:rPr>
          <w:rFonts w:ascii="Arial" w:eastAsia="Times New Roman" w:hAnsi="Arial" w:cs="Arial"/>
          <w:lang w:eastAsia="cs-CZ"/>
        </w:rPr>
        <w:t xml:space="preserve">introduces </w:t>
      </w:r>
      <w:r w:rsidRPr="00BF5EBE">
        <w:rPr>
          <w:rFonts w:ascii="Arial" w:eastAsia="Times New Roman" w:hAnsi="Arial" w:cs="Arial"/>
          <w:lang w:eastAsia="cs-CZ"/>
        </w:rPr>
        <w:t>a</w:t>
      </w:r>
      <w:r w:rsidR="00B20127" w:rsidRPr="00BF5EBE">
        <w:rPr>
          <w:rFonts w:ascii="Arial" w:eastAsia="Times New Roman" w:hAnsi="Arial" w:cs="Arial"/>
          <w:lang w:eastAsia="cs-CZ"/>
        </w:rPr>
        <w:t> </w:t>
      </w:r>
      <w:r w:rsidRPr="00BF5EBE">
        <w:rPr>
          <w:rFonts w:ascii="Arial" w:eastAsia="Times New Roman" w:hAnsi="Arial" w:cs="Arial"/>
          <w:lang w:eastAsia="cs-CZ"/>
        </w:rPr>
        <w:t>new embossed pattern, complemented by Techtona, a</w:t>
      </w:r>
      <w:r w:rsidR="006046E4" w:rsidRPr="00BF5EBE">
        <w:rPr>
          <w:rFonts w:ascii="Arial" w:eastAsia="Times New Roman" w:hAnsi="Arial" w:cs="Arial"/>
          <w:lang w:eastAsia="cs-CZ"/>
        </w:rPr>
        <w:t> </w:t>
      </w:r>
      <w:r w:rsidR="00467563" w:rsidRPr="00BF5EBE">
        <w:rPr>
          <w:rFonts w:ascii="Arial" w:eastAsia="Times New Roman" w:hAnsi="Arial" w:cs="Arial"/>
          <w:lang w:eastAsia="cs-CZ"/>
        </w:rPr>
        <w:t>high</w:t>
      </w:r>
      <w:r w:rsidR="00882D83" w:rsidRPr="00BF5EBE">
        <w:rPr>
          <w:rFonts w:ascii="Arial" w:eastAsia="Times New Roman" w:hAnsi="Arial" w:cs="Arial"/>
          <w:lang w:eastAsia="cs-CZ"/>
        </w:rPr>
        <w:t>-</w:t>
      </w:r>
      <w:r w:rsidR="00467563" w:rsidRPr="00BF5EBE">
        <w:rPr>
          <w:rFonts w:ascii="Arial" w:eastAsia="Times New Roman" w:hAnsi="Arial" w:cs="Arial"/>
          <w:lang w:eastAsia="cs-CZ"/>
        </w:rPr>
        <w:t xml:space="preserve">quality </w:t>
      </w:r>
      <w:r w:rsidRPr="00BF5EBE">
        <w:rPr>
          <w:rFonts w:ascii="Arial" w:eastAsia="Times New Roman" w:hAnsi="Arial" w:cs="Arial"/>
          <w:lang w:eastAsia="cs-CZ"/>
        </w:rPr>
        <w:t>leather alternative used on the dashboard and door panels. The Loft</w:t>
      </w:r>
      <w:r w:rsidR="00080724" w:rsidRPr="00BF5EBE">
        <w:rPr>
          <w:rFonts w:ascii="Arial" w:eastAsia="Times New Roman" w:hAnsi="Arial" w:cs="Arial"/>
          <w:lang w:eastAsia="cs-CZ"/>
        </w:rPr>
        <w:t> </w:t>
      </w:r>
      <w:r w:rsidRPr="00BF5EBE">
        <w:rPr>
          <w:rFonts w:ascii="Arial" w:eastAsia="Times New Roman" w:hAnsi="Arial" w:cs="Arial"/>
          <w:lang w:eastAsia="cs-CZ"/>
        </w:rPr>
        <w:t xml:space="preserve">Mint Design Selection </w:t>
      </w:r>
      <w:r w:rsidR="00B00D79" w:rsidRPr="00BF5EBE">
        <w:rPr>
          <w:rFonts w:ascii="Arial" w:eastAsia="Times New Roman" w:hAnsi="Arial" w:cs="Arial"/>
          <w:lang w:eastAsia="cs-CZ"/>
        </w:rPr>
        <w:t xml:space="preserve">follows </w:t>
      </w:r>
      <w:r w:rsidRPr="00BF5EBE">
        <w:rPr>
          <w:rFonts w:ascii="Arial" w:eastAsia="Times New Roman" w:hAnsi="Arial" w:cs="Arial"/>
          <w:lang w:eastAsia="cs-CZ"/>
        </w:rPr>
        <w:t xml:space="preserve">the same </w:t>
      </w:r>
      <w:r w:rsidR="00B00D79" w:rsidRPr="00BF5EBE">
        <w:rPr>
          <w:rFonts w:ascii="Arial" w:eastAsia="Times New Roman" w:hAnsi="Arial" w:cs="Arial"/>
          <w:lang w:eastAsia="cs-CZ"/>
        </w:rPr>
        <w:t xml:space="preserve">approach and </w:t>
      </w:r>
      <w:r w:rsidR="00882D83" w:rsidRPr="00BF5EBE">
        <w:rPr>
          <w:rFonts w:ascii="Arial" w:eastAsia="Times New Roman" w:hAnsi="Arial" w:cs="Arial"/>
          <w:lang w:eastAsia="cs-CZ"/>
        </w:rPr>
        <w:t xml:space="preserve">is finished </w:t>
      </w:r>
      <w:r w:rsidRPr="00BF5EBE">
        <w:rPr>
          <w:rFonts w:ascii="Arial" w:eastAsia="Times New Roman" w:hAnsi="Arial" w:cs="Arial"/>
          <w:lang w:eastAsia="cs-CZ"/>
        </w:rPr>
        <w:t>in Mint</w:t>
      </w:r>
      <w:r w:rsidR="00080724" w:rsidRPr="00BF5EBE">
        <w:rPr>
          <w:rFonts w:ascii="Arial" w:eastAsia="Times New Roman" w:hAnsi="Arial" w:cs="Arial"/>
          <w:lang w:eastAsia="cs-CZ"/>
        </w:rPr>
        <w:t> </w:t>
      </w:r>
      <w:r w:rsidRPr="00BF5EBE">
        <w:rPr>
          <w:rFonts w:ascii="Arial" w:eastAsia="Times New Roman" w:hAnsi="Arial" w:cs="Arial"/>
          <w:lang w:eastAsia="cs-CZ"/>
        </w:rPr>
        <w:t xml:space="preserve">Green. At the top of the range, the Suite Design Selection </w:t>
      </w:r>
      <w:r w:rsidR="00B00D79" w:rsidRPr="00BF5EBE">
        <w:rPr>
          <w:rFonts w:ascii="Arial" w:eastAsia="Times New Roman" w:hAnsi="Arial" w:cs="Arial"/>
          <w:lang w:eastAsia="cs-CZ"/>
        </w:rPr>
        <w:t xml:space="preserve">combines </w:t>
      </w:r>
      <w:r w:rsidRPr="00BF5EBE">
        <w:rPr>
          <w:rFonts w:ascii="Arial" w:eastAsia="Times New Roman" w:hAnsi="Arial" w:cs="Arial"/>
          <w:lang w:eastAsia="cs-CZ"/>
        </w:rPr>
        <w:t xml:space="preserve">Suedia </w:t>
      </w:r>
      <w:r w:rsidR="00B00D79" w:rsidRPr="00BF5EBE">
        <w:rPr>
          <w:rFonts w:ascii="Arial" w:eastAsia="Times New Roman" w:hAnsi="Arial" w:cs="Arial"/>
          <w:lang w:eastAsia="cs-CZ"/>
        </w:rPr>
        <w:t xml:space="preserve">seat upholstery </w:t>
      </w:r>
      <w:r w:rsidRPr="00BF5EBE">
        <w:rPr>
          <w:rFonts w:ascii="Arial" w:eastAsia="Times New Roman" w:hAnsi="Arial" w:cs="Arial"/>
          <w:lang w:eastAsia="cs-CZ"/>
        </w:rPr>
        <w:t>with a</w:t>
      </w:r>
      <w:r w:rsidR="006046E4" w:rsidRPr="00BF5EBE">
        <w:rPr>
          <w:rFonts w:ascii="Arial" w:eastAsia="Times New Roman" w:hAnsi="Arial" w:cs="Arial"/>
          <w:lang w:eastAsia="cs-CZ"/>
        </w:rPr>
        <w:t> </w:t>
      </w:r>
      <w:r w:rsidRPr="00BF5EBE">
        <w:rPr>
          <w:rFonts w:ascii="Arial" w:eastAsia="Times New Roman" w:hAnsi="Arial" w:cs="Arial"/>
          <w:lang w:eastAsia="cs-CZ"/>
        </w:rPr>
        <w:t>three-dimensional pattern</w:t>
      </w:r>
      <w:r w:rsidR="00580DE5" w:rsidRPr="00BF5EBE">
        <w:rPr>
          <w:rFonts w:ascii="Arial" w:eastAsia="Times New Roman" w:hAnsi="Arial" w:cs="Arial"/>
          <w:lang w:eastAsia="cs-CZ"/>
        </w:rPr>
        <w:t xml:space="preserve"> and </w:t>
      </w:r>
      <w:r w:rsidRPr="00BF5EBE">
        <w:rPr>
          <w:rFonts w:ascii="Arial" w:eastAsia="Times New Roman" w:hAnsi="Arial" w:cs="Arial"/>
          <w:lang w:eastAsia="cs-CZ"/>
        </w:rPr>
        <w:t>Techtona in Tabora Brown. Techtona is also used on the dashboard and door inserts. Both Loft variants and the Suite interior</w:t>
      </w:r>
      <w:r w:rsidR="00CD46BE" w:rsidRPr="00BF5EBE">
        <w:rPr>
          <w:rFonts w:ascii="Arial" w:eastAsia="Times New Roman" w:hAnsi="Arial" w:cs="Arial"/>
          <w:lang w:eastAsia="cs-CZ"/>
        </w:rPr>
        <w:t xml:space="preserve"> are equipped</w:t>
      </w:r>
      <w:r w:rsidRPr="00BF5EBE">
        <w:rPr>
          <w:rFonts w:ascii="Arial" w:eastAsia="Times New Roman" w:hAnsi="Arial" w:cs="Arial"/>
          <w:lang w:eastAsia="cs-CZ"/>
        </w:rPr>
        <w:t xml:space="preserve"> with ambient lighting as standard.</w:t>
      </w:r>
    </w:p>
    <w:p w14:paraId="0805B848" w14:textId="77777777" w:rsidR="00767BB5" w:rsidRPr="00BF5EBE" w:rsidRDefault="00767BB5" w:rsidP="00CE032F">
      <w:pPr>
        <w:spacing w:after="0"/>
        <w:rPr>
          <w:rFonts w:ascii="Arial" w:hAnsi="Arial" w:cs="Arial"/>
        </w:rPr>
      </w:pPr>
    </w:p>
    <w:p w14:paraId="400D8B77" w14:textId="77777777" w:rsidR="00767BB5" w:rsidRPr="00BF5EBE" w:rsidRDefault="00767BB5" w:rsidP="00CE032F">
      <w:pPr>
        <w:spacing w:after="0"/>
        <w:rPr>
          <w:rFonts w:ascii="Arial" w:hAnsi="Arial" w:cs="Arial"/>
          <w:b/>
          <w:bCs/>
        </w:rPr>
      </w:pPr>
      <w:r w:rsidRPr="00BF5EBE">
        <w:rPr>
          <w:rFonts w:ascii="Arial" w:hAnsi="Arial" w:cs="Arial"/>
          <w:b/>
          <w:bCs/>
        </w:rPr>
        <w:t>Equipment packages</w:t>
      </w:r>
    </w:p>
    <w:p w14:paraId="2C56D2B6" w14:textId="575274F2" w:rsidR="00767BB5" w:rsidRPr="00BF5EBE" w:rsidRDefault="00767BB5" w:rsidP="00CE032F">
      <w:pPr>
        <w:spacing w:after="0"/>
        <w:rPr>
          <w:rFonts w:ascii="Arial" w:eastAsia="Times New Roman" w:hAnsi="Arial" w:cs="Arial"/>
          <w:lang w:eastAsia="cs-CZ"/>
        </w:rPr>
      </w:pPr>
      <w:r w:rsidRPr="00BF5EBE">
        <w:rPr>
          <w:rFonts w:ascii="Arial" w:eastAsia="Times New Roman" w:hAnsi="Arial" w:cs="Arial"/>
          <w:lang w:eastAsia="cs-CZ"/>
        </w:rPr>
        <w:t xml:space="preserve">The standard specification of the Epiq can be extended with </w:t>
      </w:r>
      <w:r w:rsidR="00BB5A4F" w:rsidRPr="00BF5EBE">
        <w:rPr>
          <w:rFonts w:ascii="Arial" w:eastAsia="Times New Roman" w:hAnsi="Arial" w:cs="Arial"/>
          <w:lang w:eastAsia="cs-CZ"/>
        </w:rPr>
        <w:t>a</w:t>
      </w:r>
      <w:r w:rsidR="006046E4" w:rsidRPr="00BF5EBE">
        <w:rPr>
          <w:rFonts w:ascii="Arial" w:eastAsia="Times New Roman" w:hAnsi="Arial" w:cs="Arial"/>
          <w:lang w:eastAsia="cs-CZ"/>
        </w:rPr>
        <w:t> </w:t>
      </w:r>
      <w:r w:rsidR="00BB5A4F" w:rsidRPr="00BF5EBE">
        <w:rPr>
          <w:rFonts w:ascii="Arial" w:eastAsia="Times New Roman" w:hAnsi="Arial" w:cs="Arial"/>
          <w:lang w:eastAsia="cs-CZ"/>
        </w:rPr>
        <w:t xml:space="preserve">range of optional </w:t>
      </w:r>
      <w:r w:rsidRPr="00BF5EBE">
        <w:rPr>
          <w:rFonts w:ascii="Arial" w:eastAsia="Times New Roman" w:hAnsi="Arial" w:cs="Arial"/>
          <w:lang w:eastAsia="cs-CZ"/>
        </w:rPr>
        <w:t>equipment packages and individual options, including a</w:t>
      </w:r>
      <w:r w:rsidR="006046E4" w:rsidRPr="00BF5EBE">
        <w:rPr>
          <w:rFonts w:ascii="Arial" w:eastAsia="Times New Roman" w:hAnsi="Arial" w:cs="Arial"/>
          <w:lang w:eastAsia="cs-CZ"/>
        </w:rPr>
        <w:t> </w:t>
      </w:r>
      <w:r w:rsidRPr="00BF5EBE">
        <w:rPr>
          <w:rFonts w:ascii="Arial" w:eastAsia="Times New Roman" w:hAnsi="Arial" w:cs="Arial"/>
          <w:lang w:eastAsia="cs-CZ"/>
        </w:rPr>
        <w:t xml:space="preserve">panoramic sunroof, </w:t>
      </w:r>
      <w:r w:rsidR="0090324A" w:rsidRPr="00BF5EBE">
        <w:rPr>
          <w:rFonts w:ascii="Arial" w:eastAsia="Times New Roman" w:hAnsi="Arial" w:cs="Arial"/>
          <w:lang w:eastAsia="cs-CZ"/>
        </w:rPr>
        <w:t>a</w:t>
      </w:r>
      <w:r w:rsidR="006046E4" w:rsidRPr="00BF5EBE">
        <w:rPr>
          <w:rFonts w:ascii="Arial" w:eastAsia="Times New Roman" w:hAnsi="Arial" w:cs="Arial"/>
          <w:lang w:eastAsia="cs-CZ"/>
        </w:rPr>
        <w:t> </w:t>
      </w:r>
      <w:r w:rsidRPr="00BF5EBE">
        <w:rPr>
          <w:rFonts w:ascii="Arial" w:eastAsia="Times New Roman" w:hAnsi="Arial" w:cs="Arial"/>
          <w:lang w:eastAsia="cs-CZ"/>
        </w:rPr>
        <w:t>heat pump</w:t>
      </w:r>
      <w:r w:rsidR="0090324A" w:rsidRPr="00BF5EBE">
        <w:rPr>
          <w:rFonts w:ascii="Arial" w:eastAsia="Times New Roman" w:hAnsi="Arial" w:cs="Arial"/>
          <w:lang w:eastAsia="cs-CZ"/>
        </w:rPr>
        <w:t xml:space="preserve"> and a</w:t>
      </w:r>
      <w:r w:rsidR="006046E4" w:rsidRPr="00BF5EBE">
        <w:rPr>
          <w:rFonts w:ascii="Arial" w:eastAsia="Times New Roman" w:hAnsi="Arial" w:cs="Arial"/>
          <w:lang w:eastAsia="cs-CZ"/>
        </w:rPr>
        <w:t> </w:t>
      </w:r>
      <w:r w:rsidR="0090324A" w:rsidRPr="00BF5EBE">
        <w:rPr>
          <w:rFonts w:ascii="Arial" w:eastAsia="Times New Roman" w:hAnsi="Arial" w:cs="Arial"/>
          <w:lang w:eastAsia="cs-CZ"/>
        </w:rPr>
        <w:t>tow bar</w:t>
      </w:r>
      <w:r w:rsidR="0063292B" w:rsidRPr="00BF5EBE">
        <w:rPr>
          <w:rFonts w:ascii="Arial" w:eastAsia="Times New Roman" w:hAnsi="Arial" w:cs="Arial"/>
          <w:lang w:eastAsia="cs-CZ"/>
        </w:rPr>
        <w:t>. The Epiq</w:t>
      </w:r>
      <w:r w:rsidR="00F64405" w:rsidRPr="00BF5EBE">
        <w:rPr>
          <w:rFonts w:ascii="Arial" w:eastAsia="Times New Roman" w:hAnsi="Arial" w:cs="Arial"/>
          <w:lang w:eastAsia="cs-CZ"/>
        </w:rPr>
        <w:t> </w:t>
      </w:r>
      <w:r w:rsidR="0063292B" w:rsidRPr="00BF5EBE">
        <w:rPr>
          <w:rFonts w:ascii="Arial" w:eastAsia="Times New Roman" w:hAnsi="Arial" w:cs="Arial"/>
          <w:lang w:eastAsia="cs-CZ"/>
        </w:rPr>
        <w:t>35</w:t>
      </w:r>
      <w:r w:rsidR="00F64405" w:rsidRPr="00BF5EBE">
        <w:rPr>
          <w:rFonts w:ascii="Arial" w:eastAsia="Times New Roman" w:hAnsi="Arial" w:cs="Arial"/>
          <w:lang w:eastAsia="cs-CZ"/>
        </w:rPr>
        <w:t xml:space="preserve"> </w:t>
      </w:r>
      <w:r w:rsidR="0063292B" w:rsidRPr="00BF5EBE">
        <w:rPr>
          <w:rFonts w:ascii="Arial" w:eastAsia="Times New Roman" w:hAnsi="Arial" w:cs="Arial"/>
          <w:lang w:eastAsia="cs-CZ"/>
        </w:rPr>
        <w:t>and Epiq</w:t>
      </w:r>
      <w:r w:rsidR="00F64405" w:rsidRPr="00BF5EBE">
        <w:rPr>
          <w:rFonts w:ascii="Arial" w:eastAsia="Times New Roman" w:hAnsi="Arial" w:cs="Arial"/>
          <w:lang w:eastAsia="cs-CZ"/>
        </w:rPr>
        <w:t> </w:t>
      </w:r>
      <w:r w:rsidR="0063292B" w:rsidRPr="00BF5EBE">
        <w:rPr>
          <w:rFonts w:ascii="Arial" w:eastAsia="Times New Roman" w:hAnsi="Arial" w:cs="Arial"/>
          <w:lang w:eastAsia="cs-CZ"/>
        </w:rPr>
        <w:t>40</w:t>
      </w:r>
      <w:r w:rsidR="00F64405" w:rsidRPr="00BF5EBE">
        <w:rPr>
          <w:rFonts w:ascii="Arial" w:eastAsia="Times New Roman" w:hAnsi="Arial" w:cs="Arial"/>
          <w:lang w:eastAsia="cs-CZ"/>
        </w:rPr>
        <w:t xml:space="preserve"> </w:t>
      </w:r>
      <w:r w:rsidR="0063292B" w:rsidRPr="00BF5EBE">
        <w:rPr>
          <w:rFonts w:ascii="Arial" w:eastAsia="Times New Roman" w:hAnsi="Arial" w:cs="Arial"/>
          <w:lang w:eastAsia="cs-CZ"/>
        </w:rPr>
        <w:t>offer a</w:t>
      </w:r>
      <w:r w:rsidR="006046E4" w:rsidRPr="00BF5EBE">
        <w:rPr>
          <w:rFonts w:ascii="Arial" w:eastAsia="Times New Roman" w:hAnsi="Arial" w:cs="Arial"/>
          <w:lang w:eastAsia="cs-CZ"/>
        </w:rPr>
        <w:t> </w:t>
      </w:r>
      <w:r w:rsidR="0063292B" w:rsidRPr="00BF5EBE">
        <w:rPr>
          <w:rFonts w:ascii="Arial" w:eastAsia="Times New Roman" w:hAnsi="Arial" w:cs="Arial"/>
          <w:lang w:eastAsia="cs-CZ"/>
        </w:rPr>
        <w:t>towing capacity of up to 500</w:t>
      </w:r>
      <w:r w:rsidR="006046E4" w:rsidRPr="00BF5EBE">
        <w:rPr>
          <w:rFonts w:ascii="Arial" w:eastAsia="Times New Roman" w:hAnsi="Arial" w:cs="Arial"/>
          <w:lang w:eastAsia="cs-CZ"/>
        </w:rPr>
        <w:t> </w:t>
      </w:r>
      <w:r w:rsidR="0063292B" w:rsidRPr="00BF5EBE">
        <w:rPr>
          <w:rFonts w:ascii="Arial" w:eastAsia="Times New Roman" w:hAnsi="Arial" w:cs="Arial"/>
          <w:lang w:eastAsia="cs-CZ"/>
        </w:rPr>
        <w:t>kg with both braked and unbraked trailers. For the Epiq</w:t>
      </w:r>
      <w:r w:rsidR="00F64405" w:rsidRPr="00BF5EBE">
        <w:rPr>
          <w:rFonts w:ascii="Arial" w:eastAsia="Times New Roman" w:hAnsi="Arial" w:cs="Arial"/>
          <w:lang w:eastAsia="cs-CZ"/>
        </w:rPr>
        <w:t> </w:t>
      </w:r>
      <w:r w:rsidR="0063292B" w:rsidRPr="00BF5EBE">
        <w:rPr>
          <w:rFonts w:ascii="Arial" w:eastAsia="Times New Roman" w:hAnsi="Arial" w:cs="Arial"/>
          <w:lang w:eastAsia="cs-CZ"/>
        </w:rPr>
        <w:t>55, the towing capacity is up to 750</w:t>
      </w:r>
      <w:r w:rsidR="006046E4" w:rsidRPr="00BF5EBE">
        <w:rPr>
          <w:rFonts w:ascii="Arial" w:eastAsia="Times New Roman" w:hAnsi="Arial" w:cs="Arial"/>
          <w:lang w:eastAsia="cs-CZ"/>
        </w:rPr>
        <w:t> </w:t>
      </w:r>
      <w:r w:rsidR="0063292B" w:rsidRPr="00BF5EBE">
        <w:rPr>
          <w:rFonts w:ascii="Arial" w:eastAsia="Times New Roman" w:hAnsi="Arial" w:cs="Arial"/>
          <w:lang w:eastAsia="cs-CZ"/>
        </w:rPr>
        <w:t xml:space="preserve">kg for an unbraked trailer </w:t>
      </w:r>
      <w:r w:rsidR="0063292B" w:rsidRPr="00BF5EBE">
        <w:rPr>
          <w:rFonts w:ascii="Arial" w:eastAsia="Times New Roman" w:hAnsi="Arial" w:cs="Arial"/>
          <w:lang w:eastAsia="cs-CZ"/>
        </w:rPr>
        <w:lastRenderedPageBreak/>
        <w:t>and up to 1,200</w:t>
      </w:r>
      <w:r w:rsidR="006046E4" w:rsidRPr="00BF5EBE">
        <w:rPr>
          <w:rFonts w:ascii="Arial" w:eastAsia="Times New Roman" w:hAnsi="Arial" w:cs="Arial"/>
          <w:lang w:eastAsia="cs-CZ"/>
        </w:rPr>
        <w:t> </w:t>
      </w:r>
      <w:r w:rsidR="0063292B" w:rsidRPr="00BF5EBE">
        <w:rPr>
          <w:rFonts w:ascii="Arial" w:eastAsia="Times New Roman" w:hAnsi="Arial" w:cs="Arial"/>
          <w:lang w:eastAsia="cs-CZ"/>
        </w:rPr>
        <w:t>kg for a</w:t>
      </w:r>
      <w:r w:rsidR="006046E4" w:rsidRPr="00BF5EBE">
        <w:rPr>
          <w:rFonts w:ascii="Arial" w:eastAsia="Times New Roman" w:hAnsi="Arial" w:cs="Arial"/>
          <w:lang w:eastAsia="cs-CZ"/>
        </w:rPr>
        <w:t> </w:t>
      </w:r>
      <w:r w:rsidR="0063292B" w:rsidRPr="00BF5EBE">
        <w:rPr>
          <w:rFonts w:ascii="Arial" w:eastAsia="Times New Roman" w:hAnsi="Arial" w:cs="Arial"/>
          <w:lang w:eastAsia="cs-CZ"/>
        </w:rPr>
        <w:t>braked trailer. The maximum nose weight is 75</w:t>
      </w:r>
      <w:r w:rsidR="006046E4" w:rsidRPr="00BF5EBE">
        <w:rPr>
          <w:rFonts w:ascii="Arial" w:eastAsia="Times New Roman" w:hAnsi="Arial" w:cs="Arial"/>
          <w:lang w:eastAsia="cs-CZ"/>
        </w:rPr>
        <w:t> </w:t>
      </w:r>
      <w:r w:rsidR="0063292B" w:rsidRPr="00BF5EBE">
        <w:rPr>
          <w:rFonts w:ascii="Arial" w:eastAsia="Times New Roman" w:hAnsi="Arial" w:cs="Arial"/>
          <w:lang w:eastAsia="cs-CZ"/>
        </w:rPr>
        <w:t>kg</w:t>
      </w:r>
      <w:r w:rsidR="008A0139" w:rsidRPr="00BF5EBE">
        <w:rPr>
          <w:rFonts w:ascii="Arial" w:eastAsia="Times New Roman" w:hAnsi="Arial" w:cs="Arial"/>
          <w:lang w:eastAsia="cs-CZ"/>
        </w:rPr>
        <w:t xml:space="preserve"> across all variants</w:t>
      </w:r>
      <w:r w:rsidR="0063292B" w:rsidRPr="00BF5EBE">
        <w:rPr>
          <w:rFonts w:ascii="Arial" w:eastAsia="Times New Roman" w:hAnsi="Arial" w:cs="Arial"/>
          <w:lang w:eastAsia="cs-CZ"/>
        </w:rPr>
        <w:t>.</w:t>
      </w:r>
      <w:r w:rsidR="0090324A" w:rsidRPr="00BF5EBE">
        <w:rPr>
          <w:rFonts w:ascii="Arial" w:eastAsia="Times New Roman" w:hAnsi="Arial" w:cs="Arial"/>
          <w:lang w:eastAsia="cs-CZ"/>
        </w:rPr>
        <w:t xml:space="preserve"> </w:t>
      </w:r>
    </w:p>
    <w:p w14:paraId="19DE4A1D" w14:textId="65CC127C" w:rsidR="00767BB5" w:rsidRPr="00BF5EBE" w:rsidRDefault="00767BB5" w:rsidP="00CE032F">
      <w:pPr>
        <w:spacing w:after="0"/>
        <w:rPr>
          <w:rFonts w:ascii="Arial" w:eastAsia="Times New Roman" w:hAnsi="Arial" w:cs="Arial"/>
          <w:lang w:eastAsia="cs-CZ"/>
        </w:rPr>
      </w:pPr>
      <w:r w:rsidRPr="00BF5EBE">
        <w:rPr>
          <w:rFonts w:ascii="Arial" w:eastAsia="Times New Roman" w:hAnsi="Arial" w:cs="Arial"/>
          <w:lang w:eastAsia="cs-CZ"/>
        </w:rPr>
        <w:t xml:space="preserve">The Essence trim can be equipped with the Convenience, Tech, and Travel Packages, with the </w:t>
      </w:r>
      <w:r w:rsidR="00B00225" w:rsidRPr="00BF5EBE">
        <w:rPr>
          <w:rFonts w:ascii="Arial" w:eastAsia="Times New Roman" w:hAnsi="Arial" w:cs="Arial"/>
          <w:lang w:eastAsia="cs-CZ"/>
        </w:rPr>
        <w:t xml:space="preserve">Convenience and Tech packages </w:t>
      </w:r>
      <w:r w:rsidRPr="00BF5EBE">
        <w:rPr>
          <w:rFonts w:ascii="Arial" w:eastAsia="Times New Roman" w:hAnsi="Arial" w:cs="Arial"/>
          <w:lang w:eastAsia="cs-CZ"/>
        </w:rPr>
        <w:t xml:space="preserve">included as standard in the Selection trim. </w:t>
      </w:r>
      <w:r w:rsidR="00B00225" w:rsidRPr="00BF5EBE">
        <w:rPr>
          <w:rFonts w:ascii="Arial" w:eastAsia="Times New Roman" w:hAnsi="Arial" w:cs="Arial"/>
          <w:lang w:eastAsia="cs-CZ"/>
        </w:rPr>
        <w:t xml:space="preserve">The </w:t>
      </w:r>
      <w:r w:rsidRPr="00BF5EBE">
        <w:rPr>
          <w:rFonts w:ascii="Arial" w:eastAsia="Times New Roman" w:hAnsi="Arial" w:cs="Arial"/>
          <w:lang w:eastAsia="cs-CZ"/>
        </w:rPr>
        <w:t>Convenience Package include</w:t>
      </w:r>
      <w:r w:rsidR="003F61D5" w:rsidRPr="00BF5EBE">
        <w:rPr>
          <w:rFonts w:ascii="Arial" w:eastAsia="Times New Roman" w:hAnsi="Arial" w:cs="Arial"/>
          <w:lang w:eastAsia="cs-CZ"/>
        </w:rPr>
        <w:t>s features such as</w:t>
      </w:r>
      <w:r w:rsidRPr="00BF5EBE">
        <w:rPr>
          <w:rFonts w:ascii="Arial" w:eastAsia="Times New Roman" w:hAnsi="Arial" w:cs="Arial"/>
          <w:lang w:eastAsia="cs-CZ"/>
        </w:rPr>
        <w:t xml:space="preserve"> a</w:t>
      </w:r>
      <w:r w:rsidR="006046E4" w:rsidRPr="00BF5EBE">
        <w:rPr>
          <w:rFonts w:ascii="Arial" w:eastAsia="Times New Roman" w:hAnsi="Arial" w:cs="Arial"/>
          <w:lang w:eastAsia="cs-CZ"/>
        </w:rPr>
        <w:t> </w:t>
      </w:r>
      <w:r w:rsidRPr="00BF5EBE">
        <w:rPr>
          <w:rFonts w:ascii="Arial" w:eastAsia="Times New Roman" w:hAnsi="Arial" w:cs="Arial"/>
          <w:lang w:eastAsia="cs-CZ"/>
        </w:rPr>
        <w:t xml:space="preserve">heated steering wheel and heated front seats, dual-zone Climatronic, </w:t>
      </w:r>
      <w:r w:rsidR="00B9319A" w:rsidRPr="00BF5EBE">
        <w:rPr>
          <w:rFonts w:ascii="Arial" w:eastAsia="Times New Roman" w:hAnsi="Arial" w:cs="Arial"/>
          <w:lang w:eastAsia="cs-CZ"/>
        </w:rPr>
        <w:t>a</w:t>
      </w:r>
      <w:r w:rsidR="006046E4" w:rsidRPr="00BF5EBE">
        <w:rPr>
          <w:rFonts w:ascii="Arial" w:eastAsia="Times New Roman" w:hAnsi="Arial" w:cs="Arial"/>
          <w:lang w:eastAsia="cs-CZ"/>
        </w:rPr>
        <w:t> </w:t>
      </w:r>
      <w:r w:rsidR="0077413B" w:rsidRPr="00BF5EBE">
        <w:rPr>
          <w:rFonts w:ascii="Arial" w:eastAsia="Times New Roman" w:hAnsi="Arial" w:cs="Arial"/>
          <w:lang w:eastAsia="cs-CZ"/>
        </w:rPr>
        <w:t>cable pouch on the rear seat backrests</w:t>
      </w:r>
      <w:r w:rsidR="00882D83" w:rsidRPr="00BF5EBE">
        <w:rPr>
          <w:rFonts w:ascii="Arial" w:eastAsia="Times New Roman" w:hAnsi="Arial" w:cs="Arial"/>
          <w:lang w:eastAsia="cs-CZ"/>
        </w:rPr>
        <w:t>,</w:t>
      </w:r>
      <w:r w:rsidR="0077413B" w:rsidRPr="00BF5EBE">
        <w:rPr>
          <w:rFonts w:ascii="Arial" w:eastAsia="Times New Roman" w:hAnsi="Arial" w:cs="Arial"/>
          <w:lang w:eastAsia="cs-CZ"/>
        </w:rPr>
        <w:t xml:space="preserve"> and Top Tether</w:t>
      </w:r>
      <w:r w:rsidR="00C70C1C" w:rsidRPr="00BF5EBE">
        <w:rPr>
          <w:rFonts w:ascii="Arial" w:eastAsia="Times New Roman" w:hAnsi="Arial" w:cs="Arial"/>
          <w:lang w:eastAsia="cs-CZ"/>
        </w:rPr>
        <w:t xml:space="preserve"> </w:t>
      </w:r>
      <w:r w:rsidR="0077413B" w:rsidRPr="00BF5EBE">
        <w:rPr>
          <w:rFonts w:ascii="Arial" w:eastAsia="Times New Roman" w:hAnsi="Arial" w:cs="Arial"/>
          <w:lang w:eastAsia="cs-CZ"/>
        </w:rPr>
        <w:t xml:space="preserve">mounted hooks. </w:t>
      </w:r>
      <w:r w:rsidRPr="00BF5EBE">
        <w:rPr>
          <w:rFonts w:ascii="Arial" w:eastAsia="Times New Roman" w:hAnsi="Arial" w:cs="Arial"/>
          <w:lang w:eastAsia="cs-CZ"/>
        </w:rPr>
        <w:t>The Tech Package adds front parking sensors, KESSY (keyless locking and starting) with alarm</w:t>
      </w:r>
      <w:r w:rsidR="0077413B" w:rsidRPr="00BF5EBE">
        <w:rPr>
          <w:rFonts w:ascii="Arial" w:eastAsia="Times New Roman" w:hAnsi="Arial" w:cs="Arial"/>
          <w:lang w:eastAsia="cs-CZ"/>
        </w:rPr>
        <w:t xml:space="preserve">, Mobile </w:t>
      </w:r>
      <w:r w:rsidR="00F33F70" w:rsidRPr="00BF5EBE">
        <w:rPr>
          <w:rFonts w:ascii="Arial" w:eastAsia="Times New Roman" w:hAnsi="Arial" w:cs="Arial"/>
          <w:lang w:eastAsia="cs-CZ"/>
        </w:rPr>
        <w:t xml:space="preserve">Digital </w:t>
      </w:r>
      <w:r w:rsidR="0077413B" w:rsidRPr="00BF5EBE">
        <w:rPr>
          <w:rFonts w:ascii="Arial" w:eastAsia="Times New Roman" w:hAnsi="Arial" w:cs="Arial"/>
          <w:lang w:eastAsia="cs-CZ"/>
        </w:rPr>
        <w:t>Key readiness</w:t>
      </w:r>
      <w:r w:rsidRPr="00BF5EBE">
        <w:rPr>
          <w:rFonts w:ascii="Arial" w:eastAsia="Times New Roman" w:hAnsi="Arial" w:cs="Arial"/>
          <w:lang w:eastAsia="cs-CZ"/>
        </w:rPr>
        <w:t>, and wireless phone charging</w:t>
      </w:r>
      <w:r w:rsidR="00882D83" w:rsidRPr="00BF5EBE">
        <w:rPr>
          <w:rFonts w:ascii="Arial" w:eastAsia="Times New Roman" w:hAnsi="Arial" w:cs="Arial"/>
          <w:lang w:eastAsia="cs-CZ"/>
        </w:rPr>
        <w:t>,</w:t>
      </w:r>
      <w:r w:rsidR="00110B52" w:rsidRPr="00BF5EBE">
        <w:rPr>
          <w:rFonts w:ascii="Arial" w:eastAsia="Times New Roman" w:hAnsi="Arial" w:cs="Arial"/>
          <w:lang w:eastAsia="cs-CZ"/>
        </w:rPr>
        <w:t xml:space="preserve"> among other features</w:t>
      </w:r>
      <w:r w:rsidRPr="00BF5EBE">
        <w:rPr>
          <w:rFonts w:ascii="Arial" w:eastAsia="Times New Roman" w:hAnsi="Arial" w:cs="Arial"/>
          <w:lang w:eastAsia="cs-CZ"/>
        </w:rPr>
        <w:t>. The Travel Package includes navigation, Travel Assist</w:t>
      </w:r>
      <w:r w:rsidR="00BE4106" w:rsidRPr="00BF5EBE">
        <w:rPr>
          <w:rFonts w:ascii="Arial" w:eastAsia="Times New Roman" w:hAnsi="Arial" w:cs="Arial"/>
          <w:lang w:eastAsia="cs-CZ"/>
        </w:rPr>
        <w:t> </w:t>
      </w:r>
      <w:r w:rsidRPr="00BF5EBE">
        <w:rPr>
          <w:rFonts w:ascii="Arial" w:eastAsia="Times New Roman" w:hAnsi="Arial" w:cs="Arial"/>
          <w:lang w:eastAsia="cs-CZ"/>
        </w:rPr>
        <w:t>3.0, Proactive Passenger Protection, and a</w:t>
      </w:r>
      <w:r w:rsidR="006046E4" w:rsidRPr="00BF5EBE">
        <w:rPr>
          <w:rFonts w:ascii="Arial" w:eastAsia="Times New Roman" w:hAnsi="Arial" w:cs="Arial"/>
          <w:lang w:eastAsia="cs-CZ"/>
        </w:rPr>
        <w:t> </w:t>
      </w:r>
      <w:r w:rsidRPr="00BF5EBE">
        <w:rPr>
          <w:rFonts w:ascii="Arial" w:eastAsia="Times New Roman" w:hAnsi="Arial" w:cs="Arial"/>
          <w:lang w:eastAsia="cs-CZ"/>
        </w:rPr>
        <w:t>three-year subscription to Škoda Connect Premium services.</w:t>
      </w:r>
    </w:p>
    <w:p w14:paraId="7FCE04A3" w14:textId="75E99A2C" w:rsidR="00767BB5" w:rsidRPr="00BF5EBE" w:rsidRDefault="00767BB5" w:rsidP="00CE032F">
      <w:pPr>
        <w:spacing w:after="0"/>
        <w:rPr>
          <w:rFonts w:ascii="Arial" w:eastAsia="Times New Roman" w:hAnsi="Arial" w:cs="Arial"/>
          <w:lang w:eastAsia="cs-CZ"/>
        </w:rPr>
      </w:pPr>
      <w:r w:rsidRPr="00BF5EBE">
        <w:rPr>
          <w:rFonts w:ascii="Arial" w:eastAsia="Times New Roman" w:hAnsi="Arial" w:cs="Arial"/>
          <w:lang w:eastAsia="cs-CZ"/>
        </w:rPr>
        <w:t>The Selection trim can be further enhanced with the Light</w:t>
      </w:r>
      <w:r w:rsidR="00F64405" w:rsidRPr="00BF5EBE">
        <w:rPr>
          <w:rFonts w:ascii="Arial" w:eastAsia="Times New Roman" w:hAnsi="Arial" w:cs="Arial"/>
          <w:lang w:eastAsia="cs-CZ"/>
        </w:rPr>
        <w:t> </w:t>
      </w:r>
      <w:r w:rsidRPr="00BF5EBE">
        <w:rPr>
          <w:rFonts w:ascii="Arial" w:eastAsia="Times New Roman" w:hAnsi="Arial" w:cs="Arial"/>
          <w:lang w:eastAsia="cs-CZ"/>
        </w:rPr>
        <w:t>&amp;</w:t>
      </w:r>
      <w:r w:rsidR="00F64405" w:rsidRPr="00BF5EBE">
        <w:rPr>
          <w:rFonts w:ascii="Arial" w:eastAsia="Times New Roman" w:hAnsi="Arial" w:cs="Arial"/>
          <w:lang w:eastAsia="cs-CZ"/>
        </w:rPr>
        <w:t> </w:t>
      </w:r>
      <w:r w:rsidRPr="00BF5EBE">
        <w:rPr>
          <w:rFonts w:ascii="Arial" w:eastAsia="Times New Roman" w:hAnsi="Arial" w:cs="Arial"/>
          <w:lang w:eastAsia="cs-CZ"/>
        </w:rPr>
        <w:t>View Package, which adds LED</w:t>
      </w:r>
      <w:r w:rsidR="00F64405" w:rsidRPr="00BF5EBE">
        <w:rPr>
          <w:rFonts w:ascii="Arial" w:eastAsia="Times New Roman" w:hAnsi="Arial" w:cs="Arial"/>
          <w:lang w:eastAsia="cs-CZ"/>
        </w:rPr>
        <w:t> </w:t>
      </w:r>
      <w:r w:rsidRPr="00BF5EBE">
        <w:rPr>
          <w:rFonts w:ascii="Arial" w:eastAsia="Times New Roman" w:hAnsi="Arial" w:cs="Arial"/>
          <w:lang w:eastAsia="cs-CZ"/>
        </w:rPr>
        <w:t xml:space="preserve">Matrix headlights, Top LED rear lights and an illuminated front grille </w:t>
      </w:r>
      <w:r w:rsidR="0077413B" w:rsidRPr="00BF5EBE">
        <w:rPr>
          <w:rFonts w:ascii="Arial" w:eastAsia="Times New Roman" w:hAnsi="Arial" w:cs="Arial"/>
          <w:lang w:eastAsia="cs-CZ"/>
        </w:rPr>
        <w:t xml:space="preserve">with </w:t>
      </w:r>
      <w:r w:rsidRPr="00BF5EBE">
        <w:rPr>
          <w:rFonts w:ascii="Arial" w:eastAsia="Times New Roman" w:hAnsi="Arial" w:cs="Arial"/>
          <w:lang w:eastAsia="cs-CZ"/>
        </w:rPr>
        <w:t>Light Band</w:t>
      </w:r>
      <w:r w:rsidR="00882D83" w:rsidRPr="00BF5EBE">
        <w:rPr>
          <w:rFonts w:ascii="Arial" w:eastAsia="Times New Roman" w:hAnsi="Arial" w:cs="Arial"/>
          <w:lang w:eastAsia="cs-CZ"/>
        </w:rPr>
        <w:t>,</w:t>
      </w:r>
      <w:r w:rsidR="0077413B" w:rsidRPr="00BF5EBE">
        <w:rPr>
          <w:rFonts w:ascii="Arial" w:eastAsia="Times New Roman" w:hAnsi="Arial" w:cs="Arial"/>
          <w:lang w:eastAsia="cs-CZ"/>
        </w:rPr>
        <w:t xml:space="preserve"> </w:t>
      </w:r>
      <w:r w:rsidR="00882D83" w:rsidRPr="00BF5EBE">
        <w:rPr>
          <w:rFonts w:ascii="Arial" w:eastAsia="Times New Roman" w:hAnsi="Arial" w:cs="Arial"/>
          <w:lang w:eastAsia="cs-CZ"/>
        </w:rPr>
        <w:t xml:space="preserve">which will be </w:t>
      </w:r>
      <w:r w:rsidR="0077413B" w:rsidRPr="00BF5EBE">
        <w:rPr>
          <w:rFonts w:ascii="Arial" w:eastAsia="Times New Roman" w:hAnsi="Arial" w:cs="Arial"/>
          <w:lang w:eastAsia="cs-CZ"/>
        </w:rPr>
        <w:t>available to order at a</w:t>
      </w:r>
      <w:r w:rsidR="006046E4" w:rsidRPr="00BF5EBE">
        <w:rPr>
          <w:rFonts w:ascii="Arial" w:eastAsia="Times New Roman" w:hAnsi="Arial" w:cs="Arial"/>
          <w:lang w:eastAsia="cs-CZ"/>
        </w:rPr>
        <w:t> </w:t>
      </w:r>
      <w:r w:rsidR="0077413B" w:rsidRPr="00BF5EBE">
        <w:rPr>
          <w:rFonts w:ascii="Arial" w:eastAsia="Times New Roman" w:hAnsi="Arial" w:cs="Arial"/>
          <w:lang w:eastAsia="cs-CZ"/>
        </w:rPr>
        <w:t xml:space="preserve">later </w:t>
      </w:r>
      <w:r w:rsidR="00882D83" w:rsidRPr="00BF5EBE">
        <w:rPr>
          <w:rFonts w:ascii="Arial" w:eastAsia="Times New Roman" w:hAnsi="Arial" w:cs="Arial"/>
          <w:lang w:eastAsia="cs-CZ"/>
        </w:rPr>
        <w:t>date</w:t>
      </w:r>
      <w:r w:rsidR="00030F7D" w:rsidRPr="00BF5EBE">
        <w:rPr>
          <w:rFonts w:ascii="Arial" w:eastAsia="Times New Roman" w:hAnsi="Arial" w:cs="Arial"/>
          <w:lang w:eastAsia="cs-CZ"/>
        </w:rPr>
        <w:t xml:space="preserve">. The </w:t>
      </w:r>
      <w:r w:rsidRPr="00BF5EBE">
        <w:rPr>
          <w:rFonts w:ascii="Arial" w:eastAsia="Times New Roman" w:hAnsi="Arial" w:cs="Arial"/>
          <w:lang w:eastAsia="cs-CZ"/>
        </w:rPr>
        <w:t>Premium Package includes a</w:t>
      </w:r>
      <w:r w:rsidR="006046E4" w:rsidRPr="00BF5EBE">
        <w:rPr>
          <w:rFonts w:ascii="Arial" w:eastAsia="Times New Roman" w:hAnsi="Arial" w:cs="Arial"/>
          <w:lang w:eastAsia="cs-CZ"/>
        </w:rPr>
        <w:t> </w:t>
      </w:r>
      <w:r w:rsidRPr="00BF5EBE">
        <w:rPr>
          <w:rFonts w:ascii="Arial" w:eastAsia="Times New Roman" w:hAnsi="Arial" w:cs="Arial"/>
          <w:lang w:eastAsia="cs-CZ"/>
        </w:rPr>
        <w:t>panoramic camera system, a</w:t>
      </w:r>
      <w:r w:rsidR="006046E4" w:rsidRPr="00BF5EBE">
        <w:rPr>
          <w:rFonts w:ascii="Arial" w:eastAsia="Times New Roman" w:hAnsi="Arial" w:cs="Arial"/>
          <w:lang w:eastAsia="cs-CZ"/>
        </w:rPr>
        <w:t> </w:t>
      </w:r>
      <w:r w:rsidRPr="00BF5EBE">
        <w:rPr>
          <w:rFonts w:ascii="Arial" w:eastAsia="Times New Roman" w:hAnsi="Arial" w:cs="Arial"/>
          <w:lang w:eastAsia="cs-CZ"/>
        </w:rPr>
        <w:t xml:space="preserve">10-speaker </w:t>
      </w:r>
      <w:r w:rsidR="00A36D29" w:rsidRPr="00BF5EBE">
        <w:rPr>
          <w:rFonts w:ascii="Arial" w:eastAsia="Times New Roman" w:hAnsi="Arial" w:cs="Arial"/>
          <w:lang w:eastAsia="cs-CZ"/>
        </w:rPr>
        <w:t xml:space="preserve">Canton </w:t>
      </w:r>
      <w:r w:rsidRPr="00BF5EBE">
        <w:rPr>
          <w:rFonts w:ascii="Arial" w:eastAsia="Times New Roman" w:hAnsi="Arial" w:cs="Arial"/>
          <w:lang w:eastAsia="cs-CZ"/>
        </w:rPr>
        <w:t>sound system</w:t>
      </w:r>
      <w:r w:rsidR="00AD6F29" w:rsidRPr="00BF5EBE">
        <w:rPr>
          <w:rFonts w:ascii="Arial" w:eastAsia="Times New Roman" w:hAnsi="Arial" w:cs="Arial"/>
          <w:lang w:eastAsia="cs-CZ"/>
        </w:rPr>
        <w:t xml:space="preserve">, </w:t>
      </w:r>
      <w:r w:rsidR="00882D83" w:rsidRPr="00BF5EBE">
        <w:rPr>
          <w:rFonts w:ascii="Arial" w:eastAsia="Times New Roman" w:hAnsi="Arial" w:cs="Arial"/>
          <w:lang w:eastAsia="cs-CZ"/>
        </w:rPr>
        <w:t>a</w:t>
      </w:r>
      <w:r w:rsidR="006046E4" w:rsidRPr="00BF5EBE">
        <w:rPr>
          <w:rFonts w:ascii="Arial" w:eastAsia="Times New Roman" w:hAnsi="Arial" w:cs="Arial"/>
          <w:lang w:eastAsia="cs-CZ"/>
        </w:rPr>
        <w:t> </w:t>
      </w:r>
      <w:r w:rsidR="00344B35" w:rsidRPr="00BF5EBE">
        <w:rPr>
          <w:rFonts w:ascii="Arial" w:eastAsia="Times New Roman" w:hAnsi="Arial" w:cs="Arial"/>
          <w:lang w:eastAsia="cs-CZ"/>
        </w:rPr>
        <w:t>f</w:t>
      </w:r>
      <w:r w:rsidR="00A21522" w:rsidRPr="00BF5EBE">
        <w:rPr>
          <w:rFonts w:ascii="Arial" w:eastAsia="Times New Roman" w:hAnsi="Arial" w:cs="Arial"/>
          <w:lang w:eastAsia="cs-CZ"/>
        </w:rPr>
        <w:t>runk</w:t>
      </w:r>
      <w:r w:rsidRPr="00BF5EBE">
        <w:rPr>
          <w:rFonts w:ascii="Arial" w:eastAsia="Times New Roman" w:hAnsi="Arial" w:cs="Arial"/>
          <w:lang w:eastAsia="cs-CZ"/>
        </w:rPr>
        <w:t>, and the most advanced version of Travel Assist</w:t>
      </w:r>
      <w:r w:rsidR="00BE4106" w:rsidRPr="00BF5EBE">
        <w:rPr>
          <w:rFonts w:ascii="Arial" w:eastAsia="Times New Roman" w:hAnsi="Arial" w:cs="Arial"/>
          <w:lang w:eastAsia="cs-CZ"/>
        </w:rPr>
        <w:t> </w:t>
      </w:r>
      <w:r w:rsidRPr="00BF5EBE">
        <w:rPr>
          <w:rFonts w:ascii="Arial" w:eastAsia="Times New Roman" w:hAnsi="Arial" w:cs="Arial"/>
          <w:lang w:eastAsia="cs-CZ"/>
        </w:rPr>
        <w:t>3.0, including Remote Parking and Trained Parking.</w:t>
      </w:r>
    </w:p>
    <w:p w14:paraId="386CCF66" w14:textId="77777777" w:rsidR="00767BB5" w:rsidRPr="00BF5EBE" w:rsidRDefault="00767BB5" w:rsidP="00CE032F">
      <w:pPr>
        <w:spacing w:after="0"/>
        <w:rPr>
          <w:rFonts w:ascii="Arial" w:hAnsi="Arial" w:cs="Arial"/>
        </w:rPr>
      </w:pPr>
    </w:p>
    <w:p w14:paraId="2C83869F" w14:textId="6B61B37A" w:rsidR="00767BB5" w:rsidRPr="00BF5EBE" w:rsidRDefault="00D6704A" w:rsidP="00CE032F">
      <w:pPr>
        <w:spacing w:after="0"/>
        <w:rPr>
          <w:rFonts w:ascii="Arial" w:hAnsi="Arial" w:cs="Arial"/>
          <w:b/>
          <w:bCs/>
        </w:rPr>
      </w:pPr>
      <w:r w:rsidRPr="00BF5EBE">
        <w:rPr>
          <w:rFonts w:ascii="Arial" w:hAnsi="Arial" w:cs="Arial"/>
          <w:b/>
          <w:bCs/>
        </w:rPr>
        <w:t>Focus on recycled and a</w:t>
      </w:r>
      <w:r w:rsidR="00AB16F6" w:rsidRPr="00BF5EBE">
        <w:rPr>
          <w:rFonts w:ascii="Arial" w:hAnsi="Arial" w:cs="Arial"/>
          <w:b/>
          <w:bCs/>
        </w:rPr>
        <w:t xml:space="preserve">nimal-free </w:t>
      </w:r>
      <w:r w:rsidR="00767BB5" w:rsidRPr="00BF5EBE">
        <w:rPr>
          <w:rFonts w:ascii="Arial" w:hAnsi="Arial" w:cs="Arial"/>
          <w:b/>
          <w:bCs/>
        </w:rPr>
        <w:t>materials</w:t>
      </w:r>
    </w:p>
    <w:p w14:paraId="54700193" w14:textId="2E5364D8" w:rsidR="00767BB5" w:rsidRPr="00BF5EBE" w:rsidRDefault="00767BB5" w:rsidP="00CE032F">
      <w:pPr>
        <w:spacing w:after="0"/>
        <w:rPr>
          <w:rFonts w:ascii="Arial" w:eastAsia="Times New Roman" w:hAnsi="Arial" w:cs="Arial"/>
          <w:lang w:eastAsia="cs-CZ"/>
        </w:rPr>
      </w:pPr>
      <w:r w:rsidRPr="00BF5EBE">
        <w:rPr>
          <w:rFonts w:ascii="Arial" w:eastAsia="Times New Roman" w:hAnsi="Arial" w:cs="Arial"/>
          <w:lang w:eastAsia="cs-CZ"/>
        </w:rPr>
        <w:t xml:space="preserve">The Epiq is the first Škoda </w:t>
      </w:r>
      <w:r w:rsidR="00E06066" w:rsidRPr="00BF5EBE">
        <w:rPr>
          <w:rFonts w:ascii="Arial" w:eastAsia="Times New Roman" w:hAnsi="Arial" w:cs="Arial"/>
          <w:lang w:eastAsia="cs-CZ"/>
        </w:rPr>
        <w:t xml:space="preserve">series production </w:t>
      </w:r>
      <w:r w:rsidRPr="00BF5EBE">
        <w:rPr>
          <w:rFonts w:ascii="Arial" w:eastAsia="Times New Roman" w:hAnsi="Arial" w:cs="Arial"/>
          <w:lang w:eastAsia="cs-CZ"/>
        </w:rPr>
        <w:t xml:space="preserve">model to </w:t>
      </w:r>
      <w:r w:rsidR="00F751AE" w:rsidRPr="00BF5EBE">
        <w:rPr>
          <w:rFonts w:ascii="Arial" w:eastAsia="Times New Roman" w:hAnsi="Arial" w:cs="Arial"/>
          <w:lang w:eastAsia="cs-CZ"/>
        </w:rPr>
        <w:t xml:space="preserve">feature </w:t>
      </w:r>
      <w:r w:rsidR="00882D83" w:rsidRPr="00BF5EBE">
        <w:rPr>
          <w:rFonts w:ascii="Arial" w:eastAsia="Times New Roman" w:hAnsi="Arial" w:cs="Arial"/>
          <w:lang w:eastAsia="cs-CZ"/>
        </w:rPr>
        <w:t xml:space="preserve">exclusively </w:t>
      </w:r>
      <w:r w:rsidRPr="00BF5EBE">
        <w:rPr>
          <w:rFonts w:ascii="Arial" w:eastAsia="Times New Roman" w:hAnsi="Arial" w:cs="Arial"/>
          <w:lang w:eastAsia="cs-CZ"/>
        </w:rPr>
        <w:t xml:space="preserve">animal-free materials. </w:t>
      </w:r>
      <w:r w:rsidR="00FB271E" w:rsidRPr="00BF5EBE">
        <w:rPr>
          <w:rFonts w:ascii="Arial" w:eastAsia="Times New Roman" w:hAnsi="Arial" w:cs="Arial"/>
          <w:lang w:eastAsia="cs-CZ"/>
        </w:rPr>
        <w:t>L</w:t>
      </w:r>
      <w:r w:rsidRPr="00BF5EBE">
        <w:rPr>
          <w:rFonts w:ascii="Arial" w:eastAsia="Times New Roman" w:hAnsi="Arial" w:cs="Arial"/>
          <w:lang w:eastAsia="cs-CZ"/>
        </w:rPr>
        <w:t>eather upholstery</w:t>
      </w:r>
      <w:r w:rsidR="00FB271E" w:rsidRPr="00BF5EBE">
        <w:rPr>
          <w:rFonts w:ascii="Arial" w:eastAsia="Times New Roman" w:hAnsi="Arial" w:cs="Arial"/>
          <w:lang w:eastAsia="cs-CZ"/>
        </w:rPr>
        <w:t xml:space="preserve"> is replaced by</w:t>
      </w:r>
      <w:r w:rsidRPr="00BF5EBE">
        <w:rPr>
          <w:rFonts w:ascii="Arial" w:eastAsia="Times New Roman" w:hAnsi="Arial" w:cs="Arial"/>
          <w:lang w:eastAsia="cs-CZ"/>
        </w:rPr>
        <w:t xml:space="preserve"> Techtona, a</w:t>
      </w:r>
      <w:r w:rsidR="006046E4" w:rsidRPr="00BF5EBE">
        <w:rPr>
          <w:rFonts w:ascii="Arial" w:eastAsia="Times New Roman" w:hAnsi="Arial" w:cs="Arial"/>
          <w:lang w:eastAsia="cs-CZ"/>
        </w:rPr>
        <w:t> </w:t>
      </w:r>
      <w:r w:rsidRPr="00BF5EBE">
        <w:rPr>
          <w:rFonts w:ascii="Arial" w:eastAsia="Times New Roman" w:hAnsi="Arial" w:cs="Arial"/>
          <w:lang w:eastAsia="cs-CZ"/>
        </w:rPr>
        <w:t>high-quality leather alternative</w:t>
      </w:r>
      <w:r w:rsidR="00ED59CF" w:rsidRPr="00BF5EBE">
        <w:rPr>
          <w:rFonts w:ascii="Arial" w:eastAsia="Times New Roman" w:hAnsi="Arial" w:cs="Arial"/>
          <w:lang w:eastAsia="cs-CZ"/>
        </w:rPr>
        <w:t xml:space="preserve"> developed for durability</w:t>
      </w:r>
      <w:r w:rsidR="00D53310" w:rsidRPr="00BF5EBE">
        <w:rPr>
          <w:rFonts w:ascii="Arial" w:eastAsia="Times New Roman" w:hAnsi="Arial" w:cs="Arial"/>
          <w:lang w:eastAsia="cs-CZ"/>
        </w:rPr>
        <w:t>. A</w:t>
      </w:r>
      <w:r w:rsidRPr="00BF5EBE">
        <w:rPr>
          <w:rFonts w:ascii="Arial" w:eastAsia="Times New Roman" w:hAnsi="Arial" w:cs="Arial"/>
          <w:lang w:eastAsia="cs-CZ"/>
        </w:rPr>
        <w:t xml:space="preserve">ll textile seat coverings </w:t>
      </w:r>
      <w:r w:rsidR="00071AAE" w:rsidRPr="00BF5EBE">
        <w:rPr>
          <w:rFonts w:ascii="Arial" w:eastAsia="Times New Roman" w:hAnsi="Arial" w:cs="Arial"/>
          <w:lang w:eastAsia="cs-CZ"/>
        </w:rPr>
        <w:t xml:space="preserve">are </w:t>
      </w:r>
      <w:r w:rsidRPr="00BF5EBE">
        <w:rPr>
          <w:rFonts w:ascii="Arial" w:eastAsia="Times New Roman" w:hAnsi="Arial" w:cs="Arial"/>
          <w:lang w:eastAsia="cs-CZ"/>
        </w:rPr>
        <w:t xml:space="preserve">made from 100% recycled polyester fibres (PES). Practical </w:t>
      </w:r>
      <w:r w:rsidR="00631167" w:rsidRPr="00BF5EBE">
        <w:rPr>
          <w:rFonts w:ascii="Arial" w:eastAsia="Times New Roman" w:hAnsi="Arial" w:cs="Arial"/>
          <w:lang w:eastAsia="cs-CZ"/>
        </w:rPr>
        <w:t xml:space="preserve">interior elements </w:t>
      </w:r>
      <w:r w:rsidRPr="00BF5EBE">
        <w:rPr>
          <w:rFonts w:ascii="Arial" w:eastAsia="Times New Roman" w:hAnsi="Arial" w:cs="Arial"/>
          <w:lang w:eastAsia="cs-CZ"/>
        </w:rPr>
        <w:t xml:space="preserve">such as the umbrella in the door, the parking ticket holder, and the ice scraper are also made from recycled materials. In total, the new Epiq </w:t>
      </w:r>
      <w:r w:rsidR="002A2B49" w:rsidRPr="00BF5EBE">
        <w:rPr>
          <w:rFonts w:ascii="Arial" w:eastAsia="Times New Roman" w:hAnsi="Arial" w:cs="Arial"/>
          <w:lang w:eastAsia="cs-CZ"/>
        </w:rPr>
        <w:t xml:space="preserve">incorporates </w:t>
      </w:r>
      <w:r w:rsidRPr="00BF5EBE">
        <w:rPr>
          <w:rFonts w:ascii="Arial" w:eastAsia="Times New Roman" w:hAnsi="Arial" w:cs="Arial"/>
          <w:lang w:eastAsia="cs-CZ"/>
        </w:rPr>
        <w:t>more than 34</w:t>
      </w:r>
      <w:r w:rsidR="006046E4" w:rsidRPr="00BF5EBE">
        <w:rPr>
          <w:rFonts w:ascii="Arial" w:eastAsia="Times New Roman" w:hAnsi="Arial" w:cs="Arial"/>
          <w:lang w:eastAsia="cs-CZ"/>
        </w:rPr>
        <w:t> </w:t>
      </w:r>
      <w:r w:rsidRPr="00BF5EBE">
        <w:rPr>
          <w:rFonts w:ascii="Arial" w:eastAsia="Times New Roman" w:hAnsi="Arial" w:cs="Arial"/>
          <w:lang w:eastAsia="cs-CZ"/>
        </w:rPr>
        <w:t>kilograms of recycled materials.</w:t>
      </w:r>
    </w:p>
    <w:p w14:paraId="5FE9C14A" w14:textId="77777777" w:rsidR="00767BB5" w:rsidRPr="00BF5EBE" w:rsidRDefault="00767BB5" w:rsidP="00CE032F">
      <w:pPr>
        <w:spacing w:after="0"/>
        <w:rPr>
          <w:rFonts w:ascii="Arial" w:eastAsia="Times New Roman" w:hAnsi="Arial" w:cs="Arial"/>
          <w:lang w:eastAsia="cs-CZ"/>
        </w:rPr>
      </w:pPr>
    </w:p>
    <w:p w14:paraId="2188A8EC" w14:textId="77777777" w:rsidR="00767BB5" w:rsidRPr="00BF5EBE" w:rsidRDefault="00767BB5" w:rsidP="00CE032F">
      <w:pPr>
        <w:spacing w:after="0"/>
        <w:rPr>
          <w:rFonts w:ascii="Arial" w:hAnsi="Arial" w:cs="Arial"/>
          <w:b/>
          <w:bCs/>
        </w:rPr>
      </w:pPr>
      <w:r w:rsidRPr="00BF5EBE">
        <w:rPr>
          <w:rFonts w:ascii="Arial" w:hAnsi="Arial" w:cs="Arial"/>
          <w:b/>
          <w:bCs/>
        </w:rPr>
        <w:t>New and proven Simply Clever features</w:t>
      </w:r>
    </w:p>
    <w:p w14:paraId="6C54C65D" w14:textId="66B766EE" w:rsidR="00135BE8" w:rsidRPr="00BF5EBE" w:rsidRDefault="00767BB5" w:rsidP="00CE032F">
      <w:pPr>
        <w:rPr>
          <w:rFonts w:ascii="Arial" w:hAnsi="Arial" w:cs="Arial"/>
        </w:rPr>
      </w:pPr>
      <w:r w:rsidRPr="00BF5EBE">
        <w:rPr>
          <w:rFonts w:ascii="Arial" w:eastAsia="Times New Roman" w:hAnsi="Arial" w:cs="Arial"/>
          <w:lang w:eastAsia="cs-CZ"/>
        </w:rPr>
        <w:t xml:space="preserve">The Epiq </w:t>
      </w:r>
      <w:r w:rsidR="005A7D29" w:rsidRPr="00BF5EBE">
        <w:rPr>
          <w:rFonts w:ascii="Arial" w:eastAsia="Times New Roman" w:hAnsi="Arial" w:cs="Arial"/>
          <w:lang w:eastAsia="cs-CZ"/>
        </w:rPr>
        <w:t xml:space="preserve">is </w:t>
      </w:r>
      <w:r w:rsidRPr="00BF5EBE">
        <w:rPr>
          <w:rFonts w:ascii="Arial" w:eastAsia="Times New Roman" w:hAnsi="Arial" w:cs="Arial"/>
          <w:lang w:eastAsia="cs-CZ"/>
        </w:rPr>
        <w:t>equipped with a</w:t>
      </w:r>
      <w:r w:rsidR="006046E4" w:rsidRPr="00BF5EBE">
        <w:rPr>
          <w:rFonts w:ascii="Arial" w:eastAsia="Times New Roman" w:hAnsi="Arial" w:cs="Arial"/>
          <w:lang w:eastAsia="cs-CZ"/>
        </w:rPr>
        <w:t> </w:t>
      </w:r>
      <w:r w:rsidR="00AB2A3B" w:rsidRPr="00BF5EBE">
        <w:rPr>
          <w:rFonts w:ascii="Arial" w:eastAsia="Times New Roman" w:hAnsi="Arial" w:cs="Arial"/>
          <w:lang w:eastAsia="cs-CZ"/>
        </w:rPr>
        <w:t xml:space="preserve">wide </w:t>
      </w:r>
      <w:r w:rsidRPr="00BF5EBE">
        <w:rPr>
          <w:rFonts w:ascii="Arial" w:eastAsia="Times New Roman" w:hAnsi="Arial" w:cs="Arial"/>
          <w:lang w:eastAsia="cs-CZ"/>
        </w:rPr>
        <w:t xml:space="preserve">range of Simply Clever features, some of which are making their debut in Škoda models this year. Alongside the </w:t>
      </w:r>
      <w:r w:rsidR="00344B35" w:rsidRPr="00BF5EBE">
        <w:rPr>
          <w:rFonts w:ascii="Arial" w:eastAsia="Times New Roman" w:hAnsi="Arial" w:cs="Arial"/>
          <w:lang w:eastAsia="cs-CZ"/>
        </w:rPr>
        <w:t>f</w:t>
      </w:r>
      <w:r w:rsidR="00BC2208" w:rsidRPr="00BF5EBE">
        <w:rPr>
          <w:rFonts w:ascii="Arial" w:eastAsia="Times New Roman" w:hAnsi="Arial" w:cs="Arial"/>
          <w:lang w:eastAsia="cs-CZ"/>
        </w:rPr>
        <w:t>runk</w:t>
      </w:r>
      <w:r w:rsidRPr="00BF5EBE">
        <w:rPr>
          <w:rFonts w:ascii="Arial" w:eastAsia="Times New Roman" w:hAnsi="Arial" w:cs="Arial"/>
          <w:lang w:eastAsia="cs-CZ"/>
        </w:rPr>
        <w:t xml:space="preserve">, the Epiq </w:t>
      </w:r>
      <w:r w:rsidR="00D379E8" w:rsidRPr="00BF5EBE">
        <w:rPr>
          <w:rFonts w:ascii="Arial" w:eastAsia="Times New Roman" w:hAnsi="Arial" w:cs="Arial"/>
          <w:lang w:eastAsia="cs-CZ"/>
        </w:rPr>
        <w:t xml:space="preserve">offers </w:t>
      </w:r>
      <w:r w:rsidR="00BC2208" w:rsidRPr="00BF5EBE">
        <w:rPr>
          <w:rFonts w:ascii="Arial" w:eastAsia="Times New Roman" w:hAnsi="Arial" w:cs="Arial"/>
          <w:lang w:eastAsia="cs-CZ"/>
        </w:rPr>
        <w:t>door</w:t>
      </w:r>
      <w:r w:rsidR="00882D83" w:rsidRPr="00BF5EBE">
        <w:rPr>
          <w:rFonts w:ascii="Arial" w:eastAsia="Times New Roman" w:hAnsi="Arial" w:cs="Arial"/>
          <w:lang w:eastAsia="cs-CZ"/>
        </w:rPr>
        <w:t>-</w:t>
      </w:r>
      <w:r w:rsidR="00BC2208" w:rsidRPr="00BF5EBE">
        <w:rPr>
          <w:rFonts w:ascii="Arial" w:eastAsia="Times New Roman" w:hAnsi="Arial" w:cs="Arial"/>
          <w:lang w:eastAsia="cs-CZ"/>
        </w:rPr>
        <w:t>handle protection foil</w:t>
      </w:r>
      <w:r w:rsidR="00D379E8" w:rsidRPr="00BF5EBE">
        <w:rPr>
          <w:rFonts w:ascii="Arial" w:eastAsia="Times New Roman" w:hAnsi="Arial" w:cs="Arial"/>
          <w:lang w:eastAsia="cs-CZ"/>
        </w:rPr>
        <w:t xml:space="preserve"> to prevent scratches </w:t>
      </w:r>
      <w:r w:rsidR="00882D83" w:rsidRPr="00BF5EBE">
        <w:rPr>
          <w:rFonts w:ascii="Arial" w:eastAsia="Times New Roman" w:hAnsi="Arial" w:cs="Arial"/>
          <w:lang w:eastAsia="cs-CZ"/>
        </w:rPr>
        <w:t xml:space="preserve">beneath </w:t>
      </w:r>
      <w:r w:rsidR="00D379E8" w:rsidRPr="00BF5EBE">
        <w:rPr>
          <w:rFonts w:ascii="Arial" w:eastAsia="Times New Roman" w:hAnsi="Arial" w:cs="Arial"/>
          <w:lang w:eastAsia="cs-CZ"/>
        </w:rPr>
        <w:t>the door handles</w:t>
      </w:r>
      <w:r w:rsidRPr="00BF5EBE">
        <w:rPr>
          <w:rFonts w:ascii="Arial" w:eastAsia="Times New Roman" w:hAnsi="Arial" w:cs="Arial"/>
          <w:lang w:eastAsia="cs-CZ"/>
        </w:rPr>
        <w:t>. Customers will also find popular features such as the umbrella in the driver’s</w:t>
      </w:r>
      <w:r w:rsidR="00080724" w:rsidRPr="00BF5EBE">
        <w:rPr>
          <w:rFonts w:ascii="Arial" w:eastAsia="Times New Roman" w:hAnsi="Arial" w:cs="Arial"/>
          <w:lang w:eastAsia="cs-CZ"/>
        </w:rPr>
        <w:t xml:space="preserve"> </w:t>
      </w:r>
      <w:r w:rsidRPr="00BF5EBE">
        <w:rPr>
          <w:rFonts w:ascii="Arial" w:eastAsia="Times New Roman" w:hAnsi="Arial" w:cs="Arial"/>
          <w:lang w:eastAsia="cs-CZ"/>
        </w:rPr>
        <w:t>door, the ice scraper in the tailgate</w:t>
      </w:r>
      <w:r w:rsidR="006B6BC1" w:rsidRPr="00BF5EBE">
        <w:rPr>
          <w:rFonts w:ascii="Arial" w:eastAsia="Times New Roman" w:hAnsi="Arial" w:cs="Arial"/>
          <w:lang w:eastAsia="cs-CZ"/>
        </w:rPr>
        <w:t xml:space="preserve"> </w:t>
      </w:r>
      <w:r w:rsidRPr="00BF5EBE">
        <w:rPr>
          <w:rFonts w:ascii="Arial" w:eastAsia="Times New Roman" w:hAnsi="Arial" w:cs="Arial"/>
          <w:lang w:eastAsia="cs-CZ"/>
        </w:rPr>
        <w:t>and a</w:t>
      </w:r>
      <w:r w:rsidR="006046E4" w:rsidRPr="00BF5EBE">
        <w:rPr>
          <w:rFonts w:ascii="Arial" w:eastAsia="Times New Roman" w:hAnsi="Arial" w:cs="Arial"/>
          <w:lang w:eastAsia="cs-CZ"/>
        </w:rPr>
        <w:t> </w:t>
      </w:r>
      <w:r w:rsidRPr="00BF5EBE">
        <w:rPr>
          <w:rFonts w:ascii="Arial" w:eastAsia="Times New Roman" w:hAnsi="Arial" w:cs="Arial"/>
          <w:lang w:eastAsia="cs-CZ"/>
        </w:rPr>
        <w:t>bag for charging cables.</w:t>
      </w:r>
      <w:r w:rsidR="00387F59" w:rsidRPr="00BF5EBE">
        <w:rPr>
          <w:rFonts w:ascii="Arial" w:eastAsia="Times New Roman" w:hAnsi="Arial" w:cs="Arial"/>
          <w:lang w:eastAsia="cs-CZ"/>
        </w:rPr>
        <w:t xml:space="preserve"> </w:t>
      </w:r>
      <w:bookmarkStart w:id="4" w:name="_Hlk228701850"/>
      <w:r w:rsidR="00135BE8" w:rsidRPr="00BF5EBE">
        <w:rPr>
          <w:rFonts w:ascii="Arial" w:hAnsi="Arial" w:cs="Arial"/>
        </w:rPr>
        <w:t>Other features</w:t>
      </w:r>
      <w:r w:rsidR="00882D83" w:rsidRPr="00BF5EBE">
        <w:rPr>
          <w:rFonts w:ascii="Arial" w:hAnsi="Arial" w:cs="Arial"/>
        </w:rPr>
        <w:t xml:space="preserve"> that </w:t>
      </w:r>
      <w:r w:rsidR="00135BE8" w:rsidRPr="00BF5EBE">
        <w:rPr>
          <w:rFonts w:ascii="Arial" w:hAnsi="Arial" w:cs="Arial"/>
        </w:rPr>
        <w:t>are also standard in every Epiq include bottle holders in the front doors (1.5</w:t>
      </w:r>
      <w:r w:rsidR="006046E4" w:rsidRPr="00BF5EBE">
        <w:rPr>
          <w:rFonts w:ascii="Arial" w:hAnsi="Arial" w:cs="Arial"/>
        </w:rPr>
        <w:t> </w:t>
      </w:r>
      <w:r w:rsidR="00135BE8" w:rsidRPr="00BF5EBE">
        <w:rPr>
          <w:rFonts w:ascii="Arial" w:hAnsi="Arial" w:cs="Arial"/>
        </w:rPr>
        <w:t>litres) and rear doors (1.0</w:t>
      </w:r>
      <w:r w:rsidR="006046E4" w:rsidRPr="00BF5EBE">
        <w:rPr>
          <w:rFonts w:ascii="Arial" w:hAnsi="Arial" w:cs="Arial"/>
        </w:rPr>
        <w:t> </w:t>
      </w:r>
      <w:r w:rsidR="00135BE8" w:rsidRPr="00BF5EBE">
        <w:rPr>
          <w:rFonts w:ascii="Arial" w:hAnsi="Arial" w:cs="Arial"/>
        </w:rPr>
        <w:t>litre), bag hooks in the luggage compartment, coat hooks on the B-pillars and an Easy Open cupholder in the centre tunnel.</w:t>
      </w:r>
      <w:r w:rsidR="00815F0F" w:rsidRPr="00BF5EBE">
        <w:rPr>
          <w:rFonts w:ascii="Arial" w:hAnsi="Arial" w:cs="Arial"/>
        </w:rPr>
        <w:t xml:space="preserve"> </w:t>
      </w:r>
      <w:r w:rsidR="00882D83" w:rsidRPr="00BF5EBE">
        <w:rPr>
          <w:rFonts w:ascii="Arial" w:hAnsi="Arial" w:cs="Arial"/>
        </w:rPr>
        <w:t>O</w:t>
      </w:r>
      <w:r w:rsidR="00135BE8" w:rsidRPr="00BF5EBE">
        <w:rPr>
          <w:rFonts w:ascii="Arial" w:hAnsi="Arial" w:cs="Arial"/>
        </w:rPr>
        <w:t>ptional equipment packages</w:t>
      </w:r>
      <w:r w:rsidR="00882D83" w:rsidRPr="00BF5EBE">
        <w:rPr>
          <w:rFonts w:ascii="Arial" w:hAnsi="Arial" w:cs="Arial"/>
        </w:rPr>
        <w:t xml:space="preserve"> add further features</w:t>
      </w:r>
      <w:r w:rsidR="00135BE8" w:rsidRPr="00BF5EBE">
        <w:rPr>
          <w:rFonts w:ascii="Arial" w:hAnsi="Arial" w:cs="Arial"/>
        </w:rPr>
        <w:t xml:space="preserve">. The Convenience </w:t>
      </w:r>
      <w:r w:rsidR="00882D83" w:rsidRPr="00BF5EBE">
        <w:rPr>
          <w:rFonts w:ascii="Arial" w:hAnsi="Arial" w:cs="Arial"/>
        </w:rPr>
        <w:t>P</w:t>
      </w:r>
      <w:r w:rsidR="00135BE8" w:rsidRPr="00BF5EBE">
        <w:rPr>
          <w:rFonts w:ascii="Arial" w:hAnsi="Arial" w:cs="Arial"/>
        </w:rPr>
        <w:t>ackage equips the Epiq with a</w:t>
      </w:r>
      <w:r w:rsidR="006046E4" w:rsidRPr="00BF5EBE">
        <w:rPr>
          <w:rFonts w:ascii="Arial" w:hAnsi="Arial" w:cs="Arial"/>
        </w:rPr>
        <w:t> </w:t>
      </w:r>
      <w:r w:rsidR="00135BE8" w:rsidRPr="00BF5EBE">
        <w:rPr>
          <w:rFonts w:ascii="Arial" w:hAnsi="Arial" w:cs="Arial"/>
        </w:rPr>
        <w:t>glasses compartment, fabric</w:t>
      </w:r>
      <w:r w:rsidR="00882D83" w:rsidRPr="00BF5EBE">
        <w:rPr>
          <w:rFonts w:ascii="Arial" w:hAnsi="Arial" w:cs="Arial"/>
        </w:rPr>
        <w:t>-</w:t>
      </w:r>
      <w:r w:rsidR="00135BE8" w:rsidRPr="00BF5EBE">
        <w:rPr>
          <w:rFonts w:ascii="Arial" w:hAnsi="Arial" w:cs="Arial"/>
        </w:rPr>
        <w:t xml:space="preserve">lined false floor in the luggage compartment, Top Tether hooks and </w:t>
      </w:r>
      <w:r w:rsidR="00882D83" w:rsidRPr="00BF5EBE">
        <w:rPr>
          <w:rFonts w:ascii="Arial" w:hAnsi="Arial" w:cs="Arial"/>
        </w:rPr>
        <w:t xml:space="preserve">storage </w:t>
      </w:r>
      <w:r w:rsidR="00135BE8" w:rsidRPr="00BF5EBE">
        <w:rPr>
          <w:rFonts w:ascii="Arial" w:hAnsi="Arial" w:cs="Arial"/>
        </w:rPr>
        <w:t xml:space="preserve">folders. With the Tech </w:t>
      </w:r>
      <w:r w:rsidR="00882D83" w:rsidRPr="00BF5EBE">
        <w:rPr>
          <w:rFonts w:ascii="Arial" w:hAnsi="Arial" w:cs="Arial"/>
        </w:rPr>
        <w:t>P</w:t>
      </w:r>
      <w:r w:rsidR="00135BE8" w:rsidRPr="00BF5EBE">
        <w:rPr>
          <w:rFonts w:ascii="Arial" w:hAnsi="Arial" w:cs="Arial"/>
        </w:rPr>
        <w:t>ackage, the centre console is enhanced by a</w:t>
      </w:r>
      <w:r w:rsidR="006046E4" w:rsidRPr="00BF5EBE">
        <w:rPr>
          <w:rFonts w:ascii="Arial" w:hAnsi="Arial" w:cs="Arial"/>
        </w:rPr>
        <w:t> </w:t>
      </w:r>
      <w:r w:rsidR="00135BE8" w:rsidRPr="00BF5EBE">
        <w:rPr>
          <w:rFonts w:ascii="Arial" w:hAnsi="Arial" w:cs="Arial"/>
        </w:rPr>
        <w:t xml:space="preserve">Phone </w:t>
      </w:r>
      <w:r w:rsidR="00882D83" w:rsidRPr="00BF5EBE">
        <w:rPr>
          <w:rFonts w:ascii="Arial" w:hAnsi="Arial" w:cs="Arial"/>
        </w:rPr>
        <w:t>B</w:t>
      </w:r>
      <w:r w:rsidR="00135BE8" w:rsidRPr="00BF5EBE">
        <w:rPr>
          <w:rFonts w:ascii="Arial" w:hAnsi="Arial" w:cs="Arial"/>
        </w:rPr>
        <w:t xml:space="preserve">ox with wireless charging, while the Travel </w:t>
      </w:r>
      <w:r w:rsidR="00882D83" w:rsidRPr="00BF5EBE">
        <w:rPr>
          <w:rFonts w:ascii="Arial" w:hAnsi="Arial" w:cs="Arial"/>
        </w:rPr>
        <w:t>P</w:t>
      </w:r>
      <w:r w:rsidR="00135BE8" w:rsidRPr="00BF5EBE">
        <w:rPr>
          <w:rFonts w:ascii="Arial" w:hAnsi="Arial" w:cs="Arial"/>
        </w:rPr>
        <w:t xml:space="preserve">ackage also adds two USB-C </w:t>
      </w:r>
      <w:r w:rsidR="00882D83" w:rsidRPr="00BF5EBE">
        <w:rPr>
          <w:rFonts w:ascii="Arial" w:hAnsi="Arial" w:cs="Arial"/>
        </w:rPr>
        <w:t xml:space="preserve">ports </w:t>
      </w:r>
      <w:r w:rsidR="00135BE8" w:rsidRPr="00BF5EBE">
        <w:rPr>
          <w:rFonts w:ascii="Arial" w:hAnsi="Arial" w:cs="Arial"/>
        </w:rPr>
        <w:t>in the rear</w:t>
      </w:r>
      <w:r w:rsidR="008A0139" w:rsidRPr="00BF5EBE">
        <w:rPr>
          <w:rFonts w:ascii="Arial" w:hAnsi="Arial" w:cs="Arial"/>
        </w:rPr>
        <w:t>, each offering up to 6</w:t>
      </w:r>
      <w:r w:rsidR="00135BE8" w:rsidRPr="00BF5EBE">
        <w:rPr>
          <w:rFonts w:ascii="Arial" w:hAnsi="Arial" w:cs="Arial"/>
        </w:rPr>
        <w:t>0</w:t>
      </w:r>
      <w:r w:rsidR="006046E4" w:rsidRPr="00BF5EBE">
        <w:rPr>
          <w:rFonts w:ascii="Arial" w:hAnsi="Arial" w:cs="Arial"/>
        </w:rPr>
        <w:t> </w:t>
      </w:r>
      <w:r w:rsidR="00135BE8" w:rsidRPr="00BF5EBE">
        <w:rPr>
          <w:rFonts w:ascii="Arial" w:hAnsi="Arial" w:cs="Arial"/>
        </w:rPr>
        <w:t>W charging power.</w:t>
      </w:r>
    </w:p>
    <w:bookmarkEnd w:id="4"/>
    <w:p w14:paraId="56771141" w14:textId="21F3973B" w:rsidR="00767BB5" w:rsidRPr="00BF5EBE" w:rsidRDefault="00767BB5" w:rsidP="00CE032F">
      <w:pPr>
        <w:spacing w:after="0"/>
        <w:rPr>
          <w:rFonts w:ascii="Arial" w:eastAsia="Times New Roman" w:hAnsi="Arial" w:cs="Arial"/>
          <w:lang w:eastAsia="cs-CZ"/>
        </w:rPr>
      </w:pPr>
      <w:r w:rsidRPr="00BF5EBE">
        <w:rPr>
          <w:rFonts w:ascii="Arial" w:hAnsi="Arial" w:cs="Arial"/>
        </w:rPr>
        <w:br w:type="page"/>
      </w:r>
    </w:p>
    <w:p w14:paraId="21595863" w14:textId="7981B1DA" w:rsidR="002E156E" w:rsidRPr="00BF5EBE" w:rsidRDefault="002E156E" w:rsidP="00CE032F">
      <w:pPr>
        <w:spacing w:after="0"/>
        <w:rPr>
          <w:rFonts w:ascii="Arial" w:hAnsi="Arial" w:cs="Arial"/>
          <w:sz w:val="36"/>
          <w:szCs w:val="36"/>
        </w:rPr>
      </w:pPr>
      <w:bookmarkStart w:id="5" w:name="_Toc226740427"/>
      <w:r w:rsidRPr="00BF5EBE">
        <w:rPr>
          <w:rFonts w:ascii="Arial" w:hAnsi="Arial" w:cs="Arial"/>
          <w:sz w:val="36"/>
          <w:szCs w:val="36"/>
        </w:rPr>
        <w:lastRenderedPageBreak/>
        <w:t xml:space="preserve">Battery and powertrain variants: </w:t>
      </w:r>
      <w:r w:rsidR="00097A15" w:rsidRPr="00BF5EBE">
        <w:rPr>
          <w:rFonts w:ascii="Arial" w:hAnsi="Arial" w:cs="Arial"/>
          <w:sz w:val="36"/>
          <w:szCs w:val="36"/>
        </w:rPr>
        <w:t>f</w:t>
      </w:r>
      <w:r w:rsidRPr="00BF5EBE">
        <w:rPr>
          <w:rFonts w:ascii="Arial" w:hAnsi="Arial" w:cs="Arial"/>
          <w:sz w:val="36"/>
          <w:szCs w:val="36"/>
        </w:rPr>
        <w:t>ront</w:t>
      </w:r>
      <w:r w:rsidR="00082291" w:rsidRPr="00BF5EBE">
        <w:rPr>
          <w:rFonts w:ascii="Arial" w:hAnsi="Arial" w:cs="Arial"/>
          <w:sz w:val="36"/>
          <w:szCs w:val="36"/>
        </w:rPr>
        <w:t>-</w:t>
      </w:r>
      <w:r w:rsidRPr="00BF5EBE">
        <w:rPr>
          <w:rFonts w:ascii="Arial" w:hAnsi="Arial" w:cs="Arial"/>
          <w:sz w:val="36"/>
          <w:szCs w:val="36"/>
        </w:rPr>
        <w:t>wheel drive architecture and efficient electric performance</w:t>
      </w:r>
    </w:p>
    <w:bookmarkEnd w:id="5"/>
    <w:p w14:paraId="402252F6" w14:textId="77777777" w:rsidR="00080D3C" w:rsidRPr="00BF5EBE" w:rsidRDefault="00080D3C" w:rsidP="00AA1D96">
      <w:pPr>
        <w:spacing w:after="0"/>
        <w:rPr>
          <w:rFonts w:ascii="Arial" w:hAnsi="Arial" w:cs="Arial"/>
        </w:rPr>
      </w:pPr>
    </w:p>
    <w:p w14:paraId="528BD11B" w14:textId="04402040" w:rsidR="008A0139" w:rsidRPr="00BF5EBE" w:rsidRDefault="008A0139" w:rsidP="00BD1F35">
      <w:pPr>
        <w:pStyle w:val="Odrazkystextem"/>
        <w:spacing w:after="0"/>
        <w:rPr>
          <w:rFonts w:ascii="Arial" w:hAnsi="Arial" w:cs="Arial"/>
        </w:rPr>
      </w:pPr>
      <w:r w:rsidRPr="00BF5EBE">
        <w:rPr>
          <w:rFonts w:ascii="Arial" w:hAnsi="Arial" w:cs="Arial"/>
        </w:rPr>
        <w:t>The Epiq is the first Škoda model to be based on the new front-wheel-drive MEB+ electric platform, optimized for a</w:t>
      </w:r>
      <w:r w:rsidR="006046E4" w:rsidRPr="00BF5EBE">
        <w:rPr>
          <w:rFonts w:ascii="Arial" w:hAnsi="Arial" w:cs="Arial"/>
        </w:rPr>
        <w:t> </w:t>
      </w:r>
      <w:r w:rsidRPr="00BF5EBE">
        <w:rPr>
          <w:rFonts w:ascii="Arial" w:hAnsi="Arial" w:cs="Arial"/>
        </w:rPr>
        <w:t>new generation of compact electric vehicles</w:t>
      </w:r>
    </w:p>
    <w:p w14:paraId="18D61727" w14:textId="4DB3EDEE" w:rsidR="00776A99" w:rsidRPr="00BF5EBE" w:rsidRDefault="00B82C2C" w:rsidP="00BD1F35">
      <w:pPr>
        <w:pStyle w:val="Odrazkystextem"/>
        <w:rPr>
          <w:rFonts w:ascii="Arial" w:hAnsi="Arial" w:cs="Arial"/>
          <w:lang w:eastAsia="cs-CZ"/>
        </w:rPr>
      </w:pPr>
      <w:r w:rsidRPr="00BF5EBE">
        <w:rPr>
          <w:rFonts w:ascii="Arial" w:hAnsi="Arial" w:cs="Arial"/>
          <w:lang w:eastAsia="cs-CZ"/>
        </w:rPr>
        <w:t>F</w:t>
      </w:r>
      <w:r w:rsidR="00776A99" w:rsidRPr="00BF5EBE">
        <w:rPr>
          <w:rFonts w:ascii="Arial" w:hAnsi="Arial" w:cs="Arial"/>
          <w:lang w:eastAsia="cs-CZ"/>
        </w:rPr>
        <w:t>ull one</w:t>
      </w:r>
      <w:r w:rsidR="00097A15" w:rsidRPr="00BF5EBE">
        <w:rPr>
          <w:rFonts w:ascii="Arial" w:hAnsi="Arial" w:cs="Arial"/>
          <w:lang w:eastAsia="cs-CZ"/>
        </w:rPr>
        <w:t>-</w:t>
      </w:r>
      <w:r w:rsidR="00776A99" w:rsidRPr="00BF5EBE">
        <w:rPr>
          <w:rFonts w:ascii="Arial" w:hAnsi="Arial" w:cs="Arial"/>
          <w:lang w:eastAsia="cs-CZ"/>
        </w:rPr>
        <w:t>pedal driving in B mode</w:t>
      </w:r>
      <w:r w:rsidR="00097A15" w:rsidRPr="00BF5EBE">
        <w:rPr>
          <w:rFonts w:ascii="Arial" w:hAnsi="Arial" w:cs="Arial"/>
          <w:lang w:eastAsia="cs-CZ"/>
        </w:rPr>
        <w:t>,</w:t>
      </w:r>
      <w:r w:rsidR="00776A99" w:rsidRPr="00BF5EBE">
        <w:rPr>
          <w:rFonts w:ascii="Arial" w:hAnsi="Arial" w:cs="Arial"/>
          <w:lang w:eastAsia="cs-CZ"/>
        </w:rPr>
        <w:t xml:space="preserve"> with switchable regeneration intensity</w:t>
      </w:r>
    </w:p>
    <w:p w14:paraId="2643E405" w14:textId="4EFD35D4" w:rsidR="00767BB5" w:rsidRPr="00BF5EBE" w:rsidRDefault="009D7CE4" w:rsidP="00BD1F35">
      <w:pPr>
        <w:pStyle w:val="Odrazkystextem"/>
        <w:rPr>
          <w:rFonts w:ascii="Arial" w:hAnsi="Arial" w:cs="Arial"/>
          <w:lang w:eastAsia="cs-CZ"/>
        </w:rPr>
      </w:pPr>
      <w:r w:rsidRPr="00BF5EBE">
        <w:rPr>
          <w:rFonts w:ascii="Arial" w:hAnsi="Arial" w:cs="Arial"/>
          <w:lang w:eastAsia="cs-CZ"/>
        </w:rPr>
        <w:t>F</w:t>
      </w:r>
      <w:r w:rsidR="00767BB5" w:rsidRPr="00BF5EBE">
        <w:rPr>
          <w:rFonts w:ascii="Arial" w:hAnsi="Arial" w:cs="Arial"/>
          <w:lang w:eastAsia="cs-CZ"/>
        </w:rPr>
        <w:t>ront-wheel drive and smaller</w:t>
      </w:r>
      <w:r w:rsidRPr="00BF5EBE">
        <w:rPr>
          <w:rFonts w:ascii="Arial" w:hAnsi="Arial" w:cs="Arial"/>
          <w:lang w:eastAsia="cs-CZ"/>
        </w:rPr>
        <w:t xml:space="preserve">, lighter </w:t>
      </w:r>
      <w:r w:rsidR="00767BB5" w:rsidRPr="00BF5EBE">
        <w:rPr>
          <w:rFonts w:ascii="Arial" w:hAnsi="Arial" w:cs="Arial"/>
          <w:lang w:eastAsia="cs-CZ"/>
        </w:rPr>
        <w:t>traction batteries</w:t>
      </w:r>
      <w:r w:rsidRPr="00BF5EBE">
        <w:rPr>
          <w:rFonts w:ascii="Arial" w:hAnsi="Arial" w:cs="Arial"/>
          <w:lang w:eastAsia="cs-CZ"/>
        </w:rPr>
        <w:t xml:space="preserve"> for </w:t>
      </w:r>
      <w:r w:rsidR="00165CBE" w:rsidRPr="00BF5EBE">
        <w:rPr>
          <w:rFonts w:ascii="Arial" w:hAnsi="Arial" w:cs="Arial"/>
          <w:lang w:eastAsia="cs-CZ"/>
        </w:rPr>
        <w:t>a</w:t>
      </w:r>
      <w:r w:rsidR="006046E4" w:rsidRPr="00BF5EBE">
        <w:rPr>
          <w:rFonts w:ascii="Arial" w:hAnsi="Arial" w:cs="Arial"/>
          <w:lang w:eastAsia="cs-CZ"/>
        </w:rPr>
        <w:t> </w:t>
      </w:r>
      <w:r w:rsidR="00165CBE" w:rsidRPr="00BF5EBE">
        <w:rPr>
          <w:rFonts w:ascii="Arial" w:hAnsi="Arial" w:cs="Arial"/>
          <w:lang w:eastAsia="cs-CZ"/>
        </w:rPr>
        <w:t xml:space="preserve">more spacious interior and </w:t>
      </w:r>
      <w:r w:rsidRPr="00BF5EBE">
        <w:rPr>
          <w:rFonts w:ascii="Arial" w:hAnsi="Arial" w:cs="Arial"/>
          <w:lang w:eastAsia="cs-CZ"/>
        </w:rPr>
        <w:t>reduced energy consumptio</w:t>
      </w:r>
      <w:r w:rsidR="00165CBE" w:rsidRPr="00BF5EBE">
        <w:rPr>
          <w:rFonts w:ascii="Arial" w:hAnsi="Arial" w:cs="Arial"/>
          <w:lang w:eastAsia="cs-CZ"/>
        </w:rPr>
        <w:t>n</w:t>
      </w:r>
    </w:p>
    <w:p w14:paraId="158F608C" w14:textId="20CEFB9D" w:rsidR="00767BB5" w:rsidRPr="00BF5EBE" w:rsidRDefault="00CE66B2" w:rsidP="00BD1F35">
      <w:pPr>
        <w:pStyle w:val="Odrazkystextem"/>
        <w:rPr>
          <w:rFonts w:ascii="Arial" w:hAnsi="Arial" w:cs="Arial"/>
          <w:lang w:eastAsia="cs-CZ"/>
        </w:rPr>
      </w:pPr>
      <w:r w:rsidRPr="00BF5EBE">
        <w:rPr>
          <w:rFonts w:ascii="Arial" w:hAnsi="Arial" w:cs="Arial"/>
          <w:lang w:eastAsia="cs-CZ"/>
        </w:rPr>
        <w:t>T</w:t>
      </w:r>
      <w:r w:rsidR="00767BB5" w:rsidRPr="00BF5EBE">
        <w:rPr>
          <w:rFonts w:ascii="Arial" w:hAnsi="Arial" w:cs="Arial"/>
          <w:lang w:eastAsia="cs-CZ"/>
        </w:rPr>
        <w:t>hree power variants and two traction battery capacities</w:t>
      </w:r>
      <w:r w:rsidRPr="00BF5EBE">
        <w:rPr>
          <w:rFonts w:ascii="Arial" w:hAnsi="Arial" w:cs="Arial"/>
          <w:lang w:eastAsia="cs-CZ"/>
        </w:rPr>
        <w:t xml:space="preserve"> available</w:t>
      </w:r>
    </w:p>
    <w:p w14:paraId="38778E56" w14:textId="48F48B49" w:rsidR="00767BB5" w:rsidRPr="00BF5EBE" w:rsidRDefault="00097A15" w:rsidP="00BD1F35">
      <w:pPr>
        <w:pStyle w:val="Odrazkystextem"/>
        <w:spacing w:after="0"/>
        <w:rPr>
          <w:rFonts w:ascii="Arial" w:hAnsi="Arial" w:cs="Arial"/>
          <w:lang w:eastAsia="cs-CZ"/>
        </w:rPr>
      </w:pPr>
      <w:r w:rsidRPr="00BF5EBE">
        <w:rPr>
          <w:rFonts w:ascii="Arial" w:hAnsi="Arial" w:cs="Arial"/>
          <w:lang w:eastAsia="cs-CZ"/>
        </w:rPr>
        <w:t>A</w:t>
      </w:r>
      <w:r w:rsidR="006046E4" w:rsidRPr="00BF5EBE">
        <w:rPr>
          <w:rFonts w:ascii="Arial" w:hAnsi="Arial" w:cs="Arial"/>
          <w:lang w:eastAsia="cs-CZ"/>
        </w:rPr>
        <w:t> </w:t>
      </w:r>
      <w:r w:rsidRPr="00BF5EBE">
        <w:rPr>
          <w:rFonts w:ascii="Arial" w:hAnsi="Arial" w:cs="Arial"/>
          <w:lang w:eastAsia="cs-CZ"/>
        </w:rPr>
        <w:t>r</w:t>
      </w:r>
      <w:r w:rsidR="00767BB5" w:rsidRPr="00BF5EBE">
        <w:rPr>
          <w:rFonts w:ascii="Arial" w:hAnsi="Arial" w:cs="Arial"/>
          <w:lang w:eastAsia="cs-CZ"/>
        </w:rPr>
        <w:t xml:space="preserve">ange </w:t>
      </w:r>
      <w:r w:rsidR="00F7113C" w:rsidRPr="00BF5EBE">
        <w:rPr>
          <w:rFonts w:ascii="Arial" w:hAnsi="Arial" w:cs="Arial"/>
          <w:lang w:eastAsia="cs-CZ"/>
        </w:rPr>
        <w:t xml:space="preserve">of </w:t>
      </w:r>
      <w:r w:rsidR="00EB743F" w:rsidRPr="00BF5EBE">
        <w:rPr>
          <w:rFonts w:ascii="Arial" w:hAnsi="Arial" w:cs="Arial"/>
          <w:lang w:eastAsia="cs-CZ"/>
        </w:rPr>
        <w:t>around</w:t>
      </w:r>
      <w:r w:rsidR="00F7113C" w:rsidRPr="00BF5EBE">
        <w:rPr>
          <w:rFonts w:ascii="Arial" w:hAnsi="Arial" w:cs="Arial"/>
          <w:lang w:eastAsia="cs-CZ"/>
        </w:rPr>
        <w:t xml:space="preserve"> </w:t>
      </w:r>
      <w:r w:rsidR="00767BB5" w:rsidRPr="00BF5EBE">
        <w:rPr>
          <w:rFonts w:ascii="Arial" w:hAnsi="Arial" w:cs="Arial"/>
          <w:lang w:eastAsia="cs-CZ"/>
        </w:rPr>
        <w:t>4</w:t>
      </w:r>
      <w:r w:rsidR="00107303" w:rsidRPr="00BF5EBE">
        <w:rPr>
          <w:rFonts w:ascii="Arial" w:hAnsi="Arial" w:cs="Arial"/>
          <w:lang w:eastAsia="cs-CZ"/>
        </w:rPr>
        <w:t>4</w:t>
      </w:r>
      <w:r w:rsidR="00767BB5" w:rsidRPr="00BF5EBE">
        <w:rPr>
          <w:rFonts w:ascii="Arial" w:hAnsi="Arial" w:cs="Arial"/>
          <w:lang w:eastAsia="cs-CZ"/>
        </w:rPr>
        <w:t>0</w:t>
      </w:r>
      <w:r w:rsidR="006046E4" w:rsidRPr="00BF5EBE">
        <w:rPr>
          <w:rFonts w:ascii="Arial" w:hAnsi="Arial" w:cs="Arial"/>
          <w:lang w:eastAsia="cs-CZ"/>
        </w:rPr>
        <w:t> </w:t>
      </w:r>
      <w:r w:rsidR="00767BB5" w:rsidRPr="00BF5EBE">
        <w:rPr>
          <w:rFonts w:ascii="Arial" w:hAnsi="Arial" w:cs="Arial"/>
          <w:lang w:eastAsia="cs-CZ"/>
        </w:rPr>
        <w:t xml:space="preserve">kilometres and </w:t>
      </w:r>
      <w:r w:rsidR="00A7340F" w:rsidRPr="00BF5EBE">
        <w:rPr>
          <w:rFonts w:ascii="Arial" w:hAnsi="Arial" w:cs="Arial"/>
          <w:lang w:eastAsia="cs-CZ"/>
        </w:rPr>
        <w:t xml:space="preserve">fast DC charging from </w:t>
      </w:r>
      <w:r w:rsidR="00767BB5" w:rsidRPr="00BF5EBE">
        <w:rPr>
          <w:rFonts w:ascii="Arial" w:hAnsi="Arial" w:cs="Arial"/>
          <w:lang w:eastAsia="cs-CZ"/>
        </w:rPr>
        <w:t>10%</w:t>
      </w:r>
      <w:r w:rsidR="007B6555" w:rsidRPr="00BF5EBE">
        <w:rPr>
          <w:rFonts w:ascii="Arial" w:hAnsi="Arial" w:cs="Arial"/>
          <w:lang w:eastAsia="cs-CZ"/>
        </w:rPr>
        <w:t> </w:t>
      </w:r>
      <w:r w:rsidR="00767BB5" w:rsidRPr="00BF5EBE">
        <w:rPr>
          <w:rFonts w:ascii="Arial" w:hAnsi="Arial" w:cs="Arial"/>
          <w:lang w:eastAsia="cs-CZ"/>
        </w:rPr>
        <w:t>to</w:t>
      </w:r>
      <w:r w:rsidR="007B6555" w:rsidRPr="00BF5EBE">
        <w:rPr>
          <w:rFonts w:ascii="Arial" w:hAnsi="Arial" w:cs="Arial"/>
          <w:lang w:eastAsia="cs-CZ"/>
        </w:rPr>
        <w:t> </w:t>
      </w:r>
      <w:r w:rsidR="00767BB5" w:rsidRPr="00BF5EBE">
        <w:rPr>
          <w:rFonts w:ascii="Arial" w:hAnsi="Arial" w:cs="Arial"/>
          <w:lang w:eastAsia="cs-CZ"/>
        </w:rPr>
        <w:t xml:space="preserve">80% in </w:t>
      </w:r>
      <w:r w:rsidR="00B0552B" w:rsidRPr="00BF5EBE">
        <w:rPr>
          <w:rFonts w:ascii="Arial" w:hAnsi="Arial" w:cs="Arial"/>
          <w:lang w:eastAsia="cs-CZ"/>
        </w:rPr>
        <w:t xml:space="preserve">approximately </w:t>
      </w:r>
      <w:r w:rsidR="00767BB5" w:rsidRPr="00BF5EBE">
        <w:rPr>
          <w:rFonts w:ascii="Arial" w:hAnsi="Arial" w:cs="Arial"/>
          <w:lang w:eastAsia="cs-CZ"/>
        </w:rPr>
        <w:t>24</w:t>
      </w:r>
      <w:r w:rsidR="006046E4" w:rsidRPr="00BF5EBE">
        <w:rPr>
          <w:rFonts w:ascii="Arial" w:hAnsi="Arial" w:cs="Arial"/>
          <w:lang w:eastAsia="cs-CZ"/>
        </w:rPr>
        <w:t> </w:t>
      </w:r>
      <w:r w:rsidR="00767BB5" w:rsidRPr="00BF5EBE">
        <w:rPr>
          <w:rFonts w:ascii="Arial" w:hAnsi="Arial" w:cs="Arial"/>
          <w:lang w:eastAsia="cs-CZ"/>
        </w:rPr>
        <w:t>minutes</w:t>
      </w:r>
    </w:p>
    <w:p w14:paraId="5DF13F40" w14:textId="77777777" w:rsidR="00767BB5" w:rsidRPr="00BF5EBE" w:rsidRDefault="00767BB5" w:rsidP="00AA1D96">
      <w:pPr>
        <w:pStyle w:val="Odrazkystextem"/>
        <w:numPr>
          <w:ilvl w:val="0"/>
          <w:numId w:val="0"/>
        </w:numPr>
        <w:spacing w:after="0"/>
        <w:ind w:left="709"/>
        <w:rPr>
          <w:rFonts w:ascii="Arial" w:hAnsi="Arial" w:cs="Arial"/>
          <w:lang w:eastAsia="cs-CZ"/>
        </w:rPr>
      </w:pPr>
    </w:p>
    <w:p w14:paraId="210AF5C0" w14:textId="3774DE89" w:rsidR="005F3A94" w:rsidRPr="00BF5EBE" w:rsidRDefault="00767BB5" w:rsidP="00CE032F">
      <w:pPr>
        <w:spacing w:after="0"/>
        <w:rPr>
          <w:rFonts w:ascii="Arial" w:hAnsi="Arial" w:cs="Arial"/>
          <w:b/>
          <w:bCs/>
        </w:rPr>
      </w:pPr>
      <w:r w:rsidRPr="00BF5EBE">
        <w:rPr>
          <w:rFonts w:ascii="Arial" w:hAnsi="Arial" w:cs="Arial"/>
          <w:b/>
          <w:bCs/>
        </w:rPr>
        <w:t>Mladá Boleslav, 19</w:t>
      </w:r>
      <w:r w:rsidR="006046E4" w:rsidRPr="00BF5EBE">
        <w:rPr>
          <w:rFonts w:ascii="Arial" w:hAnsi="Arial" w:cs="Arial"/>
          <w:b/>
          <w:bCs/>
        </w:rPr>
        <w:t> </w:t>
      </w:r>
      <w:r w:rsidRPr="00BF5EBE">
        <w:rPr>
          <w:rFonts w:ascii="Arial" w:hAnsi="Arial" w:cs="Arial"/>
          <w:b/>
          <w:bCs/>
        </w:rPr>
        <w:t xml:space="preserve">May 2026 </w:t>
      </w:r>
      <w:r w:rsidR="009A2151" w:rsidRPr="00BF5EBE">
        <w:rPr>
          <w:rFonts w:ascii="Arial" w:hAnsi="Arial" w:cs="Arial"/>
          <w:b/>
          <w:bCs/>
        </w:rPr>
        <w:t xml:space="preserve">– </w:t>
      </w:r>
      <w:r w:rsidR="009A2151" w:rsidRPr="00BF5EBE">
        <w:rPr>
          <w:rFonts w:ascii="Arial" w:eastAsia="Times New Roman" w:hAnsi="Arial" w:cs="Arial"/>
          <w:b/>
          <w:bCs/>
          <w:lang w:eastAsia="cs-CZ"/>
        </w:rPr>
        <w:t>The Epiq is Škoda’s</w:t>
      </w:r>
      <w:r w:rsidR="00045E1E" w:rsidRPr="00BF5EBE">
        <w:rPr>
          <w:rFonts w:ascii="Arial" w:eastAsia="Times New Roman" w:hAnsi="Arial" w:cs="Arial"/>
          <w:b/>
          <w:bCs/>
          <w:lang w:eastAsia="cs-CZ"/>
        </w:rPr>
        <w:t xml:space="preserve"> </w:t>
      </w:r>
      <w:r w:rsidR="009A2151" w:rsidRPr="00BF5EBE">
        <w:rPr>
          <w:rFonts w:ascii="Arial" w:eastAsia="Times New Roman" w:hAnsi="Arial" w:cs="Arial"/>
          <w:b/>
          <w:bCs/>
          <w:lang w:eastAsia="cs-CZ"/>
        </w:rPr>
        <w:t>first electric model built on the MEB+ platform, optimized for small front-wheel-drive electric cars</w:t>
      </w:r>
      <w:r w:rsidR="005F3A94" w:rsidRPr="00BF5EBE">
        <w:rPr>
          <w:rFonts w:ascii="Arial" w:eastAsia="Times New Roman" w:hAnsi="Arial" w:cs="Arial"/>
          <w:b/>
          <w:bCs/>
          <w:lang w:eastAsia="cs-CZ"/>
        </w:rPr>
        <w:t xml:space="preserve">. </w:t>
      </w:r>
      <w:r w:rsidR="00097A15" w:rsidRPr="00BF5EBE">
        <w:rPr>
          <w:rFonts w:ascii="Arial" w:eastAsia="Times New Roman" w:hAnsi="Arial" w:cs="Arial"/>
          <w:b/>
          <w:bCs/>
          <w:lang w:eastAsia="cs-CZ"/>
        </w:rPr>
        <w:t xml:space="preserve">It </w:t>
      </w:r>
      <w:r w:rsidR="005F3A94" w:rsidRPr="00BF5EBE">
        <w:rPr>
          <w:rFonts w:ascii="Arial" w:eastAsia="Times New Roman" w:hAnsi="Arial" w:cs="Arial"/>
          <w:b/>
          <w:bCs/>
          <w:lang w:eastAsia="cs-CZ"/>
        </w:rPr>
        <w:t>uses smal</w:t>
      </w:r>
      <w:r w:rsidR="0057226B" w:rsidRPr="00BF5EBE">
        <w:rPr>
          <w:rFonts w:ascii="Arial" w:eastAsia="Times New Roman" w:hAnsi="Arial" w:cs="Arial"/>
          <w:b/>
          <w:bCs/>
          <w:lang w:eastAsia="cs-CZ"/>
        </w:rPr>
        <w:t>l</w:t>
      </w:r>
      <w:r w:rsidR="00627EEF" w:rsidRPr="00BF5EBE">
        <w:rPr>
          <w:rFonts w:ascii="Arial" w:eastAsia="Times New Roman" w:hAnsi="Arial" w:cs="Arial"/>
          <w:b/>
          <w:bCs/>
          <w:lang w:eastAsia="cs-CZ"/>
        </w:rPr>
        <w:t>er</w:t>
      </w:r>
      <w:r w:rsidR="0057226B" w:rsidRPr="00BF5EBE">
        <w:rPr>
          <w:rFonts w:ascii="Arial" w:eastAsia="Times New Roman" w:hAnsi="Arial" w:cs="Arial"/>
          <w:b/>
          <w:bCs/>
          <w:lang w:eastAsia="cs-CZ"/>
        </w:rPr>
        <w:t>,</w:t>
      </w:r>
      <w:r w:rsidR="005F3A94" w:rsidRPr="00BF5EBE">
        <w:rPr>
          <w:rFonts w:ascii="Arial" w:eastAsia="Times New Roman" w:hAnsi="Arial" w:cs="Arial"/>
          <w:b/>
          <w:bCs/>
          <w:lang w:eastAsia="cs-CZ"/>
        </w:rPr>
        <w:t xml:space="preserve"> light</w:t>
      </w:r>
      <w:r w:rsidR="00627EEF" w:rsidRPr="00BF5EBE">
        <w:rPr>
          <w:rFonts w:ascii="Arial" w:eastAsia="Times New Roman" w:hAnsi="Arial" w:cs="Arial"/>
          <w:b/>
          <w:bCs/>
          <w:lang w:eastAsia="cs-CZ"/>
        </w:rPr>
        <w:t>er</w:t>
      </w:r>
      <w:r w:rsidR="005F3A94" w:rsidRPr="00BF5EBE">
        <w:rPr>
          <w:rFonts w:ascii="Arial" w:eastAsia="Times New Roman" w:hAnsi="Arial" w:cs="Arial"/>
          <w:b/>
          <w:bCs/>
          <w:lang w:eastAsia="cs-CZ"/>
        </w:rPr>
        <w:t xml:space="preserve"> traction batteries</w:t>
      </w:r>
      <w:r w:rsidR="00097A15" w:rsidRPr="00BF5EBE">
        <w:rPr>
          <w:rFonts w:ascii="Arial" w:eastAsia="Times New Roman" w:hAnsi="Arial" w:cs="Arial"/>
          <w:b/>
          <w:bCs/>
          <w:lang w:eastAsia="cs-CZ"/>
        </w:rPr>
        <w:t>,</w:t>
      </w:r>
      <w:r w:rsidR="00627EEF" w:rsidRPr="00BF5EBE">
        <w:rPr>
          <w:rFonts w:ascii="Arial" w:eastAsia="Times New Roman" w:hAnsi="Arial" w:cs="Arial"/>
          <w:b/>
          <w:bCs/>
          <w:lang w:eastAsia="cs-CZ"/>
        </w:rPr>
        <w:t xml:space="preserve"> </w:t>
      </w:r>
      <w:r w:rsidR="005F3A94" w:rsidRPr="00BF5EBE">
        <w:rPr>
          <w:rFonts w:ascii="Arial" w:eastAsia="Times New Roman" w:hAnsi="Arial" w:cs="Arial"/>
          <w:b/>
          <w:bCs/>
          <w:lang w:eastAsia="cs-CZ"/>
        </w:rPr>
        <w:t xml:space="preserve">allowing for </w:t>
      </w:r>
      <w:r w:rsidR="00626CC7" w:rsidRPr="00BF5EBE">
        <w:rPr>
          <w:rFonts w:ascii="Arial" w:eastAsia="Times New Roman" w:hAnsi="Arial" w:cs="Arial"/>
          <w:b/>
          <w:bCs/>
          <w:lang w:eastAsia="cs-CZ"/>
        </w:rPr>
        <w:t xml:space="preserve">lower energy consumption and </w:t>
      </w:r>
      <w:r w:rsidR="000D6329" w:rsidRPr="00BF5EBE">
        <w:rPr>
          <w:rFonts w:ascii="Arial" w:eastAsia="Times New Roman" w:hAnsi="Arial" w:cs="Arial"/>
          <w:b/>
          <w:bCs/>
          <w:lang w:eastAsia="cs-CZ"/>
        </w:rPr>
        <w:t xml:space="preserve">increased </w:t>
      </w:r>
      <w:r w:rsidR="005F3A94" w:rsidRPr="00BF5EBE">
        <w:rPr>
          <w:rFonts w:ascii="Arial" w:eastAsia="Times New Roman" w:hAnsi="Arial" w:cs="Arial"/>
          <w:b/>
          <w:bCs/>
          <w:lang w:eastAsia="cs-CZ"/>
        </w:rPr>
        <w:t>interior space. Th</w:t>
      </w:r>
      <w:r w:rsidR="00097A15" w:rsidRPr="00BF5EBE">
        <w:rPr>
          <w:rFonts w:ascii="Arial" w:eastAsia="Times New Roman" w:hAnsi="Arial" w:cs="Arial"/>
          <w:b/>
          <w:bCs/>
          <w:lang w:eastAsia="cs-CZ"/>
        </w:rPr>
        <w:t>is</w:t>
      </w:r>
      <w:r w:rsidR="005F3A94" w:rsidRPr="00BF5EBE">
        <w:rPr>
          <w:rFonts w:ascii="Arial" w:eastAsia="Times New Roman" w:hAnsi="Arial" w:cs="Arial"/>
          <w:b/>
          <w:bCs/>
          <w:lang w:eastAsia="cs-CZ"/>
        </w:rPr>
        <w:t xml:space="preserve"> </w:t>
      </w:r>
      <w:r w:rsidR="009F6A33" w:rsidRPr="00BF5EBE">
        <w:rPr>
          <w:rFonts w:ascii="Arial" w:eastAsia="Times New Roman" w:hAnsi="Arial" w:cs="Arial"/>
          <w:b/>
          <w:bCs/>
          <w:lang w:eastAsia="cs-CZ"/>
        </w:rPr>
        <w:t>SUV crossover</w:t>
      </w:r>
      <w:r w:rsidR="005F3A94" w:rsidRPr="00BF5EBE">
        <w:rPr>
          <w:rFonts w:ascii="Arial" w:eastAsia="Times New Roman" w:hAnsi="Arial" w:cs="Arial"/>
          <w:b/>
          <w:bCs/>
          <w:lang w:eastAsia="cs-CZ"/>
        </w:rPr>
        <w:t xml:space="preserve"> is available </w:t>
      </w:r>
      <w:r w:rsidR="002365C7" w:rsidRPr="00BF5EBE">
        <w:rPr>
          <w:rFonts w:ascii="Arial" w:eastAsia="Times New Roman" w:hAnsi="Arial" w:cs="Arial"/>
          <w:b/>
          <w:bCs/>
          <w:lang w:eastAsia="cs-CZ"/>
        </w:rPr>
        <w:t xml:space="preserve">with two traction battery capacities </w:t>
      </w:r>
      <w:r w:rsidR="00097A15" w:rsidRPr="00BF5EBE">
        <w:rPr>
          <w:rFonts w:ascii="Arial" w:eastAsia="Times New Roman" w:hAnsi="Arial" w:cs="Arial"/>
          <w:b/>
          <w:bCs/>
          <w:lang w:eastAsia="cs-CZ"/>
        </w:rPr>
        <w:t xml:space="preserve">and </w:t>
      </w:r>
      <w:r w:rsidR="005F3A94" w:rsidRPr="00BF5EBE">
        <w:rPr>
          <w:rFonts w:ascii="Arial" w:eastAsia="Times New Roman" w:hAnsi="Arial" w:cs="Arial"/>
          <w:b/>
          <w:bCs/>
          <w:lang w:eastAsia="cs-CZ"/>
        </w:rPr>
        <w:t>three power variants</w:t>
      </w:r>
      <w:r w:rsidR="00097A15" w:rsidRPr="00BF5EBE">
        <w:rPr>
          <w:rFonts w:ascii="Arial" w:eastAsia="Times New Roman" w:hAnsi="Arial" w:cs="Arial"/>
          <w:b/>
          <w:bCs/>
          <w:lang w:eastAsia="cs-CZ"/>
        </w:rPr>
        <w:t xml:space="preserve">, </w:t>
      </w:r>
      <w:r w:rsidR="005F3A94" w:rsidRPr="00BF5EBE">
        <w:rPr>
          <w:rFonts w:ascii="Arial" w:eastAsia="Times New Roman" w:hAnsi="Arial" w:cs="Arial"/>
          <w:b/>
          <w:bCs/>
          <w:lang w:eastAsia="cs-CZ"/>
        </w:rPr>
        <w:t>ranging from 85</w:t>
      </w:r>
      <w:r w:rsidR="006046E4" w:rsidRPr="00BF5EBE">
        <w:rPr>
          <w:rFonts w:ascii="Arial" w:eastAsia="Times New Roman" w:hAnsi="Arial" w:cs="Arial"/>
          <w:b/>
          <w:bCs/>
          <w:lang w:eastAsia="cs-CZ"/>
        </w:rPr>
        <w:t> </w:t>
      </w:r>
      <w:r w:rsidR="005F3A94" w:rsidRPr="00BF5EBE">
        <w:rPr>
          <w:rFonts w:ascii="Arial" w:eastAsia="Times New Roman" w:hAnsi="Arial" w:cs="Arial"/>
          <w:b/>
          <w:bCs/>
          <w:lang w:eastAsia="cs-CZ"/>
        </w:rPr>
        <w:t>kW to 155</w:t>
      </w:r>
      <w:r w:rsidR="00E46073" w:rsidRPr="00BF5EBE">
        <w:rPr>
          <w:rFonts w:ascii="Arial" w:eastAsia="Times New Roman" w:hAnsi="Arial" w:cs="Arial"/>
          <w:b/>
          <w:bCs/>
          <w:lang w:eastAsia="cs-CZ"/>
        </w:rPr>
        <w:t> </w:t>
      </w:r>
      <w:r w:rsidR="005F3A94" w:rsidRPr="00BF5EBE">
        <w:rPr>
          <w:rFonts w:ascii="Arial" w:eastAsia="Times New Roman" w:hAnsi="Arial" w:cs="Arial"/>
          <w:b/>
          <w:bCs/>
          <w:lang w:eastAsia="cs-CZ"/>
        </w:rPr>
        <w:t>kW</w:t>
      </w:r>
      <w:r w:rsidR="00097A15" w:rsidRPr="00BF5EBE">
        <w:rPr>
          <w:rFonts w:ascii="Arial" w:eastAsia="Times New Roman" w:hAnsi="Arial" w:cs="Arial"/>
          <w:b/>
          <w:bCs/>
          <w:lang w:eastAsia="cs-CZ"/>
        </w:rPr>
        <w:t>,</w:t>
      </w:r>
      <w:r w:rsidR="002365C7" w:rsidRPr="00BF5EBE">
        <w:rPr>
          <w:rFonts w:ascii="Arial" w:eastAsia="Times New Roman" w:hAnsi="Arial" w:cs="Arial"/>
          <w:b/>
          <w:bCs/>
          <w:lang w:eastAsia="cs-CZ"/>
        </w:rPr>
        <w:t xml:space="preserve"> and </w:t>
      </w:r>
      <w:r w:rsidR="00097A15" w:rsidRPr="00BF5EBE">
        <w:rPr>
          <w:rFonts w:ascii="Arial" w:eastAsia="Times New Roman" w:hAnsi="Arial" w:cs="Arial"/>
          <w:b/>
          <w:bCs/>
          <w:lang w:eastAsia="cs-CZ"/>
        </w:rPr>
        <w:t xml:space="preserve">offering </w:t>
      </w:r>
      <w:r w:rsidR="002365C7" w:rsidRPr="00BF5EBE">
        <w:rPr>
          <w:rFonts w:ascii="Arial" w:eastAsia="Times New Roman" w:hAnsi="Arial" w:cs="Arial"/>
          <w:b/>
          <w:bCs/>
          <w:lang w:eastAsia="cs-CZ"/>
        </w:rPr>
        <w:t>a</w:t>
      </w:r>
      <w:r w:rsidR="006046E4" w:rsidRPr="00BF5EBE">
        <w:rPr>
          <w:rFonts w:ascii="Arial" w:eastAsia="Times New Roman" w:hAnsi="Arial" w:cs="Arial"/>
          <w:b/>
          <w:bCs/>
          <w:lang w:eastAsia="cs-CZ"/>
        </w:rPr>
        <w:t> </w:t>
      </w:r>
      <w:r w:rsidR="00155DA4" w:rsidRPr="00BF5EBE">
        <w:rPr>
          <w:rFonts w:ascii="Arial" w:eastAsia="Times New Roman" w:hAnsi="Arial" w:cs="Arial"/>
          <w:b/>
          <w:bCs/>
          <w:lang w:eastAsia="cs-CZ"/>
        </w:rPr>
        <w:t xml:space="preserve">maximum </w:t>
      </w:r>
      <w:r w:rsidR="005F3A94" w:rsidRPr="00BF5EBE">
        <w:rPr>
          <w:rFonts w:ascii="Arial" w:eastAsia="Times New Roman" w:hAnsi="Arial" w:cs="Arial"/>
          <w:b/>
          <w:bCs/>
          <w:lang w:eastAsia="cs-CZ"/>
        </w:rPr>
        <w:t xml:space="preserve">range of </w:t>
      </w:r>
      <w:r w:rsidR="00EB743F" w:rsidRPr="00BF5EBE">
        <w:rPr>
          <w:rFonts w:ascii="Arial" w:eastAsia="Times New Roman" w:hAnsi="Arial" w:cs="Arial"/>
          <w:b/>
          <w:bCs/>
          <w:lang w:eastAsia="cs-CZ"/>
        </w:rPr>
        <w:t>around</w:t>
      </w:r>
      <w:r w:rsidR="00155DA4" w:rsidRPr="00BF5EBE">
        <w:rPr>
          <w:rFonts w:ascii="Arial" w:eastAsia="Times New Roman" w:hAnsi="Arial" w:cs="Arial"/>
          <w:b/>
          <w:bCs/>
          <w:lang w:eastAsia="cs-CZ"/>
        </w:rPr>
        <w:t xml:space="preserve"> </w:t>
      </w:r>
      <w:r w:rsidR="005F3A94" w:rsidRPr="00BF5EBE">
        <w:rPr>
          <w:rFonts w:ascii="Arial" w:eastAsia="Times New Roman" w:hAnsi="Arial" w:cs="Arial"/>
          <w:b/>
          <w:bCs/>
          <w:lang w:eastAsia="cs-CZ"/>
        </w:rPr>
        <w:t>4</w:t>
      </w:r>
      <w:r w:rsidR="00107303" w:rsidRPr="00BF5EBE">
        <w:rPr>
          <w:rFonts w:ascii="Arial" w:eastAsia="Times New Roman" w:hAnsi="Arial" w:cs="Arial"/>
          <w:b/>
          <w:bCs/>
          <w:lang w:eastAsia="cs-CZ"/>
        </w:rPr>
        <w:t>4</w:t>
      </w:r>
      <w:r w:rsidR="005F3A94" w:rsidRPr="00BF5EBE">
        <w:rPr>
          <w:rFonts w:ascii="Arial" w:eastAsia="Times New Roman" w:hAnsi="Arial" w:cs="Arial"/>
          <w:b/>
          <w:bCs/>
          <w:lang w:eastAsia="cs-CZ"/>
        </w:rPr>
        <w:t>0</w:t>
      </w:r>
      <w:r w:rsidR="006046E4" w:rsidRPr="00BF5EBE">
        <w:rPr>
          <w:rFonts w:ascii="Arial" w:eastAsia="Times New Roman" w:hAnsi="Arial" w:cs="Arial"/>
          <w:b/>
          <w:bCs/>
          <w:lang w:eastAsia="cs-CZ"/>
        </w:rPr>
        <w:t> </w:t>
      </w:r>
      <w:r w:rsidR="005F3A94" w:rsidRPr="00BF5EBE">
        <w:rPr>
          <w:rFonts w:ascii="Arial" w:eastAsia="Times New Roman" w:hAnsi="Arial" w:cs="Arial"/>
          <w:b/>
          <w:bCs/>
          <w:lang w:eastAsia="cs-CZ"/>
        </w:rPr>
        <w:t xml:space="preserve">kilometres. At DC fast-charging stations, the </w:t>
      </w:r>
      <w:r w:rsidR="003442EC" w:rsidRPr="00BF5EBE">
        <w:rPr>
          <w:rFonts w:ascii="Arial" w:eastAsia="Times New Roman" w:hAnsi="Arial" w:cs="Arial"/>
          <w:b/>
          <w:bCs/>
          <w:lang w:eastAsia="cs-CZ"/>
        </w:rPr>
        <w:t xml:space="preserve">range-topping </w:t>
      </w:r>
      <w:r w:rsidR="00107303" w:rsidRPr="00BF5EBE">
        <w:rPr>
          <w:rFonts w:ascii="Arial" w:eastAsia="Times New Roman" w:hAnsi="Arial" w:cs="Arial"/>
          <w:b/>
          <w:bCs/>
          <w:lang w:eastAsia="cs-CZ"/>
        </w:rPr>
        <w:t>5</w:t>
      </w:r>
      <w:r w:rsidR="006F5A45" w:rsidRPr="00BF5EBE">
        <w:rPr>
          <w:rFonts w:ascii="Arial" w:eastAsia="Times New Roman" w:hAnsi="Arial" w:cs="Arial"/>
          <w:b/>
          <w:bCs/>
          <w:lang w:eastAsia="cs-CZ"/>
        </w:rPr>
        <w:t>5</w:t>
      </w:r>
      <w:r w:rsidR="006046E4" w:rsidRPr="00BF5EBE">
        <w:rPr>
          <w:rFonts w:ascii="Arial" w:eastAsia="Times New Roman" w:hAnsi="Arial" w:cs="Arial"/>
          <w:b/>
          <w:bCs/>
          <w:lang w:eastAsia="cs-CZ"/>
        </w:rPr>
        <w:t> </w:t>
      </w:r>
      <w:r w:rsidR="00107303" w:rsidRPr="00BF5EBE">
        <w:rPr>
          <w:rFonts w:ascii="Arial" w:eastAsia="Times New Roman" w:hAnsi="Arial" w:cs="Arial"/>
          <w:b/>
          <w:bCs/>
          <w:lang w:eastAsia="cs-CZ"/>
        </w:rPr>
        <w:t>version</w:t>
      </w:r>
      <w:r w:rsidR="005F3A94" w:rsidRPr="00BF5EBE">
        <w:rPr>
          <w:rFonts w:ascii="Arial" w:eastAsia="Times New Roman" w:hAnsi="Arial" w:cs="Arial"/>
          <w:b/>
          <w:bCs/>
          <w:lang w:eastAsia="cs-CZ"/>
        </w:rPr>
        <w:t xml:space="preserve"> can be charged from 10%</w:t>
      </w:r>
      <w:r w:rsidR="007B6555" w:rsidRPr="00BF5EBE">
        <w:rPr>
          <w:rFonts w:ascii="Arial" w:eastAsia="Times New Roman" w:hAnsi="Arial" w:cs="Arial"/>
          <w:b/>
          <w:bCs/>
          <w:lang w:eastAsia="cs-CZ"/>
        </w:rPr>
        <w:t> </w:t>
      </w:r>
      <w:r w:rsidR="005F3A94" w:rsidRPr="00BF5EBE">
        <w:rPr>
          <w:rFonts w:ascii="Arial" w:eastAsia="Times New Roman" w:hAnsi="Arial" w:cs="Arial"/>
          <w:b/>
          <w:bCs/>
          <w:lang w:eastAsia="cs-CZ"/>
        </w:rPr>
        <w:t>to</w:t>
      </w:r>
      <w:r w:rsidR="007B6555" w:rsidRPr="00BF5EBE">
        <w:rPr>
          <w:rFonts w:ascii="Arial" w:eastAsia="Times New Roman" w:hAnsi="Arial" w:cs="Arial"/>
          <w:b/>
          <w:bCs/>
          <w:lang w:eastAsia="cs-CZ"/>
        </w:rPr>
        <w:t> </w:t>
      </w:r>
      <w:r w:rsidR="005F3A94" w:rsidRPr="00BF5EBE">
        <w:rPr>
          <w:rFonts w:ascii="Arial" w:eastAsia="Times New Roman" w:hAnsi="Arial" w:cs="Arial"/>
          <w:b/>
          <w:bCs/>
          <w:lang w:eastAsia="cs-CZ"/>
        </w:rPr>
        <w:t xml:space="preserve">80% in </w:t>
      </w:r>
      <w:r w:rsidR="00B0552B" w:rsidRPr="00BF5EBE">
        <w:rPr>
          <w:rFonts w:ascii="Arial" w:eastAsia="Times New Roman" w:hAnsi="Arial" w:cs="Arial"/>
          <w:b/>
          <w:bCs/>
          <w:lang w:eastAsia="cs-CZ"/>
        </w:rPr>
        <w:t xml:space="preserve">approximately </w:t>
      </w:r>
      <w:r w:rsidR="005F3A94" w:rsidRPr="00BF5EBE">
        <w:rPr>
          <w:rFonts w:ascii="Arial" w:eastAsia="Times New Roman" w:hAnsi="Arial" w:cs="Arial"/>
          <w:b/>
          <w:bCs/>
          <w:lang w:eastAsia="cs-CZ"/>
        </w:rPr>
        <w:t>24</w:t>
      </w:r>
      <w:r w:rsidR="006046E4" w:rsidRPr="00BF5EBE">
        <w:rPr>
          <w:rFonts w:ascii="Arial" w:eastAsia="Times New Roman" w:hAnsi="Arial" w:cs="Arial"/>
          <w:b/>
          <w:bCs/>
          <w:lang w:eastAsia="cs-CZ"/>
        </w:rPr>
        <w:t> </w:t>
      </w:r>
      <w:r w:rsidR="005F3A94" w:rsidRPr="00BF5EBE">
        <w:rPr>
          <w:rFonts w:ascii="Arial" w:eastAsia="Times New Roman" w:hAnsi="Arial" w:cs="Arial"/>
          <w:b/>
          <w:bCs/>
          <w:lang w:eastAsia="cs-CZ"/>
        </w:rPr>
        <w:t>minutes.</w:t>
      </w:r>
    </w:p>
    <w:p w14:paraId="3D982E8D" w14:textId="77777777" w:rsidR="005F3A94" w:rsidRPr="00BF5EBE" w:rsidRDefault="005F3A94" w:rsidP="00CE032F">
      <w:pPr>
        <w:spacing w:after="0"/>
        <w:rPr>
          <w:rFonts w:ascii="Arial" w:hAnsi="Arial" w:cs="Arial"/>
          <w:b/>
          <w:bCs/>
        </w:rPr>
      </w:pPr>
    </w:p>
    <w:p w14:paraId="2A05C9A9" w14:textId="77777777" w:rsidR="00A50053" w:rsidRPr="00BF5EBE" w:rsidRDefault="005F3A94" w:rsidP="00CE032F">
      <w:pPr>
        <w:spacing w:after="0"/>
        <w:rPr>
          <w:rFonts w:ascii="Arial" w:hAnsi="Arial" w:cs="Arial"/>
          <w:b/>
          <w:bCs/>
        </w:rPr>
      </w:pPr>
      <w:r w:rsidRPr="00BF5EBE">
        <w:rPr>
          <w:rFonts w:ascii="Arial" w:hAnsi="Arial" w:cs="Arial"/>
          <w:b/>
          <w:bCs/>
        </w:rPr>
        <w:t>Two traction battery versions</w:t>
      </w:r>
    </w:p>
    <w:p w14:paraId="51D2E27A" w14:textId="78BA5ABB" w:rsidR="00767BB5" w:rsidRPr="00BF5EBE" w:rsidRDefault="005F3A94" w:rsidP="00CE032F">
      <w:pPr>
        <w:spacing w:after="0"/>
        <w:rPr>
          <w:rFonts w:ascii="Arial" w:eastAsia="Times New Roman" w:hAnsi="Arial" w:cs="Arial"/>
          <w:lang w:eastAsia="cs-CZ"/>
        </w:rPr>
      </w:pPr>
      <w:r w:rsidRPr="00BF5EBE">
        <w:rPr>
          <w:rFonts w:ascii="Arial" w:eastAsia="Times New Roman" w:hAnsi="Arial" w:cs="Arial"/>
          <w:lang w:eastAsia="cs-CZ"/>
        </w:rPr>
        <w:t xml:space="preserve">The Epiq is available </w:t>
      </w:r>
      <w:r w:rsidR="00097A15" w:rsidRPr="00BF5EBE">
        <w:rPr>
          <w:rFonts w:ascii="Arial" w:eastAsia="Times New Roman" w:hAnsi="Arial" w:cs="Arial"/>
          <w:lang w:eastAsia="cs-CZ"/>
        </w:rPr>
        <w:t xml:space="preserve">in </w:t>
      </w:r>
      <w:r w:rsidRPr="00BF5EBE">
        <w:rPr>
          <w:rFonts w:ascii="Arial" w:eastAsia="Times New Roman" w:hAnsi="Arial" w:cs="Arial"/>
          <w:lang w:eastAsia="cs-CZ"/>
        </w:rPr>
        <w:t>two traction-battery versions</w:t>
      </w:r>
      <w:r w:rsidR="002D4BEE" w:rsidRPr="00BF5EBE">
        <w:rPr>
          <w:rFonts w:ascii="Arial" w:eastAsia="Times New Roman" w:hAnsi="Arial" w:cs="Arial"/>
          <w:lang w:eastAsia="cs-CZ"/>
        </w:rPr>
        <w:t>: t</w:t>
      </w:r>
      <w:r w:rsidRPr="00BF5EBE">
        <w:rPr>
          <w:rFonts w:ascii="Arial" w:eastAsia="Times New Roman" w:hAnsi="Arial" w:cs="Arial"/>
          <w:lang w:eastAsia="cs-CZ"/>
        </w:rPr>
        <w:t>he smaller battery has a</w:t>
      </w:r>
      <w:r w:rsidR="006046E4" w:rsidRPr="00BF5EBE">
        <w:rPr>
          <w:rFonts w:ascii="Arial" w:eastAsia="Times New Roman" w:hAnsi="Arial" w:cs="Arial"/>
          <w:lang w:eastAsia="cs-CZ"/>
        </w:rPr>
        <w:t> </w:t>
      </w:r>
      <w:r w:rsidRPr="00BF5EBE">
        <w:rPr>
          <w:rFonts w:ascii="Arial" w:eastAsia="Times New Roman" w:hAnsi="Arial" w:cs="Arial"/>
          <w:lang w:eastAsia="cs-CZ"/>
        </w:rPr>
        <w:t>gross capacity of 38.5</w:t>
      </w:r>
      <w:r w:rsidR="006046E4" w:rsidRPr="00BF5EBE">
        <w:rPr>
          <w:rFonts w:ascii="Arial" w:eastAsia="Times New Roman" w:hAnsi="Arial" w:cs="Arial"/>
          <w:lang w:eastAsia="cs-CZ"/>
        </w:rPr>
        <w:t> </w:t>
      </w:r>
      <w:r w:rsidRPr="00BF5EBE">
        <w:rPr>
          <w:rFonts w:ascii="Arial" w:eastAsia="Times New Roman" w:hAnsi="Arial" w:cs="Arial"/>
          <w:lang w:eastAsia="cs-CZ"/>
        </w:rPr>
        <w:t>kWh (37.5</w:t>
      </w:r>
      <w:r w:rsidR="006046E4" w:rsidRPr="00BF5EBE">
        <w:rPr>
          <w:rFonts w:ascii="Arial" w:eastAsia="Times New Roman" w:hAnsi="Arial" w:cs="Arial"/>
          <w:lang w:eastAsia="cs-CZ"/>
        </w:rPr>
        <w:t> </w:t>
      </w:r>
      <w:r w:rsidRPr="00BF5EBE">
        <w:rPr>
          <w:rFonts w:ascii="Arial" w:eastAsia="Times New Roman" w:hAnsi="Arial" w:cs="Arial"/>
          <w:lang w:eastAsia="cs-CZ"/>
        </w:rPr>
        <w:t>kWh net) and uses lithium</w:t>
      </w:r>
      <w:r w:rsidR="00BC6B82" w:rsidRPr="00BF5EBE">
        <w:rPr>
          <w:rFonts w:ascii="Arial" w:eastAsia="Times New Roman" w:hAnsi="Arial" w:cs="Arial"/>
          <w:lang w:eastAsia="cs-CZ"/>
        </w:rPr>
        <w:t>-</w:t>
      </w:r>
      <w:r w:rsidRPr="00BF5EBE">
        <w:rPr>
          <w:rFonts w:ascii="Arial" w:eastAsia="Times New Roman" w:hAnsi="Arial" w:cs="Arial"/>
          <w:lang w:eastAsia="cs-CZ"/>
        </w:rPr>
        <w:t>iron</w:t>
      </w:r>
      <w:r w:rsidR="00BC6B82" w:rsidRPr="00BF5EBE">
        <w:rPr>
          <w:rFonts w:ascii="Arial" w:eastAsia="Times New Roman" w:hAnsi="Arial" w:cs="Arial"/>
          <w:lang w:eastAsia="cs-CZ"/>
        </w:rPr>
        <w:t>-</w:t>
      </w:r>
      <w:r w:rsidRPr="00BF5EBE">
        <w:rPr>
          <w:rFonts w:ascii="Arial" w:eastAsia="Times New Roman" w:hAnsi="Arial" w:cs="Arial"/>
          <w:lang w:eastAsia="cs-CZ"/>
        </w:rPr>
        <w:t>phosphate</w:t>
      </w:r>
      <w:r w:rsidR="00BC6B82" w:rsidRPr="00BF5EBE">
        <w:rPr>
          <w:rFonts w:ascii="Arial" w:eastAsia="Times New Roman" w:hAnsi="Arial" w:cs="Arial"/>
          <w:lang w:eastAsia="cs-CZ"/>
        </w:rPr>
        <w:t xml:space="preserve"> </w:t>
      </w:r>
      <w:r w:rsidR="00097A15" w:rsidRPr="00BF5EBE">
        <w:rPr>
          <w:rFonts w:ascii="Arial" w:eastAsia="Times New Roman" w:hAnsi="Arial" w:cs="Arial"/>
          <w:lang w:eastAsia="cs-CZ"/>
        </w:rPr>
        <w:t xml:space="preserve">(LFP) </w:t>
      </w:r>
      <w:r w:rsidR="00BC6B82" w:rsidRPr="00BF5EBE">
        <w:rPr>
          <w:rFonts w:ascii="Arial" w:eastAsia="Times New Roman" w:hAnsi="Arial" w:cs="Arial"/>
          <w:lang w:eastAsia="cs-CZ"/>
        </w:rPr>
        <w:t>chemistry</w:t>
      </w:r>
      <w:r w:rsidR="00914F3C" w:rsidRPr="00BF5EBE">
        <w:rPr>
          <w:rFonts w:ascii="Arial" w:eastAsia="Times New Roman" w:hAnsi="Arial" w:cs="Arial"/>
          <w:lang w:eastAsia="cs-CZ"/>
        </w:rPr>
        <w:t>.</w:t>
      </w:r>
      <w:r w:rsidRPr="00BF5EBE">
        <w:rPr>
          <w:rFonts w:ascii="Arial" w:eastAsia="Times New Roman" w:hAnsi="Arial" w:cs="Arial"/>
          <w:lang w:eastAsia="cs-CZ"/>
        </w:rPr>
        <w:t xml:space="preserve"> The</w:t>
      </w:r>
      <w:r w:rsidR="006764DD" w:rsidRPr="00BF5EBE">
        <w:rPr>
          <w:rFonts w:ascii="Arial" w:eastAsia="Times New Roman" w:hAnsi="Arial" w:cs="Arial"/>
          <w:lang w:eastAsia="cs-CZ"/>
        </w:rPr>
        <w:t> </w:t>
      </w:r>
      <w:r w:rsidRPr="00BF5EBE">
        <w:rPr>
          <w:rFonts w:ascii="Arial" w:eastAsia="Times New Roman" w:hAnsi="Arial" w:cs="Arial"/>
          <w:lang w:eastAsia="cs-CZ"/>
        </w:rPr>
        <w:t xml:space="preserve">larger battery </w:t>
      </w:r>
      <w:r w:rsidR="0045671A" w:rsidRPr="00BF5EBE">
        <w:rPr>
          <w:rFonts w:ascii="Arial" w:eastAsia="Times New Roman" w:hAnsi="Arial" w:cs="Arial"/>
          <w:lang w:eastAsia="cs-CZ"/>
        </w:rPr>
        <w:t xml:space="preserve">offers </w:t>
      </w:r>
      <w:r w:rsidRPr="00BF5EBE">
        <w:rPr>
          <w:rFonts w:ascii="Arial" w:eastAsia="Times New Roman" w:hAnsi="Arial" w:cs="Arial"/>
          <w:lang w:eastAsia="cs-CZ"/>
        </w:rPr>
        <w:t>a</w:t>
      </w:r>
      <w:r w:rsidR="006046E4" w:rsidRPr="00BF5EBE">
        <w:rPr>
          <w:rFonts w:ascii="Arial" w:eastAsia="Times New Roman" w:hAnsi="Arial" w:cs="Arial"/>
          <w:lang w:eastAsia="cs-CZ"/>
        </w:rPr>
        <w:t> </w:t>
      </w:r>
      <w:r w:rsidRPr="00BF5EBE">
        <w:rPr>
          <w:rFonts w:ascii="Arial" w:eastAsia="Times New Roman" w:hAnsi="Arial" w:cs="Arial"/>
          <w:lang w:eastAsia="cs-CZ"/>
        </w:rPr>
        <w:t>gross capacity of 55</w:t>
      </w:r>
      <w:r w:rsidR="006046E4" w:rsidRPr="00BF5EBE">
        <w:rPr>
          <w:rFonts w:ascii="Arial" w:eastAsia="Times New Roman" w:hAnsi="Arial" w:cs="Arial"/>
          <w:lang w:eastAsia="cs-CZ"/>
        </w:rPr>
        <w:t> </w:t>
      </w:r>
      <w:r w:rsidRPr="00BF5EBE">
        <w:rPr>
          <w:rFonts w:ascii="Arial" w:eastAsia="Times New Roman" w:hAnsi="Arial" w:cs="Arial"/>
          <w:lang w:eastAsia="cs-CZ"/>
        </w:rPr>
        <w:t>kWh (51.5</w:t>
      </w:r>
      <w:r w:rsidR="006046E4" w:rsidRPr="00BF5EBE">
        <w:rPr>
          <w:rFonts w:ascii="Arial" w:eastAsia="Times New Roman" w:hAnsi="Arial" w:cs="Arial"/>
          <w:lang w:eastAsia="cs-CZ"/>
        </w:rPr>
        <w:t> </w:t>
      </w:r>
      <w:r w:rsidRPr="00BF5EBE">
        <w:rPr>
          <w:rFonts w:ascii="Arial" w:eastAsia="Times New Roman" w:hAnsi="Arial" w:cs="Arial"/>
          <w:lang w:eastAsia="cs-CZ"/>
        </w:rPr>
        <w:t>kWh net) and uses nickel</w:t>
      </w:r>
      <w:r w:rsidR="006D7111" w:rsidRPr="00BF5EBE">
        <w:rPr>
          <w:rFonts w:ascii="Arial" w:eastAsia="Times New Roman" w:hAnsi="Arial" w:cs="Arial"/>
          <w:lang w:eastAsia="cs-CZ"/>
        </w:rPr>
        <w:t>-</w:t>
      </w:r>
      <w:r w:rsidRPr="00BF5EBE">
        <w:rPr>
          <w:rFonts w:ascii="Arial" w:eastAsia="Times New Roman" w:hAnsi="Arial" w:cs="Arial"/>
          <w:lang w:eastAsia="cs-CZ"/>
        </w:rPr>
        <w:t>manganese</w:t>
      </w:r>
      <w:r w:rsidR="006D7111" w:rsidRPr="00BF5EBE">
        <w:rPr>
          <w:rFonts w:ascii="Arial" w:eastAsia="Times New Roman" w:hAnsi="Arial" w:cs="Arial"/>
          <w:lang w:eastAsia="cs-CZ"/>
        </w:rPr>
        <w:t>-cobalt</w:t>
      </w:r>
      <w:r w:rsidR="00F37827" w:rsidRPr="00BF5EBE">
        <w:rPr>
          <w:rFonts w:ascii="Arial" w:eastAsia="Times New Roman" w:hAnsi="Arial" w:cs="Arial"/>
          <w:lang w:eastAsia="cs-CZ"/>
        </w:rPr>
        <w:t xml:space="preserve"> (NMC) chemistry</w:t>
      </w:r>
      <w:r w:rsidR="00097A15" w:rsidRPr="00BF5EBE">
        <w:rPr>
          <w:rFonts w:ascii="Arial" w:eastAsia="Times New Roman" w:hAnsi="Arial" w:cs="Arial"/>
          <w:lang w:eastAsia="cs-CZ"/>
        </w:rPr>
        <w:t>,</w:t>
      </w:r>
      <w:r w:rsidR="00377D9F" w:rsidRPr="00BF5EBE">
        <w:rPr>
          <w:rFonts w:ascii="Arial" w:eastAsia="Times New Roman" w:hAnsi="Arial" w:cs="Arial"/>
          <w:lang w:eastAsia="cs-CZ"/>
        </w:rPr>
        <w:t xml:space="preserve"> providing a</w:t>
      </w:r>
      <w:r w:rsidR="006046E4" w:rsidRPr="00BF5EBE">
        <w:rPr>
          <w:rFonts w:ascii="Arial" w:eastAsia="Times New Roman" w:hAnsi="Arial" w:cs="Arial"/>
          <w:lang w:eastAsia="cs-CZ"/>
        </w:rPr>
        <w:t> </w:t>
      </w:r>
      <w:r w:rsidRPr="00BF5EBE">
        <w:rPr>
          <w:rFonts w:ascii="Arial" w:eastAsia="Times New Roman" w:hAnsi="Arial" w:cs="Arial"/>
          <w:lang w:eastAsia="cs-CZ"/>
        </w:rPr>
        <w:t>high</w:t>
      </w:r>
      <w:r w:rsidR="00377D9F" w:rsidRPr="00BF5EBE">
        <w:rPr>
          <w:rFonts w:ascii="Arial" w:eastAsia="Times New Roman" w:hAnsi="Arial" w:cs="Arial"/>
          <w:lang w:eastAsia="cs-CZ"/>
        </w:rPr>
        <w:t>er</w:t>
      </w:r>
      <w:r w:rsidRPr="00BF5EBE">
        <w:rPr>
          <w:rFonts w:ascii="Arial" w:eastAsia="Times New Roman" w:hAnsi="Arial" w:cs="Arial"/>
          <w:lang w:eastAsia="cs-CZ"/>
        </w:rPr>
        <w:t xml:space="preserve"> energy density </w:t>
      </w:r>
      <w:r w:rsidR="00097A15" w:rsidRPr="00BF5EBE">
        <w:rPr>
          <w:rFonts w:ascii="Arial" w:eastAsia="Times New Roman" w:hAnsi="Arial" w:cs="Arial"/>
          <w:lang w:eastAsia="cs-CZ"/>
        </w:rPr>
        <w:t xml:space="preserve">and </w:t>
      </w:r>
      <w:r w:rsidR="00377D9F" w:rsidRPr="00BF5EBE">
        <w:rPr>
          <w:rFonts w:ascii="Arial" w:eastAsia="Times New Roman" w:hAnsi="Arial" w:cs="Arial"/>
          <w:lang w:eastAsia="cs-CZ"/>
        </w:rPr>
        <w:t>supporting a</w:t>
      </w:r>
      <w:r w:rsidR="006046E4" w:rsidRPr="00BF5EBE">
        <w:rPr>
          <w:rFonts w:ascii="Arial" w:eastAsia="Times New Roman" w:hAnsi="Arial" w:cs="Arial"/>
          <w:lang w:eastAsia="cs-CZ"/>
        </w:rPr>
        <w:t> </w:t>
      </w:r>
      <w:r w:rsidRPr="00BF5EBE">
        <w:rPr>
          <w:rFonts w:ascii="Arial" w:eastAsia="Times New Roman" w:hAnsi="Arial" w:cs="Arial"/>
          <w:lang w:eastAsia="cs-CZ"/>
        </w:rPr>
        <w:t xml:space="preserve">longer </w:t>
      </w:r>
      <w:r w:rsidR="00377D9F" w:rsidRPr="00BF5EBE">
        <w:rPr>
          <w:rFonts w:ascii="Arial" w:eastAsia="Times New Roman" w:hAnsi="Arial" w:cs="Arial"/>
          <w:lang w:eastAsia="cs-CZ"/>
        </w:rPr>
        <w:t xml:space="preserve">driving </w:t>
      </w:r>
      <w:r w:rsidRPr="00BF5EBE">
        <w:rPr>
          <w:rFonts w:ascii="Arial" w:eastAsia="Times New Roman" w:hAnsi="Arial" w:cs="Arial"/>
          <w:lang w:eastAsia="cs-CZ"/>
        </w:rPr>
        <w:t>range.</w:t>
      </w:r>
    </w:p>
    <w:p w14:paraId="224752DD" w14:textId="77777777" w:rsidR="00767BB5" w:rsidRPr="00BF5EBE" w:rsidRDefault="00767BB5" w:rsidP="00CE032F">
      <w:pPr>
        <w:spacing w:after="0"/>
        <w:rPr>
          <w:rFonts w:ascii="Arial" w:hAnsi="Arial" w:cs="Arial"/>
        </w:rPr>
      </w:pPr>
    </w:p>
    <w:p w14:paraId="36E85933" w14:textId="77777777" w:rsidR="005F3A94" w:rsidRPr="00BF5EBE" w:rsidRDefault="005F3A94" w:rsidP="00CE032F">
      <w:pPr>
        <w:spacing w:after="0"/>
        <w:rPr>
          <w:rFonts w:ascii="Arial" w:hAnsi="Arial" w:cs="Arial"/>
          <w:b/>
          <w:bCs/>
        </w:rPr>
      </w:pPr>
      <w:r w:rsidRPr="00BF5EBE">
        <w:rPr>
          <w:rFonts w:ascii="Arial" w:hAnsi="Arial" w:cs="Arial"/>
          <w:b/>
          <w:bCs/>
        </w:rPr>
        <w:t>Three power variants</w:t>
      </w:r>
    </w:p>
    <w:p w14:paraId="2375ABD6" w14:textId="6DC4A677" w:rsidR="00220CAE" w:rsidRPr="00BF5EBE" w:rsidRDefault="003C19E7" w:rsidP="00CE032F">
      <w:pPr>
        <w:spacing w:after="0"/>
        <w:rPr>
          <w:rFonts w:ascii="Arial" w:eastAsia="Times New Roman" w:hAnsi="Arial" w:cs="Arial"/>
          <w:lang w:eastAsia="cs-CZ"/>
        </w:rPr>
      </w:pPr>
      <w:r w:rsidRPr="00BF5EBE">
        <w:rPr>
          <w:rFonts w:ascii="Arial" w:eastAsia="Times New Roman" w:hAnsi="Arial" w:cs="Arial"/>
          <w:lang w:eastAsia="cs-CZ"/>
        </w:rPr>
        <w:t>The Epiq is offered in three power variants</w:t>
      </w:r>
      <w:r w:rsidR="00616A68" w:rsidRPr="00BF5EBE">
        <w:rPr>
          <w:rFonts w:ascii="Arial" w:eastAsia="Times New Roman" w:hAnsi="Arial" w:cs="Arial"/>
          <w:lang w:eastAsia="cs-CZ"/>
        </w:rPr>
        <w:t>:</w:t>
      </w:r>
      <w:r w:rsidRPr="00BF5EBE">
        <w:rPr>
          <w:rFonts w:ascii="Arial" w:eastAsia="Times New Roman" w:hAnsi="Arial" w:cs="Arial"/>
          <w:lang w:eastAsia="cs-CZ"/>
        </w:rPr>
        <w:t xml:space="preserve"> </w:t>
      </w:r>
      <w:r w:rsidR="005F3A94" w:rsidRPr="00BF5EBE">
        <w:rPr>
          <w:rFonts w:ascii="Arial" w:eastAsia="Times New Roman" w:hAnsi="Arial" w:cs="Arial"/>
          <w:lang w:eastAsia="cs-CZ"/>
        </w:rPr>
        <w:t xml:space="preserve">35, 40, and 55. The </w:t>
      </w:r>
      <w:r w:rsidR="00B613EC" w:rsidRPr="00BF5EBE">
        <w:rPr>
          <w:rFonts w:ascii="Arial" w:eastAsia="Times New Roman" w:hAnsi="Arial" w:cs="Arial"/>
          <w:lang w:eastAsia="cs-CZ"/>
        </w:rPr>
        <w:t>Epiq</w:t>
      </w:r>
      <w:r w:rsidR="00F64405" w:rsidRPr="00BF5EBE">
        <w:rPr>
          <w:rFonts w:ascii="Arial" w:eastAsia="Times New Roman" w:hAnsi="Arial" w:cs="Arial"/>
          <w:lang w:eastAsia="cs-CZ"/>
        </w:rPr>
        <w:t> </w:t>
      </w:r>
      <w:r w:rsidR="005F3A94" w:rsidRPr="00BF5EBE">
        <w:rPr>
          <w:rFonts w:ascii="Arial" w:eastAsia="Times New Roman" w:hAnsi="Arial" w:cs="Arial"/>
          <w:lang w:eastAsia="cs-CZ"/>
        </w:rPr>
        <w:t>35</w:t>
      </w:r>
      <w:r w:rsidR="00F64405" w:rsidRPr="00BF5EBE">
        <w:rPr>
          <w:rFonts w:ascii="Arial" w:eastAsia="Times New Roman" w:hAnsi="Arial" w:cs="Arial"/>
          <w:lang w:eastAsia="cs-CZ"/>
        </w:rPr>
        <w:t xml:space="preserve"> </w:t>
      </w:r>
      <w:r w:rsidR="00B613EC" w:rsidRPr="00BF5EBE">
        <w:rPr>
          <w:rFonts w:ascii="Arial" w:eastAsia="Times New Roman" w:hAnsi="Arial" w:cs="Arial"/>
          <w:lang w:eastAsia="cs-CZ"/>
        </w:rPr>
        <w:t xml:space="preserve">delivers </w:t>
      </w:r>
      <w:r w:rsidR="005F3A94" w:rsidRPr="00BF5EBE">
        <w:rPr>
          <w:rFonts w:ascii="Arial" w:eastAsia="Times New Roman" w:hAnsi="Arial" w:cs="Arial"/>
          <w:lang w:eastAsia="cs-CZ"/>
        </w:rPr>
        <w:t>a</w:t>
      </w:r>
      <w:r w:rsidR="006046E4" w:rsidRPr="00BF5EBE">
        <w:rPr>
          <w:rFonts w:ascii="Arial" w:eastAsia="Times New Roman" w:hAnsi="Arial" w:cs="Arial"/>
          <w:lang w:eastAsia="cs-CZ"/>
        </w:rPr>
        <w:t> </w:t>
      </w:r>
      <w:r w:rsidR="005F3A94" w:rsidRPr="00BF5EBE">
        <w:rPr>
          <w:rFonts w:ascii="Arial" w:eastAsia="Times New Roman" w:hAnsi="Arial" w:cs="Arial"/>
          <w:lang w:eastAsia="cs-CZ"/>
        </w:rPr>
        <w:t>maximum output of 85</w:t>
      </w:r>
      <w:r w:rsidR="006046E4" w:rsidRPr="00BF5EBE">
        <w:rPr>
          <w:rFonts w:ascii="Arial" w:eastAsia="Times New Roman" w:hAnsi="Arial" w:cs="Arial"/>
          <w:lang w:eastAsia="cs-CZ"/>
        </w:rPr>
        <w:t> </w:t>
      </w:r>
      <w:r w:rsidR="005F3A94" w:rsidRPr="00BF5EBE">
        <w:rPr>
          <w:rFonts w:ascii="Arial" w:eastAsia="Times New Roman" w:hAnsi="Arial" w:cs="Arial"/>
          <w:lang w:eastAsia="cs-CZ"/>
        </w:rPr>
        <w:t>kW</w:t>
      </w:r>
      <w:r w:rsidR="00220CAE" w:rsidRPr="00BF5EBE">
        <w:rPr>
          <w:rFonts w:ascii="Arial" w:eastAsia="Times New Roman" w:hAnsi="Arial" w:cs="Arial"/>
          <w:lang w:eastAsia="cs-CZ"/>
        </w:rPr>
        <w:t xml:space="preserve"> </w:t>
      </w:r>
      <w:r w:rsidR="005F3A94" w:rsidRPr="00BF5EBE">
        <w:rPr>
          <w:rFonts w:ascii="Arial" w:eastAsia="Times New Roman" w:hAnsi="Arial" w:cs="Arial"/>
          <w:lang w:eastAsia="cs-CZ"/>
        </w:rPr>
        <w:t>us</w:t>
      </w:r>
      <w:r w:rsidR="00220CAE" w:rsidRPr="00BF5EBE">
        <w:rPr>
          <w:rFonts w:ascii="Arial" w:eastAsia="Times New Roman" w:hAnsi="Arial" w:cs="Arial"/>
          <w:lang w:eastAsia="cs-CZ"/>
        </w:rPr>
        <w:t>ing</w:t>
      </w:r>
      <w:r w:rsidR="005F3A94" w:rsidRPr="00BF5EBE">
        <w:rPr>
          <w:rFonts w:ascii="Arial" w:eastAsia="Times New Roman" w:hAnsi="Arial" w:cs="Arial"/>
          <w:lang w:eastAsia="cs-CZ"/>
        </w:rPr>
        <w:t xml:space="preserve"> </w:t>
      </w:r>
      <w:r w:rsidR="00220CAE" w:rsidRPr="00BF5EBE">
        <w:rPr>
          <w:rFonts w:ascii="Arial" w:eastAsia="Times New Roman" w:hAnsi="Arial" w:cs="Arial"/>
          <w:lang w:eastAsia="cs-CZ"/>
        </w:rPr>
        <w:t>a</w:t>
      </w:r>
      <w:r w:rsidR="006046E4" w:rsidRPr="00BF5EBE">
        <w:rPr>
          <w:rFonts w:ascii="Arial" w:eastAsia="Times New Roman" w:hAnsi="Arial" w:cs="Arial"/>
          <w:lang w:eastAsia="cs-CZ"/>
        </w:rPr>
        <w:t> </w:t>
      </w:r>
      <w:r w:rsidR="005F3A94" w:rsidRPr="00BF5EBE">
        <w:rPr>
          <w:rFonts w:ascii="Arial" w:eastAsia="Times New Roman" w:hAnsi="Arial" w:cs="Arial"/>
          <w:lang w:eastAsia="cs-CZ"/>
        </w:rPr>
        <w:t>smaller traction battery</w:t>
      </w:r>
      <w:r w:rsidR="00235649" w:rsidRPr="00BF5EBE">
        <w:rPr>
          <w:rFonts w:ascii="Arial" w:eastAsia="Times New Roman" w:hAnsi="Arial" w:cs="Arial"/>
          <w:lang w:eastAsia="cs-CZ"/>
        </w:rPr>
        <w:t xml:space="preserve">, </w:t>
      </w:r>
      <w:r w:rsidR="00B754C1" w:rsidRPr="00BF5EBE">
        <w:rPr>
          <w:rFonts w:ascii="Arial" w:eastAsia="Times New Roman" w:hAnsi="Arial" w:cs="Arial"/>
          <w:lang w:eastAsia="cs-CZ"/>
        </w:rPr>
        <w:t xml:space="preserve">as does the </w:t>
      </w:r>
      <w:r w:rsidR="00220CAE" w:rsidRPr="00BF5EBE">
        <w:rPr>
          <w:rFonts w:ascii="Arial" w:eastAsia="Times New Roman" w:hAnsi="Arial" w:cs="Arial"/>
          <w:lang w:eastAsia="cs-CZ"/>
        </w:rPr>
        <w:t>Epiq</w:t>
      </w:r>
      <w:r w:rsidR="00F64405" w:rsidRPr="00BF5EBE">
        <w:rPr>
          <w:rFonts w:ascii="Arial" w:eastAsia="Times New Roman" w:hAnsi="Arial" w:cs="Arial"/>
          <w:lang w:eastAsia="cs-CZ"/>
        </w:rPr>
        <w:t> </w:t>
      </w:r>
      <w:r w:rsidR="005F3A94" w:rsidRPr="00BF5EBE">
        <w:rPr>
          <w:rFonts w:ascii="Arial" w:eastAsia="Times New Roman" w:hAnsi="Arial" w:cs="Arial"/>
          <w:lang w:eastAsia="cs-CZ"/>
        </w:rPr>
        <w:t>40, which</w:t>
      </w:r>
      <w:r w:rsidR="00097A15" w:rsidRPr="00BF5EBE">
        <w:rPr>
          <w:rFonts w:ascii="Arial" w:eastAsia="Times New Roman" w:hAnsi="Arial" w:cs="Arial"/>
          <w:lang w:eastAsia="cs-CZ"/>
        </w:rPr>
        <w:t>,</w:t>
      </w:r>
      <w:r w:rsidR="005F3A94" w:rsidRPr="00BF5EBE">
        <w:rPr>
          <w:rFonts w:ascii="Arial" w:eastAsia="Times New Roman" w:hAnsi="Arial" w:cs="Arial"/>
          <w:lang w:eastAsia="cs-CZ"/>
        </w:rPr>
        <w:t xml:space="preserve"> </w:t>
      </w:r>
      <w:r w:rsidR="00B754C1" w:rsidRPr="00BF5EBE">
        <w:rPr>
          <w:rFonts w:ascii="Arial" w:eastAsia="Times New Roman" w:hAnsi="Arial" w:cs="Arial"/>
          <w:lang w:eastAsia="cs-CZ"/>
        </w:rPr>
        <w:t>however</w:t>
      </w:r>
      <w:r w:rsidR="00097A15" w:rsidRPr="00BF5EBE">
        <w:rPr>
          <w:rFonts w:ascii="Arial" w:eastAsia="Times New Roman" w:hAnsi="Arial" w:cs="Arial"/>
          <w:lang w:eastAsia="cs-CZ"/>
        </w:rPr>
        <w:t>,</w:t>
      </w:r>
      <w:r w:rsidR="00B754C1" w:rsidRPr="00BF5EBE">
        <w:rPr>
          <w:rFonts w:ascii="Arial" w:eastAsia="Times New Roman" w:hAnsi="Arial" w:cs="Arial"/>
          <w:lang w:eastAsia="cs-CZ"/>
        </w:rPr>
        <w:t xml:space="preserve"> </w:t>
      </w:r>
      <w:r w:rsidR="005F3A94" w:rsidRPr="00BF5EBE">
        <w:rPr>
          <w:rFonts w:ascii="Arial" w:eastAsia="Times New Roman" w:hAnsi="Arial" w:cs="Arial"/>
          <w:lang w:eastAsia="cs-CZ"/>
        </w:rPr>
        <w:t>offers a</w:t>
      </w:r>
      <w:r w:rsidR="006046E4" w:rsidRPr="00BF5EBE">
        <w:rPr>
          <w:rFonts w:ascii="Arial" w:eastAsia="Times New Roman" w:hAnsi="Arial" w:cs="Arial"/>
          <w:lang w:eastAsia="cs-CZ"/>
        </w:rPr>
        <w:t> </w:t>
      </w:r>
      <w:r w:rsidR="005F3A94" w:rsidRPr="00BF5EBE">
        <w:rPr>
          <w:rFonts w:ascii="Arial" w:eastAsia="Times New Roman" w:hAnsi="Arial" w:cs="Arial"/>
          <w:lang w:eastAsia="cs-CZ"/>
        </w:rPr>
        <w:t>maximum output of 99</w:t>
      </w:r>
      <w:r w:rsidR="006046E4" w:rsidRPr="00BF5EBE">
        <w:rPr>
          <w:rFonts w:ascii="Arial" w:eastAsia="Times New Roman" w:hAnsi="Arial" w:cs="Arial"/>
          <w:lang w:eastAsia="cs-CZ"/>
        </w:rPr>
        <w:t> </w:t>
      </w:r>
      <w:r w:rsidR="005F3A94" w:rsidRPr="00BF5EBE">
        <w:rPr>
          <w:rFonts w:ascii="Arial" w:eastAsia="Times New Roman" w:hAnsi="Arial" w:cs="Arial"/>
          <w:lang w:eastAsia="cs-CZ"/>
        </w:rPr>
        <w:t>kW. Both variants deliver maximum torque of 267</w:t>
      </w:r>
      <w:r w:rsidR="009D6F1C" w:rsidRPr="00BF5EBE">
        <w:rPr>
          <w:rFonts w:ascii="Arial" w:eastAsia="Times New Roman" w:hAnsi="Arial" w:cs="Arial"/>
          <w:lang w:eastAsia="cs-CZ"/>
        </w:rPr>
        <w:t> </w:t>
      </w:r>
      <w:r w:rsidR="005F3A94" w:rsidRPr="00BF5EBE">
        <w:rPr>
          <w:rFonts w:ascii="Arial" w:eastAsia="Times New Roman" w:hAnsi="Arial" w:cs="Arial"/>
          <w:lang w:eastAsia="cs-CZ"/>
        </w:rPr>
        <w:t xml:space="preserve">Nm, cover </w:t>
      </w:r>
      <w:r w:rsidR="00C51255" w:rsidRPr="00BF5EBE">
        <w:rPr>
          <w:rFonts w:ascii="Arial" w:eastAsia="Times New Roman" w:hAnsi="Arial" w:cs="Arial"/>
          <w:lang w:eastAsia="cs-CZ"/>
        </w:rPr>
        <w:t xml:space="preserve">around </w:t>
      </w:r>
      <w:r w:rsidR="005F3A94" w:rsidRPr="00BF5EBE">
        <w:rPr>
          <w:rFonts w:ascii="Arial" w:eastAsia="Times New Roman" w:hAnsi="Arial" w:cs="Arial"/>
          <w:lang w:eastAsia="cs-CZ"/>
        </w:rPr>
        <w:t>310</w:t>
      </w:r>
      <w:r w:rsidR="006046E4" w:rsidRPr="00BF5EBE">
        <w:rPr>
          <w:rFonts w:ascii="Arial" w:eastAsia="Times New Roman" w:hAnsi="Arial" w:cs="Arial"/>
          <w:lang w:eastAsia="cs-CZ"/>
        </w:rPr>
        <w:t> </w:t>
      </w:r>
      <w:r w:rsidR="005F3A94" w:rsidRPr="00BF5EBE">
        <w:rPr>
          <w:rFonts w:ascii="Arial" w:eastAsia="Times New Roman" w:hAnsi="Arial" w:cs="Arial"/>
          <w:lang w:eastAsia="cs-CZ"/>
        </w:rPr>
        <w:t>kilometres on a</w:t>
      </w:r>
      <w:r w:rsidR="006046E4" w:rsidRPr="00BF5EBE">
        <w:rPr>
          <w:rFonts w:ascii="Arial" w:eastAsia="Times New Roman" w:hAnsi="Arial" w:cs="Arial"/>
          <w:lang w:eastAsia="cs-CZ"/>
        </w:rPr>
        <w:t> </w:t>
      </w:r>
      <w:r w:rsidR="005F3A94" w:rsidRPr="00BF5EBE">
        <w:rPr>
          <w:rFonts w:ascii="Arial" w:eastAsia="Times New Roman" w:hAnsi="Arial" w:cs="Arial"/>
          <w:lang w:eastAsia="cs-CZ"/>
        </w:rPr>
        <w:t>single charge, and reach a</w:t>
      </w:r>
      <w:r w:rsidR="006046E4" w:rsidRPr="00BF5EBE">
        <w:rPr>
          <w:rFonts w:ascii="Arial" w:eastAsia="Times New Roman" w:hAnsi="Arial" w:cs="Arial"/>
          <w:lang w:eastAsia="cs-CZ"/>
        </w:rPr>
        <w:t> </w:t>
      </w:r>
      <w:r w:rsidR="005F3A94" w:rsidRPr="00BF5EBE">
        <w:rPr>
          <w:rFonts w:ascii="Arial" w:eastAsia="Times New Roman" w:hAnsi="Arial" w:cs="Arial"/>
          <w:lang w:eastAsia="cs-CZ"/>
        </w:rPr>
        <w:t xml:space="preserve">top speed of 150 km/h. </w:t>
      </w:r>
    </w:p>
    <w:p w14:paraId="0058C768" w14:textId="1CE1733B" w:rsidR="005F3A94" w:rsidRPr="00BF5EBE" w:rsidRDefault="005F3A94" w:rsidP="00CE032F">
      <w:pPr>
        <w:spacing w:after="0"/>
        <w:rPr>
          <w:rFonts w:ascii="Arial" w:eastAsia="Times New Roman" w:hAnsi="Arial" w:cs="Arial"/>
          <w:lang w:eastAsia="cs-CZ"/>
        </w:rPr>
      </w:pPr>
      <w:r w:rsidRPr="00BF5EBE">
        <w:rPr>
          <w:rFonts w:ascii="Arial" w:eastAsia="Times New Roman" w:hAnsi="Arial" w:cs="Arial"/>
          <w:lang w:eastAsia="cs-CZ"/>
        </w:rPr>
        <w:t xml:space="preserve">The range-topping </w:t>
      </w:r>
      <w:r w:rsidR="00301900" w:rsidRPr="00BF5EBE">
        <w:rPr>
          <w:rFonts w:ascii="Arial" w:eastAsia="Times New Roman" w:hAnsi="Arial" w:cs="Arial"/>
          <w:lang w:eastAsia="cs-CZ"/>
        </w:rPr>
        <w:t>Epiq</w:t>
      </w:r>
      <w:r w:rsidR="00F64405" w:rsidRPr="00BF5EBE">
        <w:rPr>
          <w:rFonts w:ascii="Arial" w:eastAsia="Times New Roman" w:hAnsi="Arial" w:cs="Arial"/>
          <w:lang w:eastAsia="cs-CZ"/>
        </w:rPr>
        <w:t> </w:t>
      </w:r>
      <w:r w:rsidRPr="00BF5EBE">
        <w:rPr>
          <w:rFonts w:ascii="Arial" w:eastAsia="Times New Roman" w:hAnsi="Arial" w:cs="Arial"/>
          <w:lang w:eastAsia="cs-CZ"/>
        </w:rPr>
        <w:t>55</w:t>
      </w:r>
      <w:r w:rsidR="00F64405" w:rsidRPr="00BF5EBE">
        <w:rPr>
          <w:rFonts w:ascii="Arial" w:eastAsia="Times New Roman" w:hAnsi="Arial" w:cs="Arial"/>
          <w:lang w:eastAsia="cs-CZ"/>
        </w:rPr>
        <w:t xml:space="preserve"> </w:t>
      </w:r>
      <w:r w:rsidRPr="00BF5EBE">
        <w:rPr>
          <w:rFonts w:ascii="Arial" w:eastAsia="Times New Roman" w:hAnsi="Arial" w:cs="Arial"/>
          <w:lang w:eastAsia="cs-CZ"/>
        </w:rPr>
        <w:t>is paired with the larger battery and drives the front wheels with an output of 155</w:t>
      </w:r>
      <w:r w:rsidR="006046E4" w:rsidRPr="00BF5EBE">
        <w:rPr>
          <w:rFonts w:ascii="Arial" w:eastAsia="Times New Roman" w:hAnsi="Arial" w:cs="Arial"/>
          <w:lang w:eastAsia="cs-CZ"/>
        </w:rPr>
        <w:t> </w:t>
      </w:r>
      <w:r w:rsidRPr="00BF5EBE">
        <w:rPr>
          <w:rFonts w:ascii="Arial" w:eastAsia="Times New Roman" w:hAnsi="Arial" w:cs="Arial"/>
          <w:lang w:eastAsia="cs-CZ"/>
        </w:rPr>
        <w:t>kW</w:t>
      </w:r>
      <w:r w:rsidR="00402BB6" w:rsidRPr="00BF5EBE">
        <w:rPr>
          <w:rFonts w:ascii="Arial" w:eastAsia="Times New Roman" w:hAnsi="Arial" w:cs="Arial"/>
          <w:lang w:eastAsia="cs-CZ"/>
        </w:rPr>
        <w:t xml:space="preserve"> and a</w:t>
      </w:r>
      <w:r w:rsidR="006046E4" w:rsidRPr="00BF5EBE">
        <w:rPr>
          <w:rFonts w:ascii="Arial" w:eastAsia="Times New Roman" w:hAnsi="Arial" w:cs="Arial"/>
          <w:lang w:eastAsia="cs-CZ"/>
        </w:rPr>
        <w:t> </w:t>
      </w:r>
      <w:r w:rsidR="00402BB6" w:rsidRPr="00BF5EBE">
        <w:rPr>
          <w:rFonts w:ascii="Arial" w:eastAsia="Times New Roman" w:hAnsi="Arial" w:cs="Arial"/>
          <w:lang w:eastAsia="cs-CZ"/>
        </w:rPr>
        <w:t xml:space="preserve">maximum </w:t>
      </w:r>
      <w:r w:rsidRPr="00BF5EBE">
        <w:rPr>
          <w:rFonts w:ascii="Arial" w:eastAsia="Times New Roman" w:hAnsi="Arial" w:cs="Arial"/>
          <w:lang w:eastAsia="cs-CZ"/>
        </w:rPr>
        <w:t xml:space="preserve">torque </w:t>
      </w:r>
      <w:r w:rsidR="008D4C41" w:rsidRPr="00BF5EBE">
        <w:rPr>
          <w:rFonts w:ascii="Arial" w:eastAsia="Times New Roman" w:hAnsi="Arial" w:cs="Arial"/>
          <w:lang w:eastAsia="cs-CZ"/>
        </w:rPr>
        <w:t xml:space="preserve">of </w:t>
      </w:r>
      <w:r w:rsidRPr="00BF5EBE">
        <w:rPr>
          <w:rFonts w:ascii="Arial" w:eastAsia="Times New Roman" w:hAnsi="Arial" w:cs="Arial"/>
          <w:lang w:eastAsia="cs-CZ"/>
        </w:rPr>
        <w:t>290</w:t>
      </w:r>
      <w:r w:rsidR="006046E4" w:rsidRPr="00BF5EBE">
        <w:rPr>
          <w:rFonts w:ascii="Arial" w:eastAsia="Times New Roman" w:hAnsi="Arial" w:cs="Arial"/>
          <w:lang w:eastAsia="cs-CZ"/>
        </w:rPr>
        <w:t> </w:t>
      </w:r>
      <w:r w:rsidRPr="00BF5EBE">
        <w:rPr>
          <w:rFonts w:ascii="Arial" w:eastAsia="Times New Roman" w:hAnsi="Arial" w:cs="Arial"/>
          <w:lang w:eastAsia="cs-CZ"/>
        </w:rPr>
        <w:t>Nm</w:t>
      </w:r>
      <w:r w:rsidR="003D1FF4" w:rsidRPr="00BF5EBE">
        <w:rPr>
          <w:rFonts w:ascii="Arial" w:eastAsia="Times New Roman" w:hAnsi="Arial" w:cs="Arial"/>
          <w:lang w:eastAsia="cs-CZ"/>
        </w:rPr>
        <w:t xml:space="preserve">. </w:t>
      </w:r>
      <w:r w:rsidR="00097A15" w:rsidRPr="00BF5EBE">
        <w:rPr>
          <w:rFonts w:ascii="Arial" w:eastAsia="Times New Roman" w:hAnsi="Arial" w:cs="Arial"/>
          <w:lang w:eastAsia="cs-CZ"/>
        </w:rPr>
        <w:t>Its t</w:t>
      </w:r>
      <w:r w:rsidRPr="00BF5EBE">
        <w:rPr>
          <w:rFonts w:ascii="Arial" w:eastAsia="Times New Roman" w:hAnsi="Arial" w:cs="Arial"/>
          <w:lang w:eastAsia="cs-CZ"/>
        </w:rPr>
        <w:t xml:space="preserve">op speed is limited to </w:t>
      </w:r>
      <w:r w:rsidR="00A71BD9" w:rsidRPr="00BF5EBE">
        <w:rPr>
          <w:rFonts w:ascii="Arial" w:eastAsia="Times New Roman" w:hAnsi="Arial" w:cs="Arial"/>
          <w:lang w:eastAsia="cs-CZ"/>
        </w:rPr>
        <w:t>160 </w:t>
      </w:r>
      <w:r w:rsidRPr="00BF5EBE">
        <w:rPr>
          <w:rFonts w:ascii="Arial" w:eastAsia="Times New Roman" w:hAnsi="Arial" w:cs="Arial"/>
          <w:lang w:eastAsia="cs-CZ"/>
        </w:rPr>
        <w:t>km/h. This variant offers a</w:t>
      </w:r>
      <w:r w:rsidR="006046E4" w:rsidRPr="00BF5EBE">
        <w:rPr>
          <w:rFonts w:ascii="Arial" w:eastAsia="Times New Roman" w:hAnsi="Arial" w:cs="Arial"/>
          <w:lang w:eastAsia="cs-CZ"/>
        </w:rPr>
        <w:t> </w:t>
      </w:r>
      <w:r w:rsidRPr="00BF5EBE">
        <w:rPr>
          <w:rFonts w:ascii="Arial" w:eastAsia="Times New Roman" w:hAnsi="Arial" w:cs="Arial"/>
          <w:lang w:eastAsia="cs-CZ"/>
        </w:rPr>
        <w:t xml:space="preserve">range of </w:t>
      </w:r>
      <w:r w:rsidR="00B0552B" w:rsidRPr="00BF5EBE">
        <w:rPr>
          <w:rFonts w:ascii="Arial" w:eastAsia="Times New Roman" w:hAnsi="Arial" w:cs="Arial"/>
          <w:lang w:eastAsia="cs-CZ"/>
        </w:rPr>
        <w:t>around</w:t>
      </w:r>
      <w:r w:rsidR="0040554F" w:rsidRPr="00BF5EBE">
        <w:rPr>
          <w:rFonts w:ascii="Arial" w:eastAsia="Times New Roman" w:hAnsi="Arial" w:cs="Arial"/>
          <w:lang w:eastAsia="cs-CZ"/>
        </w:rPr>
        <w:t xml:space="preserve"> </w:t>
      </w:r>
      <w:r w:rsidRPr="00BF5EBE">
        <w:rPr>
          <w:rFonts w:ascii="Arial" w:eastAsia="Times New Roman" w:hAnsi="Arial" w:cs="Arial"/>
          <w:lang w:eastAsia="cs-CZ"/>
        </w:rPr>
        <w:t>4</w:t>
      </w:r>
      <w:r w:rsidR="00107303" w:rsidRPr="00BF5EBE">
        <w:rPr>
          <w:rFonts w:ascii="Arial" w:eastAsia="Times New Roman" w:hAnsi="Arial" w:cs="Arial"/>
          <w:lang w:eastAsia="cs-CZ"/>
        </w:rPr>
        <w:t>4</w:t>
      </w:r>
      <w:r w:rsidRPr="00BF5EBE">
        <w:rPr>
          <w:rFonts w:ascii="Arial" w:eastAsia="Times New Roman" w:hAnsi="Arial" w:cs="Arial"/>
          <w:lang w:eastAsia="cs-CZ"/>
        </w:rPr>
        <w:t>0</w:t>
      </w:r>
      <w:r w:rsidR="006046E4" w:rsidRPr="00BF5EBE">
        <w:rPr>
          <w:rFonts w:ascii="Arial" w:eastAsia="Times New Roman" w:hAnsi="Arial" w:cs="Arial"/>
          <w:lang w:eastAsia="cs-CZ"/>
        </w:rPr>
        <w:t> </w:t>
      </w:r>
      <w:r w:rsidRPr="00BF5EBE">
        <w:rPr>
          <w:rFonts w:ascii="Arial" w:eastAsia="Times New Roman" w:hAnsi="Arial" w:cs="Arial"/>
          <w:lang w:eastAsia="cs-CZ"/>
        </w:rPr>
        <w:t xml:space="preserve">kilometres and </w:t>
      </w:r>
      <w:r w:rsidR="00253A7E" w:rsidRPr="00BF5EBE">
        <w:rPr>
          <w:rFonts w:ascii="Arial" w:eastAsia="Times New Roman" w:hAnsi="Arial" w:cs="Arial"/>
          <w:lang w:eastAsia="cs-CZ"/>
        </w:rPr>
        <w:t xml:space="preserve">fast DC charging from </w:t>
      </w:r>
      <w:r w:rsidRPr="00BF5EBE">
        <w:rPr>
          <w:rFonts w:ascii="Arial" w:eastAsia="Times New Roman" w:hAnsi="Arial" w:cs="Arial"/>
          <w:lang w:eastAsia="cs-CZ"/>
        </w:rPr>
        <w:t>10%</w:t>
      </w:r>
      <w:r w:rsidR="007B6555" w:rsidRPr="00BF5EBE">
        <w:rPr>
          <w:rFonts w:ascii="Arial" w:eastAsia="Times New Roman" w:hAnsi="Arial" w:cs="Arial"/>
          <w:lang w:eastAsia="cs-CZ"/>
        </w:rPr>
        <w:t> </w:t>
      </w:r>
      <w:r w:rsidRPr="00BF5EBE">
        <w:rPr>
          <w:rFonts w:ascii="Arial" w:eastAsia="Times New Roman" w:hAnsi="Arial" w:cs="Arial"/>
          <w:lang w:eastAsia="cs-CZ"/>
        </w:rPr>
        <w:t>to</w:t>
      </w:r>
      <w:r w:rsidR="007B6555" w:rsidRPr="00BF5EBE">
        <w:rPr>
          <w:rFonts w:ascii="Arial" w:eastAsia="Times New Roman" w:hAnsi="Arial" w:cs="Arial"/>
          <w:lang w:eastAsia="cs-CZ"/>
        </w:rPr>
        <w:t> </w:t>
      </w:r>
      <w:r w:rsidRPr="00BF5EBE">
        <w:rPr>
          <w:rFonts w:ascii="Arial" w:eastAsia="Times New Roman" w:hAnsi="Arial" w:cs="Arial"/>
          <w:lang w:eastAsia="cs-CZ"/>
        </w:rPr>
        <w:t xml:space="preserve">80% in </w:t>
      </w:r>
      <w:r w:rsidR="002212ED" w:rsidRPr="00BF5EBE">
        <w:rPr>
          <w:rFonts w:ascii="Arial" w:eastAsia="Times New Roman" w:hAnsi="Arial" w:cs="Arial"/>
          <w:lang w:eastAsia="cs-CZ"/>
        </w:rPr>
        <w:t>approximately</w:t>
      </w:r>
      <w:r w:rsidR="00DB1718" w:rsidRPr="00BF5EBE">
        <w:rPr>
          <w:rFonts w:ascii="Arial" w:eastAsia="Times New Roman" w:hAnsi="Arial" w:cs="Arial"/>
          <w:lang w:eastAsia="cs-CZ"/>
        </w:rPr>
        <w:t xml:space="preserve"> </w:t>
      </w:r>
      <w:r w:rsidRPr="00BF5EBE">
        <w:rPr>
          <w:rFonts w:ascii="Arial" w:eastAsia="Times New Roman" w:hAnsi="Arial" w:cs="Arial"/>
          <w:lang w:eastAsia="cs-CZ"/>
        </w:rPr>
        <w:t>24</w:t>
      </w:r>
      <w:r w:rsidR="006046E4" w:rsidRPr="00BF5EBE">
        <w:rPr>
          <w:rFonts w:ascii="Arial" w:eastAsia="Times New Roman" w:hAnsi="Arial" w:cs="Arial"/>
          <w:lang w:eastAsia="cs-CZ"/>
        </w:rPr>
        <w:t> </w:t>
      </w:r>
      <w:r w:rsidRPr="00BF5EBE">
        <w:rPr>
          <w:rFonts w:ascii="Arial" w:eastAsia="Times New Roman" w:hAnsi="Arial" w:cs="Arial"/>
          <w:lang w:eastAsia="cs-CZ"/>
        </w:rPr>
        <w:t>minutes.</w:t>
      </w:r>
      <w:r w:rsidR="00261E08" w:rsidRPr="00BF5EBE">
        <w:rPr>
          <w:rFonts w:ascii="Arial" w:eastAsia="Times New Roman" w:hAnsi="Arial" w:cs="Arial"/>
          <w:lang w:eastAsia="cs-CZ"/>
        </w:rPr>
        <w:t xml:space="preserve"> </w:t>
      </w:r>
      <w:r w:rsidRPr="00BF5EBE">
        <w:rPr>
          <w:rFonts w:ascii="Arial" w:eastAsia="Times New Roman" w:hAnsi="Arial" w:cs="Arial"/>
          <w:lang w:eastAsia="cs-CZ"/>
        </w:rPr>
        <w:t>All variants are powered by a</w:t>
      </w:r>
      <w:r w:rsidR="006046E4" w:rsidRPr="00BF5EBE">
        <w:rPr>
          <w:rFonts w:ascii="Arial" w:eastAsia="Times New Roman" w:hAnsi="Arial" w:cs="Arial"/>
          <w:lang w:eastAsia="cs-CZ"/>
        </w:rPr>
        <w:t> </w:t>
      </w:r>
      <w:r w:rsidR="001F330E" w:rsidRPr="00BF5EBE">
        <w:rPr>
          <w:rFonts w:ascii="Arial" w:eastAsia="Times New Roman" w:hAnsi="Arial" w:cs="Arial"/>
          <w:lang w:eastAsia="cs-CZ"/>
        </w:rPr>
        <w:t xml:space="preserve">highly efficient </w:t>
      </w:r>
      <w:r w:rsidRPr="00BF5EBE">
        <w:rPr>
          <w:rFonts w:ascii="Arial" w:eastAsia="Times New Roman" w:hAnsi="Arial" w:cs="Arial"/>
          <w:lang w:eastAsia="cs-CZ"/>
        </w:rPr>
        <w:t>permanent-magnet synchronous motor</w:t>
      </w:r>
      <w:r w:rsidR="00A71BD9" w:rsidRPr="00BF5EBE">
        <w:rPr>
          <w:rFonts w:ascii="Arial" w:eastAsia="Times New Roman" w:hAnsi="Arial" w:cs="Arial"/>
          <w:lang w:eastAsia="cs-CZ"/>
        </w:rPr>
        <w:t>,</w:t>
      </w:r>
      <w:r w:rsidR="007C5F4B" w:rsidRPr="00BF5EBE">
        <w:rPr>
          <w:rFonts w:ascii="Arial" w:eastAsia="Times New Roman" w:hAnsi="Arial" w:cs="Arial"/>
          <w:lang w:eastAsia="cs-CZ"/>
        </w:rPr>
        <w:t xml:space="preserve"> enabling </w:t>
      </w:r>
      <w:r w:rsidRPr="00BF5EBE">
        <w:rPr>
          <w:rFonts w:ascii="Arial" w:eastAsia="Times New Roman" w:hAnsi="Arial" w:cs="Arial"/>
          <w:lang w:eastAsia="cs-CZ"/>
        </w:rPr>
        <w:t xml:space="preserve">dynamic acceleration. </w:t>
      </w:r>
      <w:r w:rsidR="00BF4CAF" w:rsidRPr="00BF5EBE">
        <w:rPr>
          <w:rFonts w:ascii="Arial" w:eastAsia="Times New Roman" w:hAnsi="Arial" w:cs="Arial"/>
          <w:lang w:eastAsia="cs-CZ"/>
        </w:rPr>
        <w:t xml:space="preserve">Regenerative </w:t>
      </w:r>
      <w:r w:rsidRPr="00BF5EBE">
        <w:rPr>
          <w:rFonts w:ascii="Arial" w:eastAsia="Times New Roman" w:hAnsi="Arial" w:cs="Arial"/>
          <w:lang w:eastAsia="cs-CZ"/>
        </w:rPr>
        <w:t xml:space="preserve">braking, </w:t>
      </w:r>
      <w:r w:rsidR="00EF4C03" w:rsidRPr="00BF5EBE">
        <w:rPr>
          <w:rFonts w:ascii="Arial" w:eastAsia="Times New Roman" w:hAnsi="Arial" w:cs="Arial"/>
          <w:lang w:eastAsia="cs-CZ"/>
        </w:rPr>
        <w:t>a</w:t>
      </w:r>
      <w:r w:rsidR="006046E4" w:rsidRPr="00BF5EBE">
        <w:rPr>
          <w:rFonts w:ascii="Arial" w:eastAsia="Times New Roman" w:hAnsi="Arial" w:cs="Arial"/>
          <w:lang w:eastAsia="cs-CZ"/>
        </w:rPr>
        <w:t> </w:t>
      </w:r>
      <w:r w:rsidR="00EF4C03" w:rsidRPr="00BF5EBE">
        <w:rPr>
          <w:rFonts w:ascii="Arial" w:eastAsia="Times New Roman" w:hAnsi="Arial" w:cs="Arial"/>
          <w:lang w:eastAsia="cs-CZ"/>
        </w:rPr>
        <w:t xml:space="preserve">coasting function </w:t>
      </w:r>
      <w:r w:rsidR="00E97A38" w:rsidRPr="00BF5EBE">
        <w:rPr>
          <w:rFonts w:ascii="Arial" w:eastAsia="Times New Roman" w:hAnsi="Arial" w:cs="Arial"/>
          <w:lang w:eastAsia="cs-CZ"/>
        </w:rPr>
        <w:t xml:space="preserve">and </w:t>
      </w:r>
      <w:r w:rsidRPr="00BF5EBE">
        <w:rPr>
          <w:rFonts w:ascii="Arial" w:eastAsia="Times New Roman" w:hAnsi="Arial" w:cs="Arial"/>
          <w:lang w:eastAsia="cs-CZ"/>
        </w:rPr>
        <w:t>an ECO</w:t>
      </w:r>
      <w:r w:rsidR="00502B7A" w:rsidRPr="00BF5EBE">
        <w:rPr>
          <w:rFonts w:ascii="Arial" w:eastAsia="Times New Roman" w:hAnsi="Arial" w:cs="Arial"/>
          <w:lang w:eastAsia="cs-CZ"/>
        </w:rPr>
        <w:t> </w:t>
      </w:r>
      <w:r w:rsidRPr="00BF5EBE">
        <w:rPr>
          <w:rFonts w:ascii="Arial" w:eastAsia="Times New Roman" w:hAnsi="Arial" w:cs="Arial"/>
          <w:lang w:eastAsia="cs-CZ"/>
        </w:rPr>
        <w:t>assistant</w:t>
      </w:r>
      <w:r w:rsidR="00E97A38" w:rsidRPr="00BF5EBE">
        <w:rPr>
          <w:rFonts w:ascii="Arial" w:eastAsia="Times New Roman" w:hAnsi="Arial" w:cs="Arial"/>
          <w:lang w:eastAsia="cs-CZ"/>
        </w:rPr>
        <w:t xml:space="preserve"> support </w:t>
      </w:r>
      <w:r w:rsidRPr="00BF5EBE">
        <w:rPr>
          <w:rFonts w:ascii="Arial" w:eastAsia="Times New Roman" w:hAnsi="Arial" w:cs="Arial"/>
          <w:lang w:eastAsia="cs-CZ"/>
        </w:rPr>
        <w:t>efficien</w:t>
      </w:r>
      <w:r w:rsidR="00E97A38" w:rsidRPr="00BF5EBE">
        <w:rPr>
          <w:rFonts w:ascii="Arial" w:eastAsia="Times New Roman" w:hAnsi="Arial" w:cs="Arial"/>
          <w:lang w:eastAsia="cs-CZ"/>
        </w:rPr>
        <w:t xml:space="preserve">t driving </w:t>
      </w:r>
      <w:r w:rsidRPr="00BF5EBE">
        <w:rPr>
          <w:rFonts w:ascii="Arial" w:eastAsia="Times New Roman" w:hAnsi="Arial" w:cs="Arial"/>
          <w:lang w:eastAsia="cs-CZ"/>
        </w:rPr>
        <w:t>and extend the vehicle’s</w:t>
      </w:r>
      <w:r w:rsidR="00F64405" w:rsidRPr="00BF5EBE">
        <w:rPr>
          <w:rFonts w:ascii="Arial" w:eastAsia="Times New Roman" w:hAnsi="Arial" w:cs="Arial"/>
          <w:lang w:eastAsia="cs-CZ"/>
        </w:rPr>
        <w:t xml:space="preserve"> </w:t>
      </w:r>
      <w:r w:rsidRPr="00BF5EBE">
        <w:rPr>
          <w:rFonts w:ascii="Arial" w:eastAsia="Times New Roman" w:hAnsi="Arial" w:cs="Arial"/>
          <w:lang w:eastAsia="cs-CZ"/>
        </w:rPr>
        <w:t>range.</w:t>
      </w:r>
    </w:p>
    <w:p w14:paraId="11AF5DD8" w14:textId="7AEB7458" w:rsidR="004C51B3" w:rsidRPr="00BF5EBE" w:rsidRDefault="004C51B3" w:rsidP="00CE032F">
      <w:pPr>
        <w:spacing w:after="0"/>
        <w:ind w:left="0"/>
        <w:rPr>
          <w:rFonts w:ascii="Arial" w:hAnsi="Arial" w:cs="Arial"/>
        </w:rPr>
      </w:pPr>
      <w:r w:rsidRPr="00BF5EBE">
        <w:rPr>
          <w:rFonts w:ascii="Arial" w:hAnsi="Arial" w:cs="Arial"/>
        </w:rPr>
        <w:br w:type="page"/>
      </w:r>
    </w:p>
    <w:p w14:paraId="53089355" w14:textId="77777777" w:rsidR="005F3A94" w:rsidRPr="00BF5EBE" w:rsidRDefault="005F3A94" w:rsidP="00CE032F">
      <w:pPr>
        <w:spacing w:after="0"/>
        <w:rPr>
          <w:rFonts w:ascii="Arial" w:hAnsi="Arial" w:cs="Arial"/>
          <w:b/>
          <w:bCs/>
        </w:rPr>
      </w:pPr>
      <w:r w:rsidRPr="00BF5EBE">
        <w:rPr>
          <w:rFonts w:ascii="Arial" w:hAnsi="Arial" w:cs="Arial"/>
          <w:b/>
          <w:bCs/>
        </w:rPr>
        <w:lastRenderedPageBreak/>
        <w:t>First Škoda model on the MEB+ electric platform</w:t>
      </w:r>
    </w:p>
    <w:p w14:paraId="4ECF2EF4" w14:textId="44CA8143" w:rsidR="00767BB5" w:rsidRPr="00BF5EBE" w:rsidRDefault="005F3A94" w:rsidP="00CE032F">
      <w:pPr>
        <w:spacing w:after="0"/>
        <w:rPr>
          <w:rFonts w:ascii="Arial" w:eastAsia="Times New Roman" w:hAnsi="Arial" w:cs="Arial"/>
          <w:lang w:eastAsia="cs-CZ"/>
        </w:rPr>
      </w:pPr>
      <w:r w:rsidRPr="00BF5EBE">
        <w:rPr>
          <w:rFonts w:ascii="Arial" w:eastAsia="Times New Roman" w:hAnsi="Arial" w:cs="Arial"/>
          <w:lang w:eastAsia="cs-CZ"/>
        </w:rPr>
        <w:t xml:space="preserve">The Epiq </w:t>
      </w:r>
      <w:r w:rsidR="00C30C63" w:rsidRPr="00BF5EBE">
        <w:rPr>
          <w:rFonts w:ascii="Arial" w:eastAsia="Times New Roman" w:hAnsi="Arial" w:cs="Arial"/>
          <w:lang w:eastAsia="cs-CZ"/>
        </w:rPr>
        <w:t xml:space="preserve">makes its debut </w:t>
      </w:r>
      <w:r w:rsidRPr="00BF5EBE">
        <w:rPr>
          <w:rFonts w:ascii="Arial" w:eastAsia="Times New Roman" w:hAnsi="Arial" w:cs="Arial"/>
          <w:lang w:eastAsia="cs-CZ"/>
        </w:rPr>
        <w:t xml:space="preserve">on the new MEB+ electric platform. Alongside the Epiq, three other Volkswagen Group models will also </w:t>
      </w:r>
      <w:r w:rsidR="00152FFB" w:rsidRPr="00BF5EBE">
        <w:rPr>
          <w:rFonts w:ascii="Arial" w:eastAsia="Times New Roman" w:hAnsi="Arial" w:cs="Arial"/>
          <w:lang w:eastAsia="cs-CZ"/>
        </w:rPr>
        <w:t xml:space="preserve">be introduced </w:t>
      </w:r>
      <w:r w:rsidRPr="00BF5EBE">
        <w:rPr>
          <w:rFonts w:ascii="Arial" w:eastAsia="Times New Roman" w:hAnsi="Arial" w:cs="Arial"/>
          <w:lang w:eastAsia="cs-CZ"/>
        </w:rPr>
        <w:t xml:space="preserve">on </w:t>
      </w:r>
      <w:r w:rsidR="00D830F3" w:rsidRPr="00BF5EBE">
        <w:rPr>
          <w:rFonts w:ascii="Arial" w:eastAsia="Times New Roman" w:hAnsi="Arial" w:cs="Arial"/>
          <w:lang w:eastAsia="cs-CZ"/>
        </w:rPr>
        <w:t xml:space="preserve">this </w:t>
      </w:r>
      <w:r w:rsidRPr="00BF5EBE">
        <w:rPr>
          <w:rFonts w:ascii="Arial" w:eastAsia="Times New Roman" w:hAnsi="Arial" w:cs="Arial"/>
          <w:lang w:eastAsia="cs-CZ"/>
        </w:rPr>
        <w:t>platform this year</w:t>
      </w:r>
      <w:r w:rsidR="00EA60C9" w:rsidRPr="00BF5EBE">
        <w:rPr>
          <w:rFonts w:ascii="Arial" w:eastAsia="Times New Roman" w:hAnsi="Arial" w:cs="Arial"/>
          <w:lang w:eastAsia="cs-CZ"/>
        </w:rPr>
        <w:t>, positioning the car manufac</w:t>
      </w:r>
      <w:r w:rsidR="00A71BD9" w:rsidRPr="00BF5EBE">
        <w:rPr>
          <w:rFonts w:ascii="Arial" w:eastAsia="Times New Roman" w:hAnsi="Arial" w:cs="Arial"/>
          <w:lang w:eastAsia="cs-CZ"/>
        </w:rPr>
        <w:t>t</w:t>
      </w:r>
      <w:r w:rsidR="00EA60C9" w:rsidRPr="00BF5EBE">
        <w:rPr>
          <w:rFonts w:ascii="Arial" w:eastAsia="Times New Roman" w:hAnsi="Arial" w:cs="Arial"/>
          <w:lang w:eastAsia="cs-CZ"/>
        </w:rPr>
        <w:t>urer in the competitive small BEV segment</w:t>
      </w:r>
      <w:r w:rsidRPr="00BF5EBE">
        <w:rPr>
          <w:rFonts w:ascii="Arial" w:eastAsia="Times New Roman" w:hAnsi="Arial" w:cs="Arial"/>
          <w:lang w:eastAsia="cs-CZ"/>
        </w:rPr>
        <w:t>: the Volkswagen ID. Polo, the Volkswagen ID. Cross, and the Cupra Raval</w:t>
      </w:r>
      <w:r w:rsidR="00302DAB" w:rsidRPr="00BF5EBE">
        <w:rPr>
          <w:rFonts w:ascii="Arial" w:eastAsia="Times New Roman" w:hAnsi="Arial" w:cs="Arial"/>
          <w:lang w:eastAsia="cs-CZ"/>
        </w:rPr>
        <w:t>.</w:t>
      </w:r>
      <w:r w:rsidR="00261E08" w:rsidRPr="00BF5EBE">
        <w:rPr>
          <w:rFonts w:ascii="Arial" w:eastAsia="Times New Roman" w:hAnsi="Arial" w:cs="Arial"/>
          <w:lang w:eastAsia="cs-CZ"/>
        </w:rPr>
        <w:t xml:space="preserve"> </w:t>
      </w:r>
      <w:r w:rsidR="00A321F3" w:rsidRPr="00BF5EBE">
        <w:rPr>
          <w:rFonts w:ascii="Arial" w:eastAsia="Times New Roman" w:hAnsi="Arial" w:cs="Arial"/>
          <w:lang w:eastAsia="cs-CZ"/>
        </w:rPr>
        <w:t xml:space="preserve">The front-wheel-drive configuration distinguishes the Epiq from other Škoda </w:t>
      </w:r>
      <w:r w:rsidR="0092383E" w:rsidRPr="00BF5EBE">
        <w:rPr>
          <w:rFonts w:ascii="Arial" w:eastAsia="Times New Roman" w:hAnsi="Arial" w:cs="Arial"/>
          <w:lang w:eastAsia="cs-CZ"/>
        </w:rPr>
        <w:t xml:space="preserve">BEV </w:t>
      </w:r>
      <w:r w:rsidR="00A321F3" w:rsidRPr="00BF5EBE">
        <w:rPr>
          <w:rFonts w:ascii="Arial" w:eastAsia="Times New Roman" w:hAnsi="Arial" w:cs="Arial"/>
          <w:lang w:eastAsia="cs-CZ"/>
        </w:rPr>
        <w:t>models</w:t>
      </w:r>
      <w:r w:rsidR="0092383E" w:rsidRPr="00BF5EBE">
        <w:rPr>
          <w:rFonts w:ascii="Arial" w:eastAsia="Times New Roman" w:hAnsi="Arial" w:cs="Arial"/>
          <w:lang w:eastAsia="cs-CZ"/>
        </w:rPr>
        <w:t>.</w:t>
      </w:r>
      <w:r w:rsidR="00A321F3" w:rsidRPr="00BF5EBE">
        <w:rPr>
          <w:rFonts w:ascii="Arial" w:eastAsia="Times New Roman" w:hAnsi="Arial" w:cs="Arial"/>
          <w:lang w:eastAsia="cs-CZ"/>
        </w:rPr>
        <w:t xml:space="preserve"> </w:t>
      </w:r>
      <w:r w:rsidR="006D7FDC" w:rsidRPr="00BF5EBE">
        <w:rPr>
          <w:rFonts w:ascii="Arial" w:eastAsia="Times New Roman" w:hAnsi="Arial" w:cs="Arial"/>
          <w:lang w:eastAsia="cs-CZ"/>
        </w:rPr>
        <w:t>The platform architecture is designed for smaller, lighter traction batteries</w:t>
      </w:r>
      <w:r w:rsidR="00A71BD9" w:rsidRPr="00BF5EBE">
        <w:rPr>
          <w:rFonts w:ascii="Arial" w:eastAsia="Times New Roman" w:hAnsi="Arial" w:cs="Arial"/>
          <w:lang w:eastAsia="cs-CZ"/>
        </w:rPr>
        <w:t>,</w:t>
      </w:r>
      <w:r w:rsidR="006D7FDC" w:rsidRPr="00BF5EBE">
        <w:rPr>
          <w:rFonts w:ascii="Arial" w:eastAsia="Times New Roman" w:hAnsi="Arial" w:cs="Arial"/>
          <w:lang w:eastAsia="cs-CZ"/>
        </w:rPr>
        <w:t xml:space="preserve"> contributing to reduced energy consumption and efficient vehicle packaging. </w:t>
      </w:r>
    </w:p>
    <w:p w14:paraId="5C1FF9CB" w14:textId="77777777" w:rsidR="006D5496" w:rsidRPr="00BF5EBE" w:rsidRDefault="006D5496" w:rsidP="00CE032F">
      <w:pPr>
        <w:spacing w:after="0"/>
        <w:rPr>
          <w:rFonts w:ascii="Arial" w:eastAsia="Times New Roman" w:hAnsi="Arial" w:cs="Arial"/>
          <w:lang w:eastAsia="cs-CZ"/>
        </w:rPr>
      </w:pPr>
    </w:p>
    <w:p w14:paraId="41606E40" w14:textId="77777777" w:rsidR="005F3A94" w:rsidRPr="00BF5EBE" w:rsidRDefault="005F3A94" w:rsidP="00CE032F">
      <w:pPr>
        <w:spacing w:after="0"/>
        <w:rPr>
          <w:rFonts w:ascii="Arial" w:hAnsi="Arial" w:cs="Arial"/>
          <w:b/>
          <w:bCs/>
        </w:rPr>
      </w:pPr>
      <w:r w:rsidRPr="00BF5EBE">
        <w:rPr>
          <w:rFonts w:ascii="Arial" w:hAnsi="Arial" w:cs="Arial"/>
          <w:b/>
          <w:bCs/>
        </w:rPr>
        <w:t>Bidirectional charging</w:t>
      </w:r>
    </w:p>
    <w:p w14:paraId="55346C8F" w14:textId="1BE8762C" w:rsidR="00080EE1" w:rsidRPr="00BF5EBE" w:rsidRDefault="00725415" w:rsidP="00CE032F">
      <w:pPr>
        <w:spacing w:after="0"/>
        <w:rPr>
          <w:rFonts w:ascii="Arial" w:eastAsia="Times New Roman" w:hAnsi="Arial" w:cs="Arial"/>
          <w:lang w:eastAsia="cs-CZ"/>
        </w:rPr>
      </w:pPr>
      <w:r w:rsidRPr="00BF5EBE">
        <w:rPr>
          <w:rFonts w:ascii="Arial" w:eastAsia="Times New Roman" w:hAnsi="Arial" w:cs="Arial"/>
          <w:lang w:eastAsia="cs-CZ"/>
        </w:rPr>
        <w:t xml:space="preserve">The Epiq </w:t>
      </w:r>
      <w:r w:rsidR="004020ED" w:rsidRPr="00BF5EBE">
        <w:rPr>
          <w:rFonts w:ascii="Arial" w:eastAsia="Times New Roman" w:hAnsi="Arial" w:cs="Arial"/>
          <w:lang w:eastAsia="cs-CZ"/>
        </w:rPr>
        <w:t xml:space="preserve">features </w:t>
      </w:r>
      <w:r w:rsidR="0056716C" w:rsidRPr="00BF5EBE">
        <w:rPr>
          <w:rFonts w:ascii="Arial" w:eastAsia="Times New Roman" w:hAnsi="Arial" w:cs="Arial"/>
          <w:lang w:eastAsia="cs-CZ"/>
        </w:rPr>
        <w:t>bidirectional charging</w:t>
      </w:r>
      <w:r w:rsidR="0004100A" w:rsidRPr="00BF5EBE">
        <w:rPr>
          <w:rFonts w:ascii="Arial" w:eastAsia="Times New Roman" w:hAnsi="Arial" w:cs="Arial"/>
          <w:lang w:eastAsia="cs-CZ"/>
        </w:rPr>
        <w:t xml:space="preserve">. </w:t>
      </w:r>
      <w:r w:rsidR="00D34477" w:rsidRPr="00BF5EBE">
        <w:rPr>
          <w:rFonts w:ascii="Arial" w:eastAsia="Times New Roman" w:hAnsi="Arial" w:cs="Arial"/>
          <w:lang w:eastAsia="cs-CZ"/>
        </w:rPr>
        <w:t xml:space="preserve">This </w:t>
      </w:r>
      <w:r w:rsidR="005F3A94" w:rsidRPr="00BF5EBE">
        <w:rPr>
          <w:rFonts w:ascii="Arial" w:eastAsia="Times New Roman" w:hAnsi="Arial" w:cs="Arial"/>
          <w:lang w:eastAsia="cs-CZ"/>
        </w:rPr>
        <w:t>enabl</w:t>
      </w:r>
      <w:r w:rsidR="00D34477" w:rsidRPr="00BF5EBE">
        <w:rPr>
          <w:rFonts w:ascii="Arial" w:eastAsia="Times New Roman" w:hAnsi="Arial" w:cs="Arial"/>
          <w:lang w:eastAsia="cs-CZ"/>
        </w:rPr>
        <w:t>es</w:t>
      </w:r>
      <w:r w:rsidR="003F2EE1" w:rsidRPr="00BF5EBE">
        <w:rPr>
          <w:rFonts w:ascii="Arial" w:eastAsia="Times New Roman" w:hAnsi="Arial" w:cs="Arial"/>
          <w:lang w:eastAsia="cs-CZ"/>
        </w:rPr>
        <w:t xml:space="preserve"> </w:t>
      </w:r>
      <w:r w:rsidR="005F3A94" w:rsidRPr="00BF5EBE">
        <w:rPr>
          <w:rFonts w:ascii="Arial" w:eastAsia="Times New Roman" w:hAnsi="Arial" w:cs="Arial"/>
          <w:lang w:eastAsia="cs-CZ"/>
        </w:rPr>
        <w:t>the energy stored in the battery to be used outside the vehicle. Specifically, the Epiq supports V2L (Vehicle-to-Load)</w:t>
      </w:r>
      <w:r w:rsidR="003F2EE1" w:rsidRPr="00BF5EBE">
        <w:rPr>
          <w:rFonts w:ascii="Arial" w:eastAsia="Times New Roman" w:hAnsi="Arial" w:cs="Arial"/>
          <w:lang w:eastAsia="cs-CZ"/>
        </w:rPr>
        <w:t xml:space="preserve"> for powering </w:t>
      </w:r>
      <w:r w:rsidR="005F3A94" w:rsidRPr="00BF5EBE">
        <w:rPr>
          <w:rFonts w:ascii="Arial" w:eastAsia="Times New Roman" w:hAnsi="Arial" w:cs="Arial"/>
          <w:lang w:eastAsia="cs-CZ"/>
        </w:rPr>
        <w:t>external electrical devices</w:t>
      </w:r>
      <w:r w:rsidR="00A71BD9" w:rsidRPr="00BF5EBE">
        <w:rPr>
          <w:rFonts w:ascii="Arial" w:eastAsia="Times New Roman" w:hAnsi="Arial" w:cs="Arial"/>
          <w:lang w:eastAsia="cs-CZ"/>
        </w:rPr>
        <w:t>,</w:t>
      </w:r>
      <w:r w:rsidR="003F2EE1" w:rsidRPr="00BF5EBE">
        <w:rPr>
          <w:rFonts w:ascii="Arial" w:eastAsia="Times New Roman" w:hAnsi="Arial" w:cs="Arial"/>
          <w:lang w:eastAsia="cs-CZ"/>
        </w:rPr>
        <w:t xml:space="preserve"> as well as </w:t>
      </w:r>
      <w:r w:rsidR="005F3A94" w:rsidRPr="00BF5EBE">
        <w:rPr>
          <w:rFonts w:ascii="Arial" w:eastAsia="Times New Roman" w:hAnsi="Arial" w:cs="Arial"/>
          <w:lang w:eastAsia="cs-CZ"/>
        </w:rPr>
        <w:t>V2H (Vehicle-to-Home)</w:t>
      </w:r>
      <w:r w:rsidR="003F2EE1" w:rsidRPr="00BF5EBE">
        <w:rPr>
          <w:rFonts w:ascii="Arial" w:eastAsia="Times New Roman" w:hAnsi="Arial" w:cs="Arial"/>
          <w:lang w:eastAsia="cs-CZ"/>
        </w:rPr>
        <w:t xml:space="preserve"> </w:t>
      </w:r>
      <w:r w:rsidR="00080EE1" w:rsidRPr="00BF5EBE">
        <w:rPr>
          <w:rFonts w:ascii="Arial" w:eastAsia="Times New Roman" w:hAnsi="Arial" w:cs="Arial"/>
          <w:lang w:eastAsia="cs-CZ"/>
        </w:rPr>
        <w:t xml:space="preserve">and V2G (Vehicle-to-Grid), </w:t>
      </w:r>
      <w:r w:rsidR="00A71BD9" w:rsidRPr="00BF5EBE">
        <w:rPr>
          <w:rFonts w:ascii="Arial" w:eastAsia="Times New Roman" w:hAnsi="Arial" w:cs="Arial"/>
          <w:lang w:eastAsia="cs-CZ"/>
        </w:rPr>
        <w:t xml:space="preserve">subject to </w:t>
      </w:r>
      <w:r w:rsidR="003F2EE1" w:rsidRPr="00BF5EBE">
        <w:rPr>
          <w:rFonts w:ascii="Arial" w:eastAsia="Times New Roman" w:hAnsi="Arial" w:cs="Arial"/>
          <w:lang w:eastAsia="cs-CZ"/>
        </w:rPr>
        <w:t>the use of a</w:t>
      </w:r>
      <w:r w:rsidR="006046E4" w:rsidRPr="00BF5EBE">
        <w:rPr>
          <w:rFonts w:ascii="Arial" w:eastAsia="Times New Roman" w:hAnsi="Arial" w:cs="Arial"/>
          <w:lang w:eastAsia="cs-CZ"/>
        </w:rPr>
        <w:t> </w:t>
      </w:r>
      <w:r w:rsidR="003F2EE1" w:rsidRPr="00BF5EBE">
        <w:rPr>
          <w:rFonts w:ascii="Arial" w:eastAsia="Times New Roman" w:hAnsi="Arial" w:cs="Arial"/>
          <w:lang w:eastAsia="cs-CZ"/>
        </w:rPr>
        <w:t xml:space="preserve">compatible </w:t>
      </w:r>
      <w:r w:rsidR="00080EE1" w:rsidRPr="00BF5EBE">
        <w:rPr>
          <w:rFonts w:ascii="Arial" w:eastAsia="Times New Roman" w:hAnsi="Arial" w:cs="Arial"/>
          <w:lang w:eastAsia="cs-CZ"/>
        </w:rPr>
        <w:t>wallbox.</w:t>
      </w:r>
    </w:p>
    <w:p w14:paraId="7D75ED8F" w14:textId="77777777" w:rsidR="00767BB5" w:rsidRPr="00BF5EBE" w:rsidRDefault="00767BB5" w:rsidP="00CE032F">
      <w:pPr>
        <w:spacing w:after="0"/>
        <w:rPr>
          <w:rFonts w:ascii="Arial" w:eastAsia="Times New Roman" w:hAnsi="Arial" w:cs="Arial"/>
          <w:lang w:eastAsia="cs-CZ"/>
        </w:rPr>
      </w:pPr>
    </w:p>
    <w:p w14:paraId="2A97B2F4" w14:textId="5B1BDCCF" w:rsidR="005F3A94" w:rsidRPr="00BF5EBE" w:rsidRDefault="005F3A94" w:rsidP="00CE032F">
      <w:pPr>
        <w:spacing w:after="0"/>
        <w:rPr>
          <w:rFonts w:ascii="Arial" w:hAnsi="Arial" w:cs="Arial"/>
          <w:b/>
          <w:bCs/>
        </w:rPr>
      </w:pPr>
      <w:r w:rsidRPr="00BF5EBE">
        <w:rPr>
          <w:rFonts w:ascii="Arial" w:hAnsi="Arial" w:cs="Arial"/>
          <w:b/>
          <w:bCs/>
        </w:rPr>
        <w:t>Axles</w:t>
      </w:r>
      <w:r w:rsidR="00EB743F" w:rsidRPr="00BF5EBE">
        <w:rPr>
          <w:rFonts w:ascii="Arial" w:hAnsi="Arial" w:cs="Arial"/>
          <w:b/>
          <w:bCs/>
        </w:rPr>
        <w:t xml:space="preserve"> and </w:t>
      </w:r>
      <w:r w:rsidRPr="00BF5EBE">
        <w:rPr>
          <w:rFonts w:ascii="Arial" w:hAnsi="Arial" w:cs="Arial"/>
          <w:b/>
          <w:bCs/>
        </w:rPr>
        <w:t xml:space="preserve">brakes </w:t>
      </w:r>
    </w:p>
    <w:p w14:paraId="7BC41CCB" w14:textId="3EA5FB56" w:rsidR="00767BB5" w:rsidRPr="00BF5EBE" w:rsidRDefault="005F3A94" w:rsidP="00AA1D96">
      <w:pPr>
        <w:spacing w:after="0"/>
        <w:rPr>
          <w:rFonts w:ascii="Arial" w:eastAsia="Times New Roman" w:hAnsi="Arial" w:cs="Arial"/>
          <w:lang w:eastAsia="cs-CZ"/>
        </w:rPr>
      </w:pPr>
      <w:r w:rsidRPr="00BF5EBE">
        <w:rPr>
          <w:rFonts w:ascii="Arial" w:eastAsia="Times New Roman" w:hAnsi="Arial" w:cs="Arial"/>
          <w:lang w:eastAsia="cs-CZ"/>
        </w:rPr>
        <w:t>Both axles of the new Epiq are fitted with disc brakes</w:t>
      </w:r>
      <w:r w:rsidR="00A71BD9" w:rsidRPr="00BF5EBE">
        <w:rPr>
          <w:rFonts w:ascii="Arial" w:eastAsia="Times New Roman" w:hAnsi="Arial" w:cs="Arial"/>
          <w:lang w:eastAsia="cs-CZ"/>
        </w:rPr>
        <w:t>,</w:t>
      </w:r>
      <w:r w:rsidRPr="00BF5EBE">
        <w:rPr>
          <w:rFonts w:ascii="Arial" w:eastAsia="Times New Roman" w:hAnsi="Arial" w:cs="Arial"/>
          <w:lang w:eastAsia="cs-CZ"/>
        </w:rPr>
        <w:t xml:space="preserve"> with ventilated disc</w:t>
      </w:r>
      <w:r w:rsidR="00307105" w:rsidRPr="00BF5EBE">
        <w:rPr>
          <w:rFonts w:ascii="Arial" w:eastAsia="Times New Roman" w:hAnsi="Arial" w:cs="Arial"/>
          <w:lang w:eastAsia="cs-CZ"/>
        </w:rPr>
        <w:t xml:space="preserve">s </w:t>
      </w:r>
      <w:r w:rsidRPr="00BF5EBE">
        <w:rPr>
          <w:rFonts w:ascii="Arial" w:eastAsia="Times New Roman" w:hAnsi="Arial" w:cs="Arial"/>
          <w:lang w:eastAsia="cs-CZ"/>
        </w:rPr>
        <w:t>at the front.</w:t>
      </w:r>
      <w:r w:rsidR="00697D1F" w:rsidRPr="00BF5EBE">
        <w:rPr>
          <w:rFonts w:ascii="Arial" w:eastAsia="Times New Roman" w:hAnsi="Arial" w:cs="Arial"/>
          <w:lang w:eastAsia="cs-CZ"/>
        </w:rPr>
        <w:t xml:space="preserve"> </w:t>
      </w:r>
      <w:r w:rsidR="00E12707" w:rsidRPr="00BF5EBE">
        <w:rPr>
          <w:rFonts w:ascii="Arial" w:eastAsia="Times New Roman" w:hAnsi="Arial" w:cs="Arial"/>
          <w:lang w:eastAsia="cs-CZ"/>
        </w:rPr>
        <w:t>Due to the front-wheel</w:t>
      </w:r>
      <w:r w:rsidR="00A71BD9" w:rsidRPr="00BF5EBE">
        <w:rPr>
          <w:rFonts w:ascii="Arial" w:eastAsia="Times New Roman" w:hAnsi="Arial" w:cs="Arial"/>
          <w:lang w:eastAsia="cs-CZ"/>
        </w:rPr>
        <w:t>-</w:t>
      </w:r>
      <w:r w:rsidR="00E12707" w:rsidRPr="00BF5EBE">
        <w:rPr>
          <w:rFonts w:ascii="Arial" w:eastAsia="Times New Roman" w:hAnsi="Arial" w:cs="Arial"/>
          <w:lang w:eastAsia="cs-CZ"/>
        </w:rPr>
        <w:t xml:space="preserve">drive configuration, the rear axle does not use regenerative braking to slow the car down, resulting in more frequent use of the rear brakes and consequently limiting the oxidation of the discs. </w:t>
      </w:r>
      <w:r w:rsidR="005963DE" w:rsidRPr="00BF5EBE">
        <w:rPr>
          <w:rFonts w:ascii="Arial" w:eastAsia="Times New Roman" w:hAnsi="Arial" w:cs="Arial"/>
          <w:lang w:eastAsia="cs-CZ"/>
        </w:rPr>
        <w:t xml:space="preserve">The </w:t>
      </w:r>
      <w:r w:rsidRPr="00BF5EBE">
        <w:rPr>
          <w:rFonts w:ascii="Arial" w:eastAsia="Times New Roman" w:hAnsi="Arial" w:cs="Arial"/>
          <w:lang w:eastAsia="cs-CZ"/>
        </w:rPr>
        <w:t>front axle featur</w:t>
      </w:r>
      <w:r w:rsidR="005963DE" w:rsidRPr="00BF5EBE">
        <w:rPr>
          <w:rFonts w:ascii="Arial" w:eastAsia="Times New Roman" w:hAnsi="Arial" w:cs="Arial"/>
          <w:lang w:eastAsia="cs-CZ"/>
        </w:rPr>
        <w:t>es a</w:t>
      </w:r>
      <w:r w:rsidR="006046E4" w:rsidRPr="00BF5EBE">
        <w:rPr>
          <w:rFonts w:ascii="Arial" w:eastAsia="Times New Roman" w:hAnsi="Arial" w:cs="Arial"/>
          <w:lang w:eastAsia="cs-CZ"/>
        </w:rPr>
        <w:t> </w:t>
      </w:r>
      <w:r w:rsidRPr="00BF5EBE">
        <w:rPr>
          <w:rFonts w:ascii="Arial" w:eastAsia="Times New Roman" w:hAnsi="Arial" w:cs="Arial"/>
          <w:lang w:eastAsia="cs-CZ"/>
        </w:rPr>
        <w:t>MacPherson layout with lower triangular wishbones and a</w:t>
      </w:r>
      <w:r w:rsidR="000461F1" w:rsidRPr="00BF5EBE">
        <w:rPr>
          <w:rFonts w:ascii="Arial" w:eastAsia="Times New Roman" w:hAnsi="Arial" w:cs="Arial"/>
          <w:lang w:eastAsia="cs-CZ"/>
        </w:rPr>
        <w:t> </w:t>
      </w:r>
      <w:r w:rsidRPr="00BF5EBE">
        <w:rPr>
          <w:rFonts w:ascii="Arial" w:eastAsia="Times New Roman" w:hAnsi="Arial" w:cs="Arial"/>
          <w:lang w:eastAsia="cs-CZ"/>
        </w:rPr>
        <w:t>transverse torsion stabiliser. At the rear, a</w:t>
      </w:r>
      <w:r w:rsidR="006046E4" w:rsidRPr="00BF5EBE">
        <w:rPr>
          <w:rFonts w:ascii="Arial" w:eastAsia="Times New Roman" w:hAnsi="Arial" w:cs="Arial"/>
          <w:lang w:eastAsia="cs-CZ"/>
        </w:rPr>
        <w:t> </w:t>
      </w:r>
      <w:r w:rsidRPr="00BF5EBE">
        <w:rPr>
          <w:rFonts w:ascii="Arial" w:eastAsia="Times New Roman" w:hAnsi="Arial" w:cs="Arial"/>
          <w:lang w:eastAsia="cs-CZ"/>
        </w:rPr>
        <w:t>proven trailing-arm axle with a</w:t>
      </w:r>
      <w:r w:rsidR="006046E4" w:rsidRPr="00BF5EBE">
        <w:rPr>
          <w:rFonts w:ascii="Arial" w:eastAsia="Times New Roman" w:hAnsi="Arial" w:cs="Arial"/>
          <w:lang w:eastAsia="cs-CZ"/>
        </w:rPr>
        <w:t> </w:t>
      </w:r>
      <w:r w:rsidRPr="00BF5EBE">
        <w:rPr>
          <w:rFonts w:ascii="Arial" w:eastAsia="Times New Roman" w:hAnsi="Arial" w:cs="Arial"/>
          <w:lang w:eastAsia="cs-CZ"/>
        </w:rPr>
        <w:t xml:space="preserve">torsion beam is used. </w:t>
      </w:r>
    </w:p>
    <w:p w14:paraId="246DC48C" w14:textId="77777777" w:rsidR="00767BB5" w:rsidRPr="00BF5EBE" w:rsidRDefault="00767BB5" w:rsidP="00CE032F">
      <w:pPr>
        <w:spacing w:after="0"/>
        <w:rPr>
          <w:rFonts w:ascii="Arial" w:hAnsi="Arial" w:cs="Arial"/>
        </w:rPr>
      </w:pPr>
    </w:p>
    <w:p w14:paraId="19EFBE7E" w14:textId="758FED3C" w:rsidR="0044592B" w:rsidRPr="00BF5EBE" w:rsidRDefault="0044592B" w:rsidP="00CE032F">
      <w:pPr>
        <w:spacing w:after="0"/>
        <w:rPr>
          <w:rFonts w:ascii="Arial" w:hAnsi="Arial" w:cs="Arial"/>
          <w:b/>
          <w:bCs/>
        </w:rPr>
      </w:pPr>
      <w:r w:rsidRPr="00BF5EBE">
        <w:rPr>
          <w:rFonts w:ascii="Arial" w:hAnsi="Arial" w:cs="Arial"/>
          <w:b/>
          <w:bCs/>
        </w:rPr>
        <w:t>One</w:t>
      </w:r>
      <w:r w:rsidR="00A71BD9" w:rsidRPr="00BF5EBE">
        <w:rPr>
          <w:rFonts w:ascii="Arial" w:hAnsi="Arial" w:cs="Arial"/>
          <w:b/>
          <w:bCs/>
        </w:rPr>
        <w:t>-</w:t>
      </w:r>
      <w:r w:rsidRPr="00BF5EBE">
        <w:rPr>
          <w:rFonts w:ascii="Arial" w:hAnsi="Arial" w:cs="Arial"/>
          <w:b/>
          <w:bCs/>
        </w:rPr>
        <w:t>pedal driving</w:t>
      </w:r>
    </w:p>
    <w:p w14:paraId="0E22A82E" w14:textId="3ADAC4DD" w:rsidR="00135BE8" w:rsidRPr="00BF5EBE" w:rsidRDefault="00135BE8" w:rsidP="00CE032F">
      <w:pPr>
        <w:spacing w:after="0"/>
        <w:rPr>
          <w:rFonts w:ascii="Arial" w:hAnsi="Arial" w:cs="Arial"/>
        </w:rPr>
      </w:pPr>
      <w:r w:rsidRPr="00BF5EBE">
        <w:rPr>
          <w:rFonts w:ascii="Arial" w:hAnsi="Arial" w:cs="Arial"/>
        </w:rPr>
        <w:t xml:space="preserve">The new Epiq </w:t>
      </w:r>
      <w:r w:rsidR="00E10441" w:rsidRPr="00BF5EBE">
        <w:rPr>
          <w:rFonts w:ascii="Arial" w:hAnsi="Arial" w:cs="Arial"/>
        </w:rPr>
        <w:t>makes</w:t>
      </w:r>
      <w:r w:rsidRPr="00BF5EBE">
        <w:rPr>
          <w:rFonts w:ascii="Arial" w:hAnsi="Arial" w:cs="Arial"/>
        </w:rPr>
        <w:t xml:space="preserve"> everyday driving </w:t>
      </w:r>
      <w:r w:rsidR="00E10441" w:rsidRPr="00BF5EBE">
        <w:rPr>
          <w:rFonts w:ascii="Arial" w:hAnsi="Arial" w:cs="Arial"/>
        </w:rPr>
        <w:t xml:space="preserve">even more convenient </w:t>
      </w:r>
      <w:r w:rsidRPr="00BF5EBE">
        <w:rPr>
          <w:rFonts w:ascii="Arial" w:hAnsi="Arial" w:cs="Arial"/>
        </w:rPr>
        <w:t>thanks to its full one-pedal driving function in B mode. Once activated, the driver can control the vehicle using only the accelerator pedal: when it is released, the Epiq decelerates smoothly while efficiently recuperating energy back into the battery. The intensity of recuperation can also be adapted to the current driving situation and personal preferences, bringing greater comfort</w:t>
      </w:r>
      <w:r w:rsidR="00A71BD9" w:rsidRPr="00BF5EBE">
        <w:rPr>
          <w:rFonts w:ascii="Arial" w:hAnsi="Arial" w:cs="Arial"/>
        </w:rPr>
        <w:t>,</w:t>
      </w:r>
      <w:r w:rsidRPr="00BF5EBE">
        <w:rPr>
          <w:rFonts w:ascii="Arial" w:hAnsi="Arial" w:cs="Arial"/>
        </w:rPr>
        <w:t xml:space="preserve"> especially in urban traffic, when moving slowly in queues or when driving down long descents. The function therefore supports intuitive vehicle control, a</w:t>
      </w:r>
      <w:r w:rsidR="006046E4" w:rsidRPr="00BF5EBE">
        <w:rPr>
          <w:rFonts w:ascii="Arial" w:hAnsi="Arial" w:cs="Arial"/>
        </w:rPr>
        <w:t> </w:t>
      </w:r>
      <w:r w:rsidRPr="00BF5EBE">
        <w:rPr>
          <w:rFonts w:ascii="Arial" w:hAnsi="Arial" w:cs="Arial"/>
        </w:rPr>
        <w:t>calmer driving experience and more efficient use of the electric powertrain.</w:t>
      </w:r>
    </w:p>
    <w:p w14:paraId="70B29C9D" w14:textId="67D26968" w:rsidR="0044592B" w:rsidRPr="00BF5EBE" w:rsidRDefault="0044592B" w:rsidP="00CE032F">
      <w:pPr>
        <w:spacing w:after="0"/>
        <w:rPr>
          <w:rFonts w:ascii="Arial" w:hAnsi="Arial" w:cs="Arial"/>
        </w:rPr>
      </w:pPr>
    </w:p>
    <w:p w14:paraId="01DCF273" w14:textId="77777777" w:rsidR="00767BB5" w:rsidRPr="00BF5EBE" w:rsidRDefault="00767BB5" w:rsidP="00CE032F">
      <w:pPr>
        <w:spacing w:after="0"/>
        <w:rPr>
          <w:rFonts w:ascii="Arial" w:hAnsi="Arial" w:cs="Arial"/>
        </w:rPr>
      </w:pPr>
    </w:p>
    <w:p w14:paraId="0B5A8FDC" w14:textId="760407F1" w:rsidR="00395B6F" w:rsidRPr="00BF5EBE" w:rsidRDefault="00395B6F" w:rsidP="00CE032F">
      <w:pPr>
        <w:spacing w:after="0"/>
        <w:ind w:left="0"/>
        <w:rPr>
          <w:rFonts w:ascii="Arial" w:hAnsi="Arial" w:cs="Arial"/>
        </w:rPr>
      </w:pPr>
      <w:r w:rsidRPr="00BF5EBE">
        <w:rPr>
          <w:rFonts w:ascii="Arial" w:hAnsi="Arial" w:cs="Arial"/>
        </w:rPr>
        <w:br w:type="page"/>
      </w:r>
    </w:p>
    <w:p w14:paraId="784FFB43" w14:textId="7BFB490F" w:rsidR="00A935E9" w:rsidRPr="00BF5EBE" w:rsidRDefault="00395B6F" w:rsidP="00C22D66">
      <w:pPr>
        <w:pStyle w:val="Kop1"/>
        <w:spacing w:after="0"/>
        <w:ind w:right="0"/>
        <w:rPr>
          <w:rFonts w:ascii="Arial" w:hAnsi="Arial" w:cs="Arial"/>
          <w:b w:val="0"/>
          <w:bCs w:val="0"/>
          <w:sz w:val="36"/>
          <w:szCs w:val="36"/>
          <w:lang w:val="en-GB"/>
        </w:rPr>
      </w:pPr>
      <w:bookmarkStart w:id="6" w:name="_Toc226740428"/>
      <w:r w:rsidRPr="00BF5EBE">
        <w:rPr>
          <w:rFonts w:ascii="Arial" w:hAnsi="Arial" w:cs="Arial"/>
          <w:b w:val="0"/>
          <w:bCs w:val="0"/>
          <w:sz w:val="36"/>
          <w:szCs w:val="36"/>
          <w:lang w:val="en-GB"/>
        </w:rPr>
        <w:lastRenderedPageBreak/>
        <w:t>Safety and assistance systems</w:t>
      </w:r>
      <w:bookmarkEnd w:id="6"/>
      <w:r w:rsidR="00A935E9" w:rsidRPr="00BF5EBE">
        <w:rPr>
          <w:rFonts w:ascii="Arial" w:hAnsi="Arial" w:cs="Arial"/>
          <w:b w:val="0"/>
          <w:bCs w:val="0"/>
          <w:sz w:val="36"/>
          <w:szCs w:val="36"/>
          <w:lang w:val="en-GB"/>
        </w:rPr>
        <w:t xml:space="preserve">: </w:t>
      </w:r>
      <w:r w:rsidR="00A71BD9" w:rsidRPr="00BF5EBE">
        <w:rPr>
          <w:rFonts w:ascii="Arial" w:hAnsi="Arial" w:cs="Arial"/>
          <w:b w:val="0"/>
          <w:bCs w:val="0"/>
          <w:sz w:val="36"/>
          <w:szCs w:val="36"/>
          <w:lang w:val="en-GB"/>
        </w:rPr>
        <w:t>c</w:t>
      </w:r>
      <w:r w:rsidR="00A935E9" w:rsidRPr="00BF5EBE">
        <w:rPr>
          <w:rFonts w:ascii="Arial" w:hAnsi="Arial" w:cs="Arial"/>
          <w:b w:val="0"/>
          <w:bCs w:val="0"/>
          <w:sz w:val="36"/>
          <w:szCs w:val="36"/>
          <w:lang w:val="en-GB"/>
        </w:rPr>
        <w:t>omprehensive, predictive and reassuring driver support</w:t>
      </w:r>
    </w:p>
    <w:p w14:paraId="3BD08B2D" w14:textId="77777777" w:rsidR="00080D3C" w:rsidRPr="00BF5EBE" w:rsidRDefault="00080D3C" w:rsidP="001B15CB">
      <w:pPr>
        <w:spacing w:after="0"/>
        <w:rPr>
          <w:rFonts w:ascii="Arial" w:hAnsi="Arial" w:cs="Arial"/>
        </w:rPr>
      </w:pPr>
    </w:p>
    <w:p w14:paraId="54AC5EC9" w14:textId="41B93D0C" w:rsidR="00395B6F" w:rsidRPr="00BF5EBE" w:rsidRDefault="00A71BD9" w:rsidP="00BD1F35">
      <w:pPr>
        <w:pStyle w:val="Odrazkystextem"/>
        <w:spacing w:after="0"/>
        <w:rPr>
          <w:rFonts w:ascii="Arial" w:hAnsi="Arial" w:cs="Arial"/>
          <w:lang w:eastAsia="cs-CZ"/>
        </w:rPr>
      </w:pPr>
      <w:r w:rsidRPr="00BF5EBE">
        <w:rPr>
          <w:rFonts w:ascii="Arial" w:hAnsi="Arial" w:cs="Arial"/>
          <w:lang w:eastAsia="cs-CZ"/>
        </w:rPr>
        <w:t>A</w:t>
      </w:r>
      <w:r w:rsidR="006046E4" w:rsidRPr="00BF5EBE">
        <w:rPr>
          <w:rFonts w:ascii="Arial" w:hAnsi="Arial" w:cs="Arial"/>
          <w:lang w:eastAsia="cs-CZ"/>
        </w:rPr>
        <w:t> </w:t>
      </w:r>
      <w:r w:rsidRPr="00BF5EBE">
        <w:rPr>
          <w:rFonts w:ascii="Arial" w:hAnsi="Arial" w:cs="Arial"/>
          <w:lang w:eastAsia="cs-CZ"/>
        </w:rPr>
        <w:t>w</w:t>
      </w:r>
      <w:r w:rsidR="000954BA" w:rsidRPr="00BF5EBE">
        <w:rPr>
          <w:rFonts w:ascii="Arial" w:hAnsi="Arial" w:cs="Arial"/>
          <w:lang w:eastAsia="cs-CZ"/>
        </w:rPr>
        <w:t xml:space="preserve">ide </w:t>
      </w:r>
      <w:r w:rsidR="00395B6F" w:rsidRPr="00BF5EBE">
        <w:rPr>
          <w:rFonts w:ascii="Arial" w:hAnsi="Arial" w:cs="Arial"/>
          <w:lang w:eastAsia="cs-CZ"/>
        </w:rPr>
        <w:t xml:space="preserve">range of advanced driver assistance systems </w:t>
      </w:r>
      <w:r w:rsidR="000954BA" w:rsidRPr="00BF5EBE">
        <w:rPr>
          <w:rFonts w:ascii="Arial" w:hAnsi="Arial" w:cs="Arial"/>
          <w:lang w:eastAsia="cs-CZ"/>
        </w:rPr>
        <w:t xml:space="preserve">including features from higher </w:t>
      </w:r>
      <w:r w:rsidR="00395B6F" w:rsidRPr="00BF5EBE">
        <w:rPr>
          <w:rFonts w:ascii="Arial" w:hAnsi="Arial" w:cs="Arial"/>
          <w:lang w:eastAsia="cs-CZ"/>
        </w:rPr>
        <w:t>vehicle segments</w:t>
      </w:r>
    </w:p>
    <w:p w14:paraId="73BD1E2E" w14:textId="292937D2" w:rsidR="00395B6F" w:rsidRPr="00BF5EBE" w:rsidRDefault="001D0BEA" w:rsidP="00BD1F35">
      <w:pPr>
        <w:pStyle w:val="Odrazkystextem"/>
        <w:rPr>
          <w:rFonts w:ascii="Arial" w:hAnsi="Arial" w:cs="Arial"/>
          <w:lang w:eastAsia="cs-CZ"/>
        </w:rPr>
      </w:pPr>
      <w:r w:rsidRPr="00BF5EBE">
        <w:rPr>
          <w:rFonts w:ascii="Arial" w:hAnsi="Arial" w:cs="Arial"/>
          <w:lang w:eastAsia="cs-CZ"/>
        </w:rPr>
        <w:t>Optional</w:t>
      </w:r>
      <w:r w:rsidR="00395B6F" w:rsidRPr="00BF5EBE">
        <w:rPr>
          <w:rFonts w:ascii="Arial" w:hAnsi="Arial" w:cs="Arial"/>
          <w:lang w:eastAsia="cs-CZ"/>
        </w:rPr>
        <w:t xml:space="preserve"> Travel Assist</w:t>
      </w:r>
      <w:r w:rsidR="00BE4106" w:rsidRPr="00BF5EBE">
        <w:rPr>
          <w:rFonts w:ascii="Arial" w:hAnsi="Arial" w:cs="Arial"/>
          <w:lang w:eastAsia="cs-CZ"/>
        </w:rPr>
        <w:t> </w:t>
      </w:r>
      <w:r w:rsidR="00395B6F" w:rsidRPr="00BF5EBE">
        <w:rPr>
          <w:rFonts w:ascii="Arial" w:hAnsi="Arial" w:cs="Arial"/>
          <w:lang w:eastAsia="cs-CZ"/>
        </w:rPr>
        <w:t>3.0</w:t>
      </w:r>
      <w:r w:rsidR="00B60179" w:rsidRPr="00BF5EBE">
        <w:rPr>
          <w:rFonts w:ascii="Arial" w:hAnsi="Arial" w:cs="Arial"/>
          <w:lang w:eastAsia="cs-CZ"/>
        </w:rPr>
        <w:t xml:space="preserve">: </w:t>
      </w:r>
      <w:r w:rsidR="00A71BD9" w:rsidRPr="00BF5EBE">
        <w:rPr>
          <w:rFonts w:ascii="Arial" w:hAnsi="Arial" w:cs="Arial"/>
          <w:lang w:eastAsia="cs-CZ"/>
        </w:rPr>
        <w:t>the m</w:t>
      </w:r>
      <w:r w:rsidR="00B60179" w:rsidRPr="00BF5EBE">
        <w:rPr>
          <w:rFonts w:ascii="Arial" w:hAnsi="Arial" w:cs="Arial"/>
          <w:lang w:eastAsia="cs-CZ"/>
        </w:rPr>
        <w:t xml:space="preserve">ost </w:t>
      </w:r>
      <w:r w:rsidR="00395B6F" w:rsidRPr="00BF5EBE">
        <w:rPr>
          <w:rFonts w:ascii="Arial" w:hAnsi="Arial" w:cs="Arial"/>
          <w:lang w:eastAsia="cs-CZ"/>
        </w:rPr>
        <w:t>advanced version currently available in Škoda vehicles</w:t>
      </w:r>
    </w:p>
    <w:p w14:paraId="40F28801" w14:textId="77777777" w:rsidR="007663B9" w:rsidRPr="00BF5EBE" w:rsidRDefault="007663B9" w:rsidP="00BD1F35">
      <w:pPr>
        <w:pStyle w:val="Odrazkystextem"/>
        <w:spacing w:after="0"/>
        <w:rPr>
          <w:rFonts w:ascii="Arial" w:hAnsi="Arial" w:cs="Arial"/>
          <w:lang w:eastAsia="de-DE"/>
        </w:rPr>
      </w:pPr>
      <w:r w:rsidRPr="00BF5EBE">
        <w:rPr>
          <w:rFonts w:ascii="Arial" w:hAnsi="Arial" w:cs="Arial"/>
          <w:lang w:eastAsia="de-DE"/>
        </w:rPr>
        <w:t>Comprehensive standard specification with Front Assist, Side Assist and Lane Assist</w:t>
      </w:r>
    </w:p>
    <w:p w14:paraId="579E5976" w14:textId="7C1FE236" w:rsidR="005608D4" w:rsidRPr="00BF5EBE" w:rsidRDefault="005608D4" w:rsidP="00BD1F35">
      <w:pPr>
        <w:pStyle w:val="Odrazkystextem"/>
        <w:spacing w:after="0"/>
        <w:rPr>
          <w:rFonts w:ascii="Arial" w:hAnsi="Arial" w:cs="Arial"/>
          <w:lang w:eastAsia="cs-CZ"/>
        </w:rPr>
      </w:pPr>
      <w:r w:rsidRPr="00BF5EBE">
        <w:rPr>
          <w:rFonts w:ascii="Arial" w:hAnsi="Arial" w:cs="Arial"/>
          <w:lang w:eastAsia="de-DE"/>
        </w:rPr>
        <w:t>Seven airbags as standard, including a</w:t>
      </w:r>
      <w:r w:rsidR="006046E4" w:rsidRPr="00BF5EBE">
        <w:rPr>
          <w:rFonts w:ascii="Arial" w:hAnsi="Arial" w:cs="Arial"/>
          <w:lang w:eastAsia="de-DE"/>
        </w:rPr>
        <w:t> </w:t>
      </w:r>
      <w:r w:rsidRPr="00BF5EBE">
        <w:rPr>
          <w:rFonts w:ascii="Arial" w:hAnsi="Arial" w:cs="Arial"/>
          <w:lang w:eastAsia="de-DE"/>
        </w:rPr>
        <w:t xml:space="preserve">centre airbag for </w:t>
      </w:r>
      <w:r w:rsidR="00A71BD9" w:rsidRPr="00BF5EBE">
        <w:rPr>
          <w:rFonts w:ascii="Arial" w:hAnsi="Arial" w:cs="Arial"/>
          <w:lang w:eastAsia="de-DE"/>
        </w:rPr>
        <w:t xml:space="preserve">maximum </w:t>
      </w:r>
      <w:r w:rsidRPr="00BF5EBE">
        <w:rPr>
          <w:rFonts w:ascii="Arial" w:hAnsi="Arial" w:cs="Arial"/>
          <w:lang w:eastAsia="de-DE"/>
        </w:rPr>
        <w:t>occupant safety</w:t>
      </w:r>
    </w:p>
    <w:p w14:paraId="72E2BBBD" w14:textId="77777777" w:rsidR="00395B6F" w:rsidRPr="00BF5EBE" w:rsidRDefault="00395B6F" w:rsidP="00AA1D96">
      <w:pPr>
        <w:pStyle w:val="Odrazkystextem"/>
        <w:numPr>
          <w:ilvl w:val="0"/>
          <w:numId w:val="0"/>
        </w:numPr>
        <w:spacing w:after="0"/>
        <w:ind w:left="993"/>
        <w:rPr>
          <w:rFonts w:ascii="Arial" w:hAnsi="Arial" w:cs="Arial"/>
          <w:lang w:eastAsia="cs-CZ"/>
        </w:rPr>
      </w:pPr>
    </w:p>
    <w:p w14:paraId="7F494528" w14:textId="2CC0ECFE" w:rsidR="00395B6F" w:rsidRPr="00BF5EBE" w:rsidRDefault="00395B6F" w:rsidP="00CE032F">
      <w:pPr>
        <w:spacing w:after="0"/>
        <w:rPr>
          <w:rFonts w:ascii="Arial" w:eastAsia="Times New Roman" w:hAnsi="Arial" w:cs="Arial"/>
          <w:b/>
          <w:bCs/>
          <w:lang w:eastAsia="cs-CZ"/>
        </w:rPr>
      </w:pPr>
      <w:r w:rsidRPr="00BF5EBE">
        <w:rPr>
          <w:rFonts w:ascii="Arial" w:hAnsi="Arial" w:cs="Arial"/>
          <w:b/>
          <w:bCs/>
        </w:rPr>
        <w:t>Mladá Boleslav, 19</w:t>
      </w:r>
      <w:r w:rsidR="006046E4" w:rsidRPr="00BF5EBE">
        <w:rPr>
          <w:rFonts w:ascii="Arial" w:hAnsi="Arial" w:cs="Arial"/>
          <w:b/>
          <w:bCs/>
        </w:rPr>
        <w:t> </w:t>
      </w:r>
      <w:r w:rsidRPr="00BF5EBE">
        <w:rPr>
          <w:rFonts w:ascii="Arial" w:hAnsi="Arial" w:cs="Arial"/>
          <w:b/>
          <w:bCs/>
        </w:rPr>
        <w:t xml:space="preserve">May 2026 – </w:t>
      </w:r>
      <w:r w:rsidRPr="00BF5EBE">
        <w:rPr>
          <w:rFonts w:ascii="Arial" w:eastAsia="Times New Roman" w:hAnsi="Arial" w:cs="Arial"/>
          <w:b/>
          <w:bCs/>
          <w:lang w:eastAsia="cs-CZ"/>
        </w:rPr>
        <w:t xml:space="preserve">The </w:t>
      </w:r>
      <w:r w:rsidR="007B6555" w:rsidRPr="00BF5EBE">
        <w:rPr>
          <w:rFonts w:ascii="Arial" w:eastAsia="Times New Roman" w:hAnsi="Arial" w:cs="Arial"/>
          <w:b/>
          <w:bCs/>
          <w:lang w:eastAsia="cs-CZ"/>
        </w:rPr>
        <w:t>Škoda Epiq</w:t>
      </w:r>
      <w:r w:rsidRPr="00BF5EBE">
        <w:rPr>
          <w:rFonts w:ascii="Arial" w:eastAsia="Times New Roman" w:hAnsi="Arial" w:cs="Arial"/>
          <w:b/>
          <w:bCs/>
          <w:lang w:eastAsia="cs-CZ"/>
        </w:rPr>
        <w:t xml:space="preserve"> is equipped with </w:t>
      </w:r>
      <w:r w:rsidR="00286AFC" w:rsidRPr="00BF5EBE">
        <w:rPr>
          <w:rFonts w:ascii="Arial" w:eastAsia="Times New Roman" w:hAnsi="Arial" w:cs="Arial"/>
          <w:b/>
          <w:bCs/>
          <w:lang w:eastAsia="cs-CZ"/>
        </w:rPr>
        <w:t>a</w:t>
      </w:r>
      <w:r w:rsidR="006046E4" w:rsidRPr="00BF5EBE">
        <w:rPr>
          <w:rFonts w:ascii="Arial" w:eastAsia="Times New Roman" w:hAnsi="Arial" w:cs="Arial"/>
          <w:b/>
          <w:bCs/>
          <w:lang w:eastAsia="cs-CZ"/>
        </w:rPr>
        <w:t> </w:t>
      </w:r>
      <w:r w:rsidR="00286AFC" w:rsidRPr="00BF5EBE">
        <w:rPr>
          <w:rFonts w:ascii="Arial" w:eastAsia="Times New Roman" w:hAnsi="Arial" w:cs="Arial"/>
          <w:b/>
          <w:bCs/>
          <w:lang w:eastAsia="cs-CZ"/>
        </w:rPr>
        <w:t>comprehensive range</w:t>
      </w:r>
      <w:r w:rsidR="003371AE" w:rsidRPr="00BF5EBE">
        <w:rPr>
          <w:rFonts w:ascii="Arial" w:eastAsia="Times New Roman" w:hAnsi="Arial" w:cs="Arial"/>
          <w:b/>
          <w:bCs/>
          <w:lang w:eastAsia="cs-CZ"/>
        </w:rPr>
        <w:t xml:space="preserve"> of </w:t>
      </w:r>
      <w:r w:rsidRPr="00BF5EBE">
        <w:rPr>
          <w:rFonts w:ascii="Arial" w:eastAsia="Times New Roman" w:hAnsi="Arial" w:cs="Arial"/>
          <w:b/>
          <w:bCs/>
          <w:lang w:eastAsia="cs-CZ"/>
        </w:rPr>
        <w:t xml:space="preserve">advanced driver assistance systems. Even in its standard specification, </w:t>
      </w:r>
      <w:r w:rsidR="00E67CA1" w:rsidRPr="00BF5EBE">
        <w:rPr>
          <w:rFonts w:ascii="Arial" w:eastAsia="Times New Roman" w:hAnsi="Arial" w:cs="Arial"/>
          <w:b/>
          <w:bCs/>
          <w:lang w:eastAsia="cs-CZ"/>
        </w:rPr>
        <w:t xml:space="preserve">the electric SUV crossover comes with </w:t>
      </w:r>
      <w:r w:rsidRPr="00BF5EBE">
        <w:rPr>
          <w:rFonts w:ascii="Arial" w:eastAsia="Times New Roman" w:hAnsi="Arial" w:cs="Arial"/>
          <w:b/>
          <w:bCs/>
          <w:lang w:eastAsia="cs-CZ"/>
        </w:rPr>
        <w:t>Front Assist, Side Assist including Rear Traffic Alert and Exit Warning, Lane Assist, and Traffic Sign Recognition. Travel Assist</w:t>
      </w:r>
      <w:r w:rsidR="00BE4106" w:rsidRPr="00BF5EBE">
        <w:rPr>
          <w:rFonts w:ascii="Arial" w:eastAsia="Times New Roman" w:hAnsi="Arial" w:cs="Arial"/>
          <w:b/>
          <w:bCs/>
          <w:lang w:eastAsia="cs-CZ"/>
        </w:rPr>
        <w:t> </w:t>
      </w:r>
      <w:r w:rsidR="004F7097" w:rsidRPr="00BF5EBE">
        <w:rPr>
          <w:rFonts w:ascii="Arial" w:eastAsia="Times New Roman" w:hAnsi="Arial" w:cs="Arial"/>
          <w:b/>
          <w:bCs/>
          <w:lang w:eastAsia="cs-CZ"/>
        </w:rPr>
        <w:t xml:space="preserve">3.0, the most advanced </w:t>
      </w:r>
      <w:r w:rsidR="0045242F" w:rsidRPr="00BF5EBE">
        <w:rPr>
          <w:rFonts w:ascii="Arial" w:eastAsia="Times New Roman" w:hAnsi="Arial" w:cs="Arial"/>
          <w:b/>
          <w:bCs/>
          <w:lang w:eastAsia="cs-CZ"/>
        </w:rPr>
        <w:t xml:space="preserve">driver </w:t>
      </w:r>
      <w:r w:rsidR="004F7097" w:rsidRPr="00BF5EBE">
        <w:rPr>
          <w:rFonts w:ascii="Arial" w:eastAsia="Times New Roman" w:hAnsi="Arial" w:cs="Arial"/>
          <w:b/>
          <w:bCs/>
          <w:lang w:eastAsia="cs-CZ"/>
        </w:rPr>
        <w:t xml:space="preserve">assistance system </w:t>
      </w:r>
      <w:r w:rsidRPr="00BF5EBE">
        <w:rPr>
          <w:rFonts w:ascii="Arial" w:eastAsia="Times New Roman" w:hAnsi="Arial" w:cs="Arial"/>
          <w:b/>
          <w:bCs/>
          <w:lang w:eastAsia="cs-CZ"/>
        </w:rPr>
        <w:t>currently available in Škoda vehicles</w:t>
      </w:r>
      <w:r w:rsidR="00A71BD9" w:rsidRPr="00BF5EBE">
        <w:rPr>
          <w:rFonts w:ascii="Arial" w:eastAsia="Times New Roman" w:hAnsi="Arial" w:cs="Arial"/>
          <w:b/>
          <w:bCs/>
          <w:lang w:eastAsia="cs-CZ"/>
        </w:rPr>
        <w:t>,</w:t>
      </w:r>
      <w:r w:rsidR="004F7097" w:rsidRPr="00BF5EBE">
        <w:rPr>
          <w:rFonts w:ascii="Arial" w:eastAsia="Times New Roman" w:hAnsi="Arial" w:cs="Arial"/>
          <w:b/>
          <w:bCs/>
          <w:lang w:eastAsia="cs-CZ"/>
        </w:rPr>
        <w:t xml:space="preserve"> is an option, </w:t>
      </w:r>
      <w:r w:rsidR="001023DD" w:rsidRPr="00BF5EBE">
        <w:rPr>
          <w:rFonts w:ascii="Arial" w:eastAsia="Times New Roman" w:hAnsi="Arial" w:cs="Arial"/>
          <w:b/>
          <w:bCs/>
          <w:lang w:eastAsia="cs-CZ"/>
        </w:rPr>
        <w:t xml:space="preserve">while </w:t>
      </w:r>
      <w:r w:rsidRPr="00BF5EBE">
        <w:rPr>
          <w:rFonts w:ascii="Arial" w:eastAsia="Times New Roman" w:hAnsi="Arial" w:cs="Arial"/>
          <w:b/>
          <w:bCs/>
          <w:lang w:eastAsia="cs-CZ"/>
        </w:rPr>
        <w:t>Crossroad Assist</w:t>
      </w:r>
      <w:r w:rsidR="004F7097" w:rsidRPr="00BF5EBE">
        <w:rPr>
          <w:rFonts w:ascii="Arial" w:eastAsia="Times New Roman" w:hAnsi="Arial" w:cs="Arial"/>
          <w:b/>
          <w:bCs/>
          <w:lang w:eastAsia="cs-CZ"/>
        </w:rPr>
        <w:t xml:space="preserve"> </w:t>
      </w:r>
      <w:r w:rsidRPr="00BF5EBE">
        <w:rPr>
          <w:rFonts w:ascii="Arial" w:eastAsia="Times New Roman" w:hAnsi="Arial" w:cs="Arial"/>
          <w:b/>
          <w:bCs/>
          <w:lang w:eastAsia="cs-CZ"/>
        </w:rPr>
        <w:t>improve</w:t>
      </w:r>
      <w:r w:rsidR="001023DD" w:rsidRPr="00BF5EBE">
        <w:rPr>
          <w:rFonts w:ascii="Arial" w:eastAsia="Times New Roman" w:hAnsi="Arial" w:cs="Arial"/>
          <w:b/>
          <w:bCs/>
          <w:lang w:eastAsia="cs-CZ"/>
        </w:rPr>
        <w:t>s</w:t>
      </w:r>
      <w:r w:rsidRPr="00BF5EBE">
        <w:rPr>
          <w:rFonts w:ascii="Arial" w:eastAsia="Times New Roman" w:hAnsi="Arial" w:cs="Arial"/>
          <w:b/>
          <w:bCs/>
          <w:lang w:eastAsia="cs-CZ"/>
        </w:rPr>
        <w:t xml:space="preserve"> safety at junctions.</w:t>
      </w:r>
    </w:p>
    <w:p w14:paraId="38EF0758" w14:textId="77777777" w:rsidR="00395B6F" w:rsidRPr="00BF5EBE" w:rsidRDefault="00395B6F" w:rsidP="00CE032F">
      <w:pPr>
        <w:spacing w:after="0"/>
        <w:rPr>
          <w:rFonts w:ascii="Arial" w:hAnsi="Arial" w:cs="Arial"/>
          <w:b/>
          <w:bCs/>
        </w:rPr>
      </w:pPr>
    </w:p>
    <w:p w14:paraId="1CA2213D" w14:textId="7181D7DC" w:rsidR="007F43D5" w:rsidRPr="00BF5EBE" w:rsidRDefault="00395B6F" w:rsidP="00CE032F">
      <w:pPr>
        <w:spacing w:after="0"/>
        <w:rPr>
          <w:rFonts w:ascii="Arial" w:hAnsi="Arial" w:cs="Arial"/>
          <w:b/>
          <w:bCs/>
        </w:rPr>
      </w:pPr>
      <w:r w:rsidRPr="00BF5EBE">
        <w:rPr>
          <w:rFonts w:ascii="Arial" w:hAnsi="Arial" w:cs="Arial"/>
          <w:b/>
          <w:bCs/>
        </w:rPr>
        <w:t>Travel Assist</w:t>
      </w:r>
      <w:r w:rsidR="00BE4106" w:rsidRPr="00BF5EBE">
        <w:rPr>
          <w:rFonts w:ascii="Arial" w:hAnsi="Arial" w:cs="Arial"/>
          <w:b/>
          <w:bCs/>
        </w:rPr>
        <w:t> </w:t>
      </w:r>
      <w:r w:rsidRPr="00BF5EBE">
        <w:rPr>
          <w:rFonts w:ascii="Arial" w:hAnsi="Arial" w:cs="Arial"/>
          <w:b/>
          <w:bCs/>
        </w:rPr>
        <w:t>3.0</w:t>
      </w:r>
    </w:p>
    <w:p w14:paraId="5CA4DCA0" w14:textId="2F7B58CE" w:rsidR="00862D23" w:rsidRPr="00BF5EBE" w:rsidRDefault="00395B6F" w:rsidP="00CE032F">
      <w:pPr>
        <w:spacing w:after="0"/>
        <w:rPr>
          <w:rFonts w:ascii="Arial" w:eastAsia="Times New Roman" w:hAnsi="Arial" w:cs="Arial"/>
          <w:lang w:eastAsia="cs-CZ"/>
        </w:rPr>
      </w:pPr>
      <w:r w:rsidRPr="00BF5EBE">
        <w:rPr>
          <w:rFonts w:ascii="Arial" w:eastAsia="Times New Roman" w:hAnsi="Arial" w:cs="Arial"/>
          <w:lang w:eastAsia="cs-CZ"/>
        </w:rPr>
        <w:t>As part of the Travel Package, the Epiq can be equipped with the latest version of Travel Assist</w:t>
      </w:r>
      <w:r w:rsidR="00BE4106" w:rsidRPr="00BF5EBE">
        <w:rPr>
          <w:rFonts w:ascii="Arial" w:eastAsia="Times New Roman" w:hAnsi="Arial" w:cs="Arial"/>
          <w:lang w:eastAsia="cs-CZ"/>
        </w:rPr>
        <w:t> </w:t>
      </w:r>
      <w:r w:rsidRPr="00BF5EBE">
        <w:rPr>
          <w:rFonts w:ascii="Arial" w:eastAsia="Times New Roman" w:hAnsi="Arial" w:cs="Arial"/>
          <w:lang w:eastAsia="cs-CZ"/>
        </w:rPr>
        <w:t>3.0</w:t>
      </w:r>
      <w:r w:rsidR="002C3DC8" w:rsidRPr="00BF5EBE">
        <w:rPr>
          <w:rFonts w:ascii="Arial" w:eastAsia="Times New Roman" w:hAnsi="Arial" w:cs="Arial"/>
          <w:lang w:eastAsia="cs-CZ"/>
        </w:rPr>
        <w:t xml:space="preserve">, the most advanced driver assistance system </w:t>
      </w:r>
      <w:r w:rsidRPr="00BF5EBE">
        <w:rPr>
          <w:rFonts w:ascii="Arial" w:eastAsia="Times New Roman" w:hAnsi="Arial" w:cs="Arial"/>
          <w:lang w:eastAsia="cs-CZ"/>
        </w:rPr>
        <w:t xml:space="preserve">currently available </w:t>
      </w:r>
      <w:r w:rsidR="002C3DC8" w:rsidRPr="00BF5EBE">
        <w:rPr>
          <w:rFonts w:ascii="Arial" w:eastAsia="Times New Roman" w:hAnsi="Arial" w:cs="Arial"/>
          <w:lang w:eastAsia="cs-CZ"/>
        </w:rPr>
        <w:t>i</w:t>
      </w:r>
      <w:r w:rsidR="00F42F65" w:rsidRPr="00BF5EBE">
        <w:rPr>
          <w:rFonts w:ascii="Arial" w:eastAsia="Times New Roman" w:hAnsi="Arial" w:cs="Arial"/>
          <w:lang w:eastAsia="cs-CZ"/>
        </w:rPr>
        <w:t xml:space="preserve">n </w:t>
      </w:r>
      <w:r w:rsidRPr="00BF5EBE">
        <w:rPr>
          <w:rFonts w:ascii="Arial" w:eastAsia="Times New Roman" w:hAnsi="Arial" w:cs="Arial"/>
          <w:lang w:eastAsia="cs-CZ"/>
        </w:rPr>
        <w:t xml:space="preserve">Škoda vehicles. </w:t>
      </w:r>
      <w:r w:rsidR="0077653A" w:rsidRPr="00BF5EBE">
        <w:rPr>
          <w:rFonts w:ascii="Arial" w:eastAsia="Times New Roman" w:hAnsi="Arial" w:cs="Arial"/>
          <w:lang w:eastAsia="cs-CZ"/>
        </w:rPr>
        <w:t>I</w:t>
      </w:r>
      <w:r w:rsidR="00862D23" w:rsidRPr="00BF5EBE">
        <w:rPr>
          <w:rFonts w:ascii="Arial" w:eastAsia="Times New Roman" w:hAnsi="Arial" w:cs="Arial"/>
          <w:lang w:eastAsia="cs-CZ"/>
        </w:rPr>
        <w:t xml:space="preserve">n addition to Traffic Jam Assist and Emergency Assist, the latest generation </w:t>
      </w:r>
      <w:r w:rsidR="00301D13" w:rsidRPr="00BF5EBE">
        <w:rPr>
          <w:rFonts w:ascii="Arial" w:eastAsia="Times New Roman" w:hAnsi="Arial" w:cs="Arial"/>
          <w:lang w:eastAsia="cs-CZ"/>
        </w:rPr>
        <w:t xml:space="preserve">can </w:t>
      </w:r>
      <w:r w:rsidR="00862D23" w:rsidRPr="00BF5EBE">
        <w:rPr>
          <w:rFonts w:ascii="Arial" w:eastAsia="Times New Roman" w:hAnsi="Arial" w:cs="Arial"/>
          <w:lang w:eastAsia="cs-CZ"/>
        </w:rPr>
        <w:t>respond to traffic lights and can bring the vehicle to a</w:t>
      </w:r>
      <w:r w:rsidR="006046E4" w:rsidRPr="00BF5EBE">
        <w:rPr>
          <w:rFonts w:ascii="Arial" w:eastAsia="Times New Roman" w:hAnsi="Arial" w:cs="Arial"/>
          <w:lang w:eastAsia="cs-CZ"/>
        </w:rPr>
        <w:t> </w:t>
      </w:r>
      <w:r w:rsidR="00862D23" w:rsidRPr="00BF5EBE">
        <w:rPr>
          <w:rFonts w:ascii="Arial" w:eastAsia="Times New Roman" w:hAnsi="Arial" w:cs="Arial"/>
          <w:lang w:eastAsia="cs-CZ"/>
        </w:rPr>
        <w:t>standstill when required.</w:t>
      </w:r>
    </w:p>
    <w:p w14:paraId="44F97F87" w14:textId="2DC3B5EF" w:rsidR="00395B6F" w:rsidRPr="00BF5EBE" w:rsidRDefault="00395B6F" w:rsidP="00CE032F">
      <w:pPr>
        <w:spacing w:after="0"/>
        <w:rPr>
          <w:rFonts w:ascii="Arial" w:eastAsia="Times New Roman" w:hAnsi="Arial" w:cs="Arial"/>
          <w:lang w:eastAsia="cs-CZ"/>
        </w:rPr>
      </w:pPr>
      <w:r w:rsidRPr="00BF5EBE">
        <w:rPr>
          <w:rFonts w:ascii="Arial" w:eastAsia="Times New Roman" w:hAnsi="Arial" w:cs="Arial"/>
          <w:lang w:eastAsia="cs-CZ"/>
        </w:rPr>
        <w:t xml:space="preserve">As part of the Premium Package, </w:t>
      </w:r>
      <w:r w:rsidR="00201053" w:rsidRPr="00BF5EBE">
        <w:rPr>
          <w:rFonts w:ascii="Arial" w:eastAsia="Times New Roman" w:hAnsi="Arial" w:cs="Arial"/>
          <w:lang w:eastAsia="cs-CZ"/>
        </w:rPr>
        <w:t>Travel Assist</w:t>
      </w:r>
      <w:r w:rsidR="00BE4106" w:rsidRPr="00BF5EBE">
        <w:rPr>
          <w:rFonts w:ascii="Arial" w:eastAsia="Times New Roman" w:hAnsi="Arial" w:cs="Arial"/>
          <w:lang w:eastAsia="cs-CZ"/>
        </w:rPr>
        <w:t> </w:t>
      </w:r>
      <w:r w:rsidR="00201053" w:rsidRPr="00BF5EBE">
        <w:rPr>
          <w:rFonts w:ascii="Arial" w:eastAsia="Times New Roman" w:hAnsi="Arial" w:cs="Arial"/>
          <w:lang w:eastAsia="cs-CZ"/>
        </w:rPr>
        <w:t>3.0</w:t>
      </w:r>
      <w:r w:rsidR="00BE4106" w:rsidRPr="00BF5EBE">
        <w:rPr>
          <w:rFonts w:ascii="Arial" w:eastAsia="Times New Roman" w:hAnsi="Arial" w:cs="Arial"/>
          <w:lang w:eastAsia="cs-CZ"/>
        </w:rPr>
        <w:t xml:space="preserve"> </w:t>
      </w:r>
      <w:r w:rsidR="009B5347" w:rsidRPr="00BF5EBE">
        <w:rPr>
          <w:rFonts w:ascii="Arial" w:eastAsia="Times New Roman" w:hAnsi="Arial" w:cs="Arial"/>
          <w:lang w:eastAsia="cs-CZ"/>
        </w:rPr>
        <w:t xml:space="preserve">is </w:t>
      </w:r>
      <w:r w:rsidRPr="00BF5EBE">
        <w:rPr>
          <w:rFonts w:ascii="Arial" w:eastAsia="Times New Roman" w:hAnsi="Arial" w:cs="Arial"/>
          <w:lang w:eastAsia="cs-CZ"/>
        </w:rPr>
        <w:t>complemented by Intelligent Park Assist</w:t>
      </w:r>
      <w:r w:rsidR="00301D13" w:rsidRPr="00BF5EBE">
        <w:rPr>
          <w:rFonts w:ascii="Arial" w:eastAsia="Times New Roman" w:hAnsi="Arial" w:cs="Arial"/>
          <w:lang w:eastAsia="cs-CZ"/>
        </w:rPr>
        <w:t>,</w:t>
      </w:r>
      <w:r w:rsidR="00317AEE" w:rsidRPr="00BF5EBE">
        <w:rPr>
          <w:rFonts w:ascii="Arial" w:eastAsia="Times New Roman" w:hAnsi="Arial" w:cs="Arial"/>
          <w:lang w:eastAsia="cs-CZ"/>
        </w:rPr>
        <w:t xml:space="preserve"> including </w:t>
      </w:r>
      <w:r w:rsidRPr="00BF5EBE">
        <w:rPr>
          <w:rFonts w:ascii="Arial" w:eastAsia="Times New Roman" w:hAnsi="Arial" w:cs="Arial"/>
          <w:lang w:eastAsia="cs-CZ"/>
        </w:rPr>
        <w:t>Trained Park Assist and Remote Park Assist functions.</w:t>
      </w:r>
    </w:p>
    <w:p w14:paraId="329E3F9A" w14:textId="77777777" w:rsidR="00395B6F" w:rsidRPr="00BF5EBE" w:rsidRDefault="00395B6F" w:rsidP="00CE032F">
      <w:pPr>
        <w:spacing w:after="0"/>
        <w:rPr>
          <w:rFonts w:ascii="Arial" w:hAnsi="Arial" w:cs="Arial"/>
        </w:rPr>
      </w:pPr>
      <w:bookmarkStart w:id="7" w:name="_Hlk228983293"/>
    </w:p>
    <w:p w14:paraId="61EAF2D6" w14:textId="77777777" w:rsidR="00395B6F" w:rsidRPr="00BF5EBE" w:rsidRDefault="00395B6F" w:rsidP="00CE032F">
      <w:pPr>
        <w:spacing w:after="0"/>
        <w:rPr>
          <w:rFonts w:ascii="Arial" w:hAnsi="Arial" w:cs="Arial"/>
          <w:b/>
          <w:bCs/>
        </w:rPr>
      </w:pPr>
      <w:r w:rsidRPr="00BF5EBE">
        <w:rPr>
          <w:rFonts w:ascii="Arial" w:hAnsi="Arial" w:cs="Arial"/>
          <w:b/>
          <w:bCs/>
        </w:rPr>
        <w:t>Cutting-edge assistance systems and seven airbags as standard</w:t>
      </w:r>
    </w:p>
    <w:bookmarkEnd w:id="7"/>
    <w:p w14:paraId="63F28336" w14:textId="585AC616" w:rsidR="00395B6F" w:rsidRPr="00BF5EBE" w:rsidRDefault="00EE6735" w:rsidP="00CE032F">
      <w:pPr>
        <w:spacing w:after="0"/>
        <w:rPr>
          <w:rFonts w:ascii="Arial" w:eastAsia="Times New Roman" w:hAnsi="Arial" w:cs="Arial"/>
          <w:lang w:eastAsia="cs-CZ"/>
        </w:rPr>
      </w:pPr>
      <w:r w:rsidRPr="00BF5EBE">
        <w:rPr>
          <w:rFonts w:ascii="Arial" w:eastAsia="Times New Roman" w:hAnsi="Arial" w:cs="Arial"/>
          <w:lang w:eastAsia="cs-CZ"/>
        </w:rPr>
        <w:t xml:space="preserve">The </w:t>
      </w:r>
      <w:r w:rsidR="00301D13" w:rsidRPr="00BF5EBE">
        <w:rPr>
          <w:rFonts w:ascii="Arial" w:eastAsia="Times New Roman" w:hAnsi="Arial" w:cs="Arial"/>
          <w:lang w:eastAsia="cs-CZ"/>
        </w:rPr>
        <w:t>Epiq’s</w:t>
      </w:r>
      <w:r w:rsidR="00080724" w:rsidRPr="00BF5EBE">
        <w:rPr>
          <w:rFonts w:ascii="Arial" w:eastAsia="Times New Roman" w:hAnsi="Arial" w:cs="Arial"/>
          <w:lang w:eastAsia="cs-CZ"/>
        </w:rPr>
        <w:t xml:space="preserve"> </w:t>
      </w:r>
      <w:r w:rsidRPr="00BF5EBE">
        <w:rPr>
          <w:rFonts w:ascii="Arial" w:eastAsia="Times New Roman" w:hAnsi="Arial" w:cs="Arial"/>
          <w:lang w:eastAsia="cs-CZ"/>
        </w:rPr>
        <w:t xml:space="preserve">standard package of </w:t>
      </w:r>
      <w:r w:rsidR="00395B6F" w:rsidRPr="00BF5EBE">
        <w:rPr>
          <w:rFonts w:ascii="Arial" w:eastAsia="Times New Roman" w:hAnsi="Arial" w:cs="Arial"/>
          <w:lang w:eastAsia="cs-CZ"/>
        </w:rPr>
        <w:t xml:space="preserve">assistance systems </w:t>
      </w:r>
      <w:r w:rsidRPr="00BF5EBE">
        <w:rPr>
          <w:rFonts w:ascii="Arial" w:eastAsia="Times New Roman" w:hAnsi="Arial" w:cs="Arial"/>
          <w:lang w:eastAsia="cs-CZ"/>
        </w:rPr>
        <w:t xml:space="preserve">includes </w:t>
      </w:r>
      <w:r w:rsidR="00395B6F" w:rsidRPr="00BF5EBE">
        <w:rPr>
          <w:rFonts w:ascii="Arial" w:eastAsia="Times New Roman" w:hAnsi="Arial" w:cs="Arial"/>
          <w:lang w:eastAsia="cs-CZ"/>
        </w:rPr>
        <w:t>Front Assist, Side Assist including Rear Traffic Alert and Exit Warning, Lane Assist, Predictive Speed Limiter, Intelligent Speed Assist</w:t>
      </w:r>
      <w:r w:rsidR="00301D13" w:rsidRPr="00BF5EBE">
        <w:rPr>
          <w:rFonts w:ascii="Arial" w:eastAsia="Times New Roman" w:hAnsi="Arial" w:cs="Arial"/>
          <w:lang w:eastAsia="cs-CZ"/>
        </w:rPr>
        <w:t>,</w:t>
      </w:r>
      <w:r w:rsidR="00965187" w:rsidRPr="00BF5EBE">
        <w:rPr>
          <w:rFonts w:ascii="Arial" w:eastAsia="Times New Roman" w:hAnsi="Arial" w:cs="Arial"/>
          <w:lang w:eastAsia="cs-CZ"/>
        </w:rPr>
        <w:t xml:space="preserve"> and the </w:t>
      </w:r>
      <w:r w:rsidR="00395B6F" w:rsidRPr="00BF5EBE">
        <w:rPr>
          <w:rFonts w:ascii="Arial" w:eastAsia="Times New Roman" w:hAnsi="Arial" w:cs="Arial"/>
          <w:lang w:eastAsia="cs-CZ"/>
        </w:rPr>
        <w:t>upgraded Driver Alert syst</w:t>
      </w:r>
      <w:r w:rsidR="00965187" w:rsidRPr="00BF5EBE">
        <w:rPr>
          <w:rFonts w:ascii="Arial" w:eastAsia="Times New Roman" w:hAnsi="Arial" w:cs="Arial"/>
          <w:lang w:eastAsia="cs-CZ"/>
        </w:rPr>
        <w:t>e</w:t>
      </w:r>
      <w:r w:rsidR="00395B6F" w:rsidRPr="00BF5EBE">
        <w:rPr>
          <w:rFonts w:ascii="Arial" w:eastAsia="Times New Roman" w:hAnsi="Arial" w:cs="Arial"/>
          <w:lang w:eastAsia="cs-CZ"/>
        </w:rPr>
        <w:t>m</w:t>
      </w:r>
      <w:r w:rsidR="00AD1B36" w:rsidRPr="00BF5EBE">
        <w:rPr>
          <w:rFonts w:ascii="Arial" w:eastAsia="Times New Roman" w:hAnsi="Arial" w:cs="Arial"/>
          <w:lang w:eastAsia="cs-CZ"/>
        </w:rPr>
        <w:t>.</w:t>
      </w:r>
      <w:r w:rsidR="00762334" w:rsidRPr="00BF5EBE">
        <w:rPr>
          <w:rFonts w:ascii="Arial" w:eastAsia="Times New Roman" w:hAnsi="Arial" w:cs="Arial"/>
          <w:lang w:eastAsia="cs-CZ"/>
        </w:rPr>
        <w:t xml:space="preserve"> </w:t>
      </w:r>
      <w:r w:rsidR="002E7D43" w:rsidRPr="00BF5EBE">
        <w:rPr>
          <w:rFonts w:ascii="Arial" w:eastAsia="Times New Roman" w:hAnsi="Arial" w:cs="Arial"/>
          <w:lang w:eastAsia="cs-CZ"/>
        </w:rPr>
        <w:t xml:space="preserve">The system </w:t>
      </w:r>
      <w:r w:rsidR="00762334" w:rsidRPr="00BF5EBE">
        <w:rPr>
          <w:rFonts w:ascii="Arial" w:eastAsia="Times New Roman" w:hAnsi="Arial" w:cs="Arial"/>
          <w:lang w:eastAsia="cs-CZ"/>
        </w:rPr>
        <w:t>monitors the driver’s</w:t>
      </w:r>
      <w:r w:rsidR="00F64405" w:rsidRPr="00BF5EBE">
        <w:rPr>
          <w:rFonts w:ascii="Arial" w:eastAsia="Times New Roman" w:hAnsi="Arial" w:cs="Arial"/>
          <w:lang w:eastAsia="cs-CZ"/>
        </w:rPr>
        <w:t xml:space="preserve"> </w:t>
      </w:r>
      <w:r w:rsidR="00762334" w:rsidRPr="00BF5EBE">
        <w:rPr>
          <w:rFonts w:ascii="Arial" w:eastAsia="Times New Roman" w:hAnsi="Arial" w:cs="Arial"/>
          <w:lang w:eastAsia="cs-CZ"/>
        </w:rPr>
        <w:t>fatigue</w:t>
      </w:r>
      <w:r w:rsidR="00762334" w:rsidRPr="00BF5EBE" w:rsidDel="002E7D43">
        <w:rPr>
          <w:rFonts w:ascii="Arial" w:eastAsia="Times New Roman" w:hAnsi="Arial" w:cs="Arial"/>
          <w:lang w:eastAsia="cs-CZ"/>
        </w:rPr>
        <w:t xml:space="preserve"> </w:t>
      </w:r>
      <w:r w:rsidR="00762334" w:rsidRPr="00BF5EBE">
        <w:rPr>
          <w:rFonts w:ascii="Arial" w:eastAsia="Times New Roman" w:hAnsi="Arial" w:cs="Arial"/>
          <w:lang w:eastAsia="cs-CZ"/>
        </w:rPr>
        <w:t xml:space="preserve">by </w:t>
      </w:r>
      <w:r w:rsidR="002E7D43" w:rsidRPr="00BF5EBE">
        <w:rPr>
          <w:rFonts w:ascii="Arial" w:eastAsia="Times New Roman" w:hAnsi="Arial" w:cs="Arial"/>
          <w:lang w:eastAsia="cs-CZ"/>
        </w:rPr>
        <w:t>track</w:t>
      </w:r>
      <w:r w:rsidR="00301D13" w:rsidRPr="00BF5EBE">
        <w:rPr>
          <w:rFonts w:ascii="Arial" w:eastAsia="Times New Roman" w:hAnsi="Arial" w:cs="Arial"/>
          <w:lang w:eastAsia="cs-CZ"/>
        </w:rPr>
        <w:t>ing</w:t>
      </w:r>
      <w:r w:rsidR="002E7D43" w:rsidRPr="00BF5EBE">
        <w:rPr>
          <w:rFonts w:ascii="Arial" w:eastAsia="Times New Roman" w:hAnsi="Arial" w:cs="Arial"/>
          <w:lang w:eastAsia="cs-CZ"/>
        </w:rPr>
        <w:t xml:space="preserve"> </w:t>
      </w:r>
      <w:r w:rsidR="00395B6F" w:rsidRPr="00BF5EBE">
        <w:rPr>
          <w:rFonts w:ascii="Arial" w:eastAsia="Times New Roman" w:hAnsi="Arial" w:cs="Arial"/>
          <w:lang w:eastAsia="cs-CZ"/>
        </w:rPr>
        <w:t>eye movements via an interior camera integrated into the rear-view mirror. The Epiq is also equipped with seven airbags, including a</w:t>
      </w:r>
      <w:r w:rsidR="006046E4" w:rsidRPr="00BF5EBE">
        <w:rPr>
          <w:rFonts w:ascii="Arial" w:eastAsia="Times New Roman" w:hAnsi="Arial" w:cs="Arial"/>
          <w:lang w:eastAsia="cs-CZ"/>
        </w:rPr>
        <w:t> </w:t>
      </w:r>
      <w:r w:rsidR="00395B6F" w:rsidRPr="00BF5EBE">
        <w:rPr>
          <w:rFonts w:ascii="Arial" w:eastAsia="Times New Roman" w:hAnsi="Arial" w:cs="Arial"/>
          <w:lang w:eastAsia="cs-CZ"/>
        </w:rPr>
        <w:t>centre airbag, as standard.</w:t>
      </w:r>
      <w:r w:rsidR="00EE09CE" w:rsidRPr="00BF5EBE">
        <w:rPr>
          <w:rFonts w:ascii="Arial" w:eastAsia="Times New Roman" w:hAnsi="Arial" w:cs="Arial"/>
          <w:lang w:eastAsia="cs-CZ"/>
        </w:rPr>
        <w:t xml:space="preserve"> Traffic Sign Recognition Online uses data from the front camera and continuously updated </w:t>
      </w:r>
      <w:r w:rsidR="00301D13" w:rsidRPr="00BF5EBE">
        <w:rPr>
          <w:rFonts w:ascii="Arial" w:eastAsia="Times New Roman" w:hAnsi="Arial" w:cs="Arial"/>
          <w:lang w:eastAsia="cs-CZ"/>
        </w:rPr>
        <w:t xml:space="preserve">online data </w:t>
      </w:r>
      <w:r w:rsidR="00EE09CE" w:rsidRPr="00BF5EBE">
        <w:rPr>
          <w:rFonts w:ascii="Arial" w:eastAsia="Times New Roman" w:hAnsi="Arial" w:cs="Arial"/>
          <w:lang w:eastAsia="cs-CZ"/>
        </w:rPr>
        <w:t>based on information from vehicles that have previously passed through the same section.</w:t>
      </w:r>
    </w:p>
    <w:p w14:paraId="69A09498" w14:textId="77777777" w:rsidR="00395B6F" w:rsidRPr="00BF5EBE" w:rsidRDefault="00395B6F" w:rsidP="00CE032F">
      <w:pPr>
        <w:spacing w:after="0"/>
        <w:rPr>
          <w:rFonts w:ascii="Arial" w:hAnsi="Arial" w:cs="Arial"/>
        </w:rPr>
      </w:pPr>
    </w:p>
    <w:p w14:paraId="5F6ED2DB" w14:textId="77777777" w:rsidR="00395B6F" w:rsidRPr="00BF5EBE" w:rsidRDefault="00395B6F" w:rsidP="00CE032F">
      <w:pPr>
        <w:spacing w:after="0"/>
        <w:rPr>
          <w:rFonts w:ascii="Arial" w:hAnsi="Arial" w:cs="Arial"/>
          <w:b/>
          <w:bCs/>
        </w:rPr>
      </w:pPr>
      <w:bookmarkStart w:id="8" w:name="_Hlk228982837"/>
      <w:r w:rsidRPr="00BF5EBE">
        <w:rPr>
          <w:rFonts w:ascii="Arial" w:hAnsi="Arial" w:cs="Arial"/>
          <w:b/>
          <w:bCs/>
        </w:rPr>
        <w:t>The latest assists in the smallest electric SUV</w:t>
      </w:r>
    </w:p>
    <w:bookmarkEnd w:id="8"/>
    <w:p w14:paraId="62901CEB" w14:textId="432769AD" w:rsidR="00315029" w:rsidRPr="00BF5EBE" w:rsidRDefault="002517EB" w:rsidP="00AA1D96">
      <w:pPr>
        <w:spacing w:after="0"/>
        <w:rPr>
          <w:rFonts w:ascii="Arial" w:eastAsia="Times New Roman" w:hAnsi="Arial" w:cs="Arial"/>
          <w:lang w:eastAsia="cs-CZ"/>
        </w:rPr>
      </w:pPr>
      <w:r w:rsidRPr="00BF5EBE">
        <w:rPr>
          <w:rFonts w:ascii="Arial" w:eastAsia="Times New Roman" w:hAnsi="Arial" w:cs="Arial"/>
          <w:lang w:eastAsia="cs-CZ"/>
        </w:rPr>
        <w:t>Optional systems include</w:t>
      </w:r>
      <w:r w:rsidR="00395B6F" w:rsidRPr="00BF5EBE">
        <w:rPr>
          <w:rFonts w:ascii="Arial" w:eastAsia="Times New Roman" w:hAnsi="Arial" w:cs="Arial"/>
          <w:lang w:eastAsia="cs-CZ"/>
        </w:rPr>
        <w:t xml:space="preserve"> Crossroad Assist</w:t>
      </w:r>
      <w:r w:rsidR="00301D13" w:rsidRPr="00BF5EBE">
        <w:rPr>
          <w:rFonts w:ascii="Arial" w:eastAsia="Times New Roman" w:hAnsi="Arial" w:cs="Arial"/>
          <w:lang w:eastAsia="cs-CZ"/>
        </w:rPr>
        <w:t>,</w:t>
      </w:r>
      <w:r w:rsidR="003B7B57" w:rsidRPr="00BF5EBE">
        <w:rPr>
          <w:rFonts w:ascii="Arial" w:eastAsia="Times New Roman" w:hAnsi="Arial" w:cs="Arial"/>
          <w:lang w:eastAsia="cs-CZ"/>
        </w:rPr>
        <w:t xml:space="preserve"> </w:t>
      </w:r>
      <w:r w:rsidR="00301D13" w:rsidRPr="00BF5EBE">
        <w:rPr>
          <w:rFonts w:ascii="Arial" w:eastAsia="Times New Roman" w:hAnsi="Arial" w:cs="Arial"/>
          <w:lang w:eastAsia="cs-CZ"/>
        </w:rPr>
        <w:t xml:space="preserve">which </w:t>
      </w:r>
      <w:r w:rsidR="003B7B57" w:rsidRPr="00BF5EBE">
        <w:rPr>
          <w:rFonts w:ascii="Arial" w:eastAsia="Times New Roman" w:hAnsi="Arial" w:cs="Arial"/>
          <w:lang w:eastAsia="cs-CZ"/>
        </w:rPr>
        <w:t>us</w:t>
      </w:r>
      <w:r w:rsidR="00301D13" w:rsidRPr="00BF5EBE">
        <w:rPr>
          <w:rFonts w:ascii="Arial" w:eastAsia="Times New Roman" w:hAnsi="Arial" w:cs="Arial"/>
          <w:lang w:eastAsia="cs-CZ"/>
        </w:rPr>
        <w:t>es</w:t>
      </w:r>
      <w:r w:rsidR="003B7B57" w:rsidRPr="00BF5EBE">
        <w:rPr>
          <w:rFonts w:ascii="Arial" w:eastAsia="Times New Roman" w:hAnsi="Arial" w:cs="Arial"/>
          <w:lang w:eastAsia="cs-CZ"/>
        </w:rPr>
        <w:t xml:space="preserve"> </w:t>
      </w:r>
      <w:r w:rsidR="000F57B1" w:rsidRPr="00BF5EBE">
        <w:rPr>
          <w:rFonts w:ascii="Arial" w:eastAsia="Times New Roman" w:hAnsi="Arial" w:cs="Arial"/>
          <w:lang w:eastAsia="cs-CZ"/>
        </w:rPr>
        <w:t xml:space="preserve">new corner radars positioned in the front bumper to </w:t>
      </w:r>
      <w:r w:rsidR="00395B6F" w:rsidRPr="00BF5EBE">
        <w:rPr>
          <w:rFonts w:ascii="Arial" w:eastAsia="Times New Roman" w:hAnsi="Arial" w:cs="Arial"/>
          <w:lang w:eastAsia="cs-CZ"/>
        </w:rPr>
        <w:t>alert the driver to cars, motorcycles, cyclists, and e-scooter users approaching from the side.</w:t>
      </w:r>
      <w:r w:rsidR="00AC018F" w:rsidRPr="00BF5EBE">
        <w:rPr>
          <w:rFonts w:ascii="Arial" w:eastAsia="Times New Roman" w:hAnsi="Arial" w:cs="Arial"/>
          <w:lang w:eastAsia="cs-CZ"/>
        </w:rPr>
        <w:t xml:space="preserve"> A</w:t>
      </w:r>
      <w:r w:rsidR="00395B6F" w:rsidRPr="00BF5EBE">
        <w:rPr>
          <w:rFonts w:ascii="Arial" w:eastAsia="Times New Roman" w:hAnsi="Arial" w:cs="Arial"/>
          <w:lang w:eastAsia="cs-CZ"/>
        </w:rPr>
        <w:t>dditional assistance systems includ</w:t>
      </w:r>
      <w:r w:rsidR="00AC018F" w:rsidRPr="00BF5EBE">
        <w:rPr>
          <w:rFonts w:ascii="Arial" w:eastAsia="Times New Roman" w:hAnsi="Arial" w:cs="Arial"/>
          <w:lang w:eastAsia="cs-CZ"/>
        </w:rPr>
        <w:t>e</w:t>
      </w:r>
      <w:r w:rsidR="00395B6F" w:rsidRPr="00BF5EBE">
        <w:rPr>
          <w:rFonts w:ascii="Arial" w:eastAsia="Times New Roman" w:hAnsi="Arial" w:cs="Arial"/>
          <w:lang w:eastAsia="cs-CZ"/>
        </w:rPr>
        <w:t xml:space="preserve"> Adaptive Lane Assist</w:t>
      </w:r>
      <w:r w:rsidR="00F375EF" w:rsidRPr="00BF5EBE">
        <w:rPr>
          <w:rFonts w:ascii="Arial" w:eastAsia="Times New Roman" w:hAnsi="Arial" w:cs="Arial"/>
          <w:lang w:eastAsia="cs-CZ"/>
        </w:rPr>
        <w:t xml:space="preserve"> and </w:t>
      </w:r>
      <w:r w:rsidR="00395B6F" w:rsidRPr="00BF5EBE">
        <w:rPr>
          <w:rFonts w:ascii="Arial" w:eastAsia="Times New Roman" w:hAnsi="Arial" w:cs="Arial"/>
          <w:lang w:eastAsia="cs-CZ"/>
        </w:rPr>
        <w:t>Emergency Assist.</w:t>
      </w:r>
      <w:bookmarkStart w:id="9" w:name="_Toc226740429"/>
    </w:p>
    <w:p w14:paraId="352542A7" w14:textId="1E54D39A" w:rsidR="00E338EE" w:rsidRPr="00BF5EBE" w:rsidRDefault="00E338EE" w:rsidP="00C22D66">
      <w:pPr>
        <w:pStyle w:val="Kop1"/>
        <w:spacing w:after="0"/>
        <w:ind w:right="0"/>
        <w:rPr>
          <w:rFonts w:ascii="Arial" w:hAnsi="Arial" w:cs="Arial"/>
          <w:b w:val="0"/>
          <w:bCs w:val="0"/>
          <w:sz w:val="36"/>
          <w:szCs w:val="36"/>
          <w:lang w:val="en-GB"/>
        </w:rPr>
      </w:pPr>
      <w:r w:rsidRPr="00BF5EBE">
        <w:rPr>
          <w:rFonts w:ascii="Arial" w:hAnsi="Arial" w:cs="Arial"/>
          <w:b w:val="0"/>
          <w:bCs w:val="0"/>
          <w:sz w:val="36"/>
          <w:szCs w:val="36"/>
          <w:lang w:val="en-GB"/>
        </w:rPr>
        <w:lastRenderedPageBreak/>
        <w:t>Connectivity</w:t>
      </w:r>
      <w:bookmarkEnd w:id="9"/>
      <w:r w:rsidR="00F718ED" w:rsidRPr="00BF5EBE">
        <w:rPr>
          <w:rFonts w:ascii="Arial" w:hAnsi="Arial" w:cs="Arial"/>
          <w:b w:val="0"/>
          <w:bCs w:val="0"/>
          <w:sz w:val="36"/>
          <w:szCs w:val="36"/>
          <w:lang w:val="en-GB"/>
        </w:rPr>
        <w:t xml:space="preserve">: </w:t>
      </w:r>
      <w:r w:rsidR="003850CD" w:rsidRPr="00BF5EBE">
        <w:rPr>
          <w:rFonts w:ascii="Arial" w:hAnsi="Arial" w:cs="Arial"/>
          <w:b w:val="0"/>
          <w:bCs w:val="0"/>
          <w:sz w:val="36"/>
          <w:szCs w:val="36"/>
          <w:lang w:val="en-GB"/>
        </w:rPr>
        <w:t>i</w:t>
      </w:r>
      <w:r w:rsidR="00F718ED" w:rsidRPr="00BF5EBE">
        <w:rPr>
          <w:rFonts w:ascii="Arial" w:hAnsi="Arial" w:cs="Arial"/>
          <w:b w:val="0"/>
          <w:bCs w:val="0"/>
          <w:sz w:val="36"/>
          <w:szCs w:val="36"/>
          <w:lang w:val="en-GB"/>
        </w:rPr>
        <w:t>ntuitive digital services and seamless vehicle access</w:t>
      </w:r>
    </w:p>
    <w:p w14:paraId="7E0CC7DD" w14:textId="77777777" w:rsidR="00080D3C" w:rsidRPr="00BF5EBE" w:rsidRDefault="00080D3C" w:rsidP="001B15CB">
      <w:pPr>
        <w:spacing w:after="0"/>
        <w:ind w:left="0"/>
        <w:rPr>
          <w:rFonts w:ascii="Arial" w:hAnsi="Arial" w:cs="Arial"/>
        </w:rPr>
      </w:pPr>
    </w:p>
    <w:p w14:paraId="717AC11B" w14:textId="6C25DB6C" w:rsidR="00E338EE" w:rsidRPr="00BF5EBE" w:rsidRDefault="00C02012" w:rsidP="00BD1F35">
      <w:pPr>
        <w:pStyle w:val="Odrazkystextem"/>
        <w:spacing w:after="0"/>
        <w:rPr>
          <w:rFonts w:ascii="Arial" w:hAnsi="Arial" w:cs="Arial"/>
          <w:lang w:eastAsia="cs-CZ"/>
        </w:rPr>
      </w:pPr>
      <w:r w:rsidRPr="00BF5EBE">
        <w:rPr>
          <w:rFonts w:ascii="Arial" w:hAnsi="Arial" w:cs="Arial"/>
          <w:lang w:eastAsia="cs-CZ"/>
        </w:rPr>
        <w:t>L</w:t>
      </w:r>
      <w:r w:rsidR="00E338EE" w:rsidRPr="00BF5EBE">
        <w:rPr>
          <w:rFonts w:ascii="Arial" w:hAnsi="Arial" w:cs="Arial"/>
          <w:lang w:eastAsia="cs-CZ"/>
        </w:rPr>
        <w:t>atest 13" Android-based infotainment system</w:t>
      </w:r>
      <w:r w:rsidRPr="00BF5EBE">
        <w:rPr>
          <w:rFonts w:ascii="Arial" w:hAnsi="Arial" w:cs="Arial"/>
          <w:lang w:eastAsia="cs-CZ"/>
        </w:rPr>
        <w:t xml:space="preserve"> as the </w:t>
      </w:r>
      <w:r w:rsidR="003850CD" w:rsidRPr="00BF5EBE">
        <w:rPr>
          <w:rFonts w:ascii="Arial" w:hAnsi="Arial" w:cs="Arial"/>
          <w:lang w:eastAsia="cs-CZ"/>
        </w:rPr>
        <w:t>“</w:t>
      </w:r>
      <w:r w:rsidRPr="00BF5EBE">
        <w:rPr>
          <w:rFonts w:ascii="Arial" w:hAnsi="Arial" w:cs="Arial"/>
          <w:lang w:eastAsia="cs-CZ"/>
        </w:rPr>
        <w:t xml:space="preserve">digital </w:t>
      </w:r>
      <w:r w:rsidR="00D30DF6" w:rsidRPr="00BF5EBE">
        <w:rPr>
          <w:rFonts w:ascii="Arial" w:hAnsi="Arial" w:cs="Arial"/>
          <w:lang w:eastAsia="cs-CZ"/>
        </w:rPr>
        <w:t>hub</w:t>
      </w:r>
      <w:r w:rsidR="00C70C1C" w:rsidRPr="00BF5EBE">
        <w:rPr>
          <w:rFonts w:ascii="Arial" w:hAnsi="Arial" w:cs="Arial"/>
          <w:lang w:eastAsia="cs-CZ"/>
        </w:rPr>
        <w:t>”</w:t>
      </w:r>
      <w:r w:rsidRPr="00BF5EBE">
        <w:rPr>
          <w:rFonts w:ascii="Arial" w:hAnsi="Arial" w:cs="Arial"/>
          <w:lang w:eastAsia="cs-CZ"/>
        </w:rPr>
        <w:t xml:space="preserve"> of the vehicle</w:t>
      </w:r>
    </w:p>
    <w:p w14:paraId="0D4F21BF" w14:textId="6B5E0423" w:rsidR="00E338EE" w:rsidRPr="00BF5EBE" w:rsidRDefault="004E1C0A" w:rsidP="00BD1F35">
      <w:pPr>
        <w:pStyle w:val="Odrazkystextem"/>
        <w:spacing w:after="0"/>
        <w:rPr>
          <w:rFonts w:ascii="Arial" w:hAnsi="Arial" w:cs="Arial"/>
          <w:lang w:eastAsia="cs-CZ"/>
        </w:rPr>
      </w:pPr>
      <w:r w:rsidRPr="00BF5EBE">
        <w:rPr>
          <w:rFonts w:ascii="Arial" w:hAnsi="Arial" w:cs="Arial"/>
          <w:lang w:eastAsia="cs-CZ"/>
        </w:rPr>
        <w:t>Plenty of entertainment applications, e</w:t>
      </w:r>
      <w:r w:rsidR="00E338EE" w:rsidRPr="00BF5EBE">
        <w:rPr>
          <w:rFonts w:ascii="Arial" w:hAnsi="Arial" w:cs="Arial"/>
          <w:lang w:eastAsia="cs-CZ"/>
        </w:rPr>
        <w:t>xtensive personalisation options</w:t>
      </w:r>
      <w:r w:rsidR="0060689E" w:rsidRPr="00BF5EBE">
        <w:rPr>
          <w:rFonts w:ascii="Arial" w:hAnsi="Arial" w:cs="Arial"/>
          <w:lang w:eastAsia="cs-CZ"/>
        </w:rPr>
        <w:t xml:space="preserve"> and</w:t>
      </w:r>
      <w:r w:rsidR="00E338EE" w:rsidRPr="00BF5EBE">
        <w:rPr>
          <w:rFonts w:ascii="Arial" w:hAnsi="Arial" w:cs="Arial"/>
          <w:lang w:eastAsia="cs-CZ"/>
        </w:rPr>
        <w:t xml:space="preserve"> seamless smartphone integration </w:t>
      </w:r>
    </w:p>
    <w:p w14:paraId="02F9685C" w14:textId="6A02CC0D" w:rsidR="00E338EE" w:rsidRPr="00BF5EBE" w:rsidRDefault="00E338EE" w:rsidP="00BD1F35">
      <w:pPr>
        <w:pStyle w:val="Odrazkystextem"/>
        <w:spacing w:after="0"/>
        <w:rPr>
          <w:rFonts w:ascii="Arial" w:hAnsi="Arial" w:cs="Arial"/>
          <w:lang w:eastAsia="cs-CZ"/>
        </w:rPr>
      </w:pPr>
      <w:r w:rsidRPr="00BF5EBE">
        <w:rPr>
          <w:rFonts w:ascii="Arial" w:hAnsi="Arial" w:cs="Arial"/>
          <w:lang w:eastAsia="cs-CZ"/>
        </w:rPr>
        <w:t xml:space="preserve">MyŠkoda app </w:t>
      </w:r>
      <w:r w:rsidR="00654C5B" w:rsidRPr="00BF5EBE">
        <w:rPr>
          <w:rFonts w:ascii="Arial" w:hAnsi="Arial" w:cs="Arial"/>
          <w:lang w:eastAsia="cs-CZ"/>
        </w:rPr>
        <w:t xml:space="preserve">with remote vehicle </w:t>
      </w:r>
      <w:r w:rsidRPr="00BF5EBE">
        <w:rPr>
          <w:rFonts w:ascii="Arial" w:hAnsi="Arial" w:cs="Arial"/>
          <w:lang w:eastAsia="cs-CZ"/>
        </w:rPr>
        <w:t>access</w:t>
      </w:r>
      <w:r w:rsidR="00E216DF" w:rsidRPr="00BF5EBE">
        <w:rPr>
          <w:rFonts w:ascii="Arial" w:hAnsi="Arial" w:cs="Arial"/>
          <w:lang w:eastAsia="cs-CZ"/>
        </w:rPr>
        <w:t xml:space="preserve">, EV-specific services </w:t>
      </w:r>
      <w:r w:rsidRPr="00BF5EBE">
        <w:rPr>
          <w:rFonts w:ascii="Arial" w:hAnsi="Arial" w:cs="Arial"/>
          <w:lang w:eastAsia="cs-CZ"/>
        </w:rPr>
        <w:t xml:space="preserve">and </w:t>
      </w:r>
      <w:r w:rsidR="003850CD" w:rsidRPr="00BF5EBE">
        <w:rPr>
          <w:rFonts w:ascii="Arial" w:hAnsi="Arial" w:cs="Arial"/>
          <w:lang w:eastAsia="cs-CZ"/>
        </w:rPr>
        <w:t>a</w:t>
      </w:r>
      <w:r w:rsidR="006046E4" w:rsidRPr="00BF5EBE">
        <w:rPr>
          <w:rFonts w:ascii="Arial" w:hAnsi="Arial" w:cs="Arial"/>
          <w:lang w:eastAsia="cs-CZ"/>
        </w:rPr>
        <w:t> </w:t>
      </w:r>
      <w:r w:rsidRPr="00BF5EBE">
        <w:rPr>
          <w:rFonts w:ascii="Arial" w:hAnsi="Arial" w:cs="Arial"/>
          <w:lang w:eastAsia="cs-CZ"/>
        </w:rPr>
        <w:t xml:space="preserve">charging </w:t>
      </w:r>
      <w:r w:rsidR="00D806E8" w:rsidRPr="00BF5EBE">
        <w:rPr>
          <w:rFonts w:ascii="Arial" w:hAnsi="Arial" w:cs="Arial"/>
          <w:lang w:eastAsia="cs-CZ"/>
        </w:rPr>
        <w:t>overview</w:t>
      </w:r>
    </w:p>
    <w:p w14:paraId="4D8D10D6" w14:textId="77777777" w:rsidR="00E338EE" w:rsidRPr="00BF5EBE" w:rsidRDefault="00E338EE" w:rsidP="00AA1D96">
      <w:pPr>
        <w:pStyle w:val="Odrazkystextem"/>
        <w:numPr>
          <w:ilvl w:val="0"/>
          <w:numId w:val="0"/>
        </w:numPr>
        <w:spacing w:after="0"/>
        <w:ind w:left="709"/>
        <w:rPr>
          <w:rFonts w:ascii="Arial" w:hAnsi="Arial" w:cs="Arial"/>
          <w:lang w:eastAsia="cs-CZ"/>
        </w:rPr>
      </w:pPr>
    </w:p>
    <w:p w14:paraId="37CBADF2" w14:textId="52E1D1F5" w:rsidR="00E338EE" w:rsidRPr="00BF5EBE" w:rsidRDefault="00E338EE" w:rsidP="00AA1D96">
      <w:pPr>
        <w:spacing w:after="0"/>
        <w:rPr>
          <w:rFonts w:ascii="Arial" w:eastAsia="Times New Roman" w:hAnsi="Arial" w:cs="Arial"/>
          <w:b/>
          <w:bCs/>
          <w:lang w:eastAsia="cs-CZ"/>
        </w:rPr>
      </w:pPr>
      <w:r w:rsidRPr="00BF5EBE">
        <w:rPr>
          <w:rFonts w:ascii="Arial" w:hAnsi="Arial" w:cs="Arial"/>
          <w:b/>
          <w:bCs/>
        </w:rPr>
        <w:t>Mladá Boleslav, 19</w:t>
      </w:r>
      <w:r w:rsidR="006046E4" w:rsidRPr="00BF5EBE">
        <w:rPr>
          <w:rFonts w:ascii="Arial" w:hAnsi="Arial" w:cs="Arial"/>
          <w:b/>
          <w:bCs/>
        </w:rPr>
        <w:t> </w:t>
      </w:r>
      <w:r w:rsidRPr="00BF5EBE">
        <w:rPr>
          <w:rFonts w:ascii="Arial" w:hAnsi="Arial" w:cs="Arial"/>
          <w:b/>
          <w:bCs/>
        </w:rPr>
        <w:t xml:space="preserve">May 2026 – </w:t>
      </w:r>
      <w:r w:rsidR="007226EC" w:rsidRPr="00BF5EBE">
        <w:rPr>
          <w:rFonts w:ascii="Arial" w:hAnsi="Arial" w:cs="Arial"/>
          <w:b/>
          <w:bCs/>
        </w:rPr>
        <w:t xml:space="preserve">The </w:t>
      </w:r>
      <w:r w:rsidR="007226EC" w:rsidRPr="00BF5EBE">
        <w:rPr>
          <w:rFonts w:ascii="Arial" w:eastAsia="Times New Roman" w:hAnsi="Arial" w:cs="Arial"/>
          <w:b/>
          <w:bCs/>
          <w:lang w:eastAsia="cs-CZ"/>
        </w:rPr>
        <w:t xml:space="preserve">new </w:t>
      </w:r>
      <w:r w:rsidR="007B6555" w:rsidRPr="00BF5EBE">
        <w:rPr>
          <w:rFonts w:ascii="Arial" w:eastAsia="Times New Roman" w:hAnsi="Arial" w:cs="Arial"/>
          <w:b/>
          <w:bCs/>
          <w:lang w:eastAsia="cs-CZ"/>
        </w:rPr>
        <w:t>Škoda Epiq</w:t>
      </w:r>
      <w:r w:rsidR="007226EC" w:rsidRPr="00BF5EBE">
        <w:rPr>
          <w:rFonts w:ascii="Arial" w:eastAsia="Times New Roman" w:hAnsi="Arial" w:cs="Arial"/>
          <w:b/>
          <w:bCs/>
          <w:lang w:eastAsia="cs-CZ"/>
        </w:rPr>
        <w:t xml:space="preserve"> is equipped with </w:t>
      </w:r>
      <w:r w:rsidRPr="00BF5EBE">
        <w:rPr>
          <w:rFonts w:ascii="Arial" w:eastAsia="Times New Roman" w:hAnsi="Arial" w:cs="Arial"/>
          <w:b/>
          <w:bCs/>
          <w:lang w:eastAsia="cs-CZ"/>
        </w:rPr>
        <w:t xml:space="preserve">the latest 13" Android-based infotainment system, </w:t>
      </w:r>
      <w:r w:rsidR="007226EC" w:rsidRPr="00BF5EBE">
        <w:rPr>
          <w:rFonts w:ascii="Arial" w:eastAsia="Times New Roman" w:hAnsi="Arial" w:cs="Arial"/>
          <w:b/>
          <w:bCs/>
          <w:lang w:eastAsia="cs-CZ"/>
        </w:rPr>
        <w:t xml:space="preserve">designed from the outset for </w:t>
      </w:r>
      <w:r w:rsidRPr="00BF5EBE">
        <w:rPr>
          <w:rFonts w:ascii="Arial" w:eastAsia="Times New Roman" w:hAnsi="Arial" w:cs="Arial"/>
          <w:b/>
          <w:bCs/>
          <w:lang w:eastAsia="cs-CZ"/>
        </w:rPr>
        <w:t xml:space="preserve">intuitive </w:t>
      </w:r>
      <w:r w:rsidR="007226EC" w:rsidRPr="00BF5EBE">
        <w:rPr>
          <w:rFonts w:ascii="Arial" w:eastAsia="Times New Roman" w:hAnsi="Arial" w:cs="Arial"/>
          <w:b/>
          <w:bCs/>
          <w:lang w:eastAsia="cs-CZ"/>
        </w:rPr>
        <w:t>use.</w:t>
      </w:r>
      <w:r w:rsidRPr="00BF5EBE">
        <w:rPr>
          <w:rFonts w:ascii="Arial" w:eastAsia="Times New Roman" w:hAnsi="Arial" w:cs="Arial"/>
          <w:b/>
          <w:bCs/>
          <w:lang w:eastAsia="cs-CZ"/>
        </w:rPr>
        <w:t xml:space="preserve"> </w:t>
      </w:r>
      <w:r w:rsidR="005F3130" w:rsidRPr="00BF5EBE">
        <w:rPr>
          <w:rFonts w:ascii="Arial" w:eastAsia="Times New Roman" w:hAnsi="Arial" w:cs="Arial"/>
          <w:b/>
          <w:bCs/>
          <w:lang w:eastAsia="cs-CZ"/>
        </w:rPr>
        <w:t>Thanks to s</w:t>
      </w:r>
      <w:r w:rsidRPr="00BF5EBE">
        <w:rPr>
          <w:rFonts w:ascii="Arial" w:eastAsia="Times New Roman" w:hAnsi="Arial" w:cs="Arial"/>
          <w:b/>
          <w:bCs/>
          <w:lang w:eastAsia="cs-CZ"/>
        </w:rPr>
        <w:t>eamless smartphone integration, the infotainment system becomes an extension of the user’s</w:t>
      </w:r>
      <w:r w:rsidR="00F64405" w:rsidRPr="00BF5EBE">
        <w:rPr>
          <w:rFonts w:ascii="Arial" w:eastAsia="Times New Roman" w:hAnsi="Arial" w:cs="Arial"/>
          <w:b/>
          <w:bCs/>
          <w:lang w:eastAsia="cs-CZ"/>
        </w:rPr>
        <w:t xml:space="preserve"> </w:t>
      </w:r>
      <w:r w:rsidR="005F3130" w:rsidRPr="00BF5EBE">
        <w:rPr>
          <w:rFonts w:ascii="Arial" w:eastAsia="Times New Roman" w:hAnsi="Arial" w:cs="Arial"/>
          <w:b/>
          <w:bCs/>
          <w:lang w:eastAsia="cs-CZ"/>
        </w:rPr>
        <w:t>mobile device</w:t>
      </w:r>
      <w:r w:rsidRPr="00BF5EBE">
        <w:rPr>
          <w:rFonts w:ascii="Arial" w:eastAsia="Times New Roman" w:hAnsi="Arial" w:cs="Arial"/>
          <w:b/>
          <w:bCs/>
          <w:lang w:eastAsia="cs-CZ"/>
        </w:rPr>
        <w:t xml:space="preserve">. </w:t>
      </w:r>
      <w:r w:rsidR="00D0026B" w:rsidRPr="00BF5EBE">
        <w:rPr>
          <w:rFonts w:ascii="Arial" w:eastAsia="Times New Roman" w:hAnsi="Arial" w:cs="Arial"/>
          <w:b/>
          <w:bCs/>
          <w:lang w:eastAsia="cs-CZ"/>
        </w:rPr>
        <w:t xml:space="preserve">Digital services are complemented </w:t>
      </w:r>
      <w:r w:rsidR="007B1150" w:rsidRPr="00BF5EBE">
        <w:rPr>
          <w:rFonts w:ascii="Arial" w:eastAsia="Times New Roman" w:hAnsi="Arial" w:cs="Arial"/>
          <w:b/>
          <w:bCs/>
          <w:lang w:eastAsia="cs-CZ"/>
        </w:rPr>
        <w:t xml:space="preserve">by the </w:t>
      </w:r>
      <w:r w:rsidRPr="00BF5EBE">
        <w:rPr>
          <w:rFonts w:ascii="Arial" w:eastAsia="Times New Roman" w:hAnsi="Arial" w:cs="Arial"/>
          <w:b/>
          <w:bCs/>
          <w:lang w:eastAsia="cs-CZ"/>
        </w:rPr>
        <w:t>MyŠkoda</w:t>
      </w:r>
      <w:r w:rsidR="00F64405" w:rsidRPr="00BF5EBE">
        <w:rPr>
          <w:rFonts w:ascii="Arial" w:eastAsia="Times New Roman" w:hAnsi="Arial" w:cs="Arial"/>
          <w:b/>
          <w:bCs/>
          <w:lang w:eastAsia="cs-CZ"/>
        </w:rPr>
        <w:t> </w:t>
      </w:r>
      <w:r w:rsidRPr="00BF5EBE">
        <w:rPr>
          <w:rFonts w:ascii="Arial" w:eastAsia="Times New Roman" w:hAnsi="Arial" w:cs="Arial"/>
          <w:b/>
          <w:bCs/>
          <w:lang w:eastAsia="cs-CZ"/>
        </w:rPr>
        <w:t>app</w:t>
      </w:r>
      <w:r w:rsidR="00B16A3E" w:rsidRPr="00BF5EBE">
        <w:rPr>
          <w:rFonts w:ascii="Arial" w:eastAsia="Times New Roman" w:hAnsi="Arial" w:cs="Arial"/>
          <w:b/>
          <w:bCs/>
          <w:lang w:eastAsia="cs-CZ"/>
        </w:rPr>
        <w:t>, which</w:t>
      </w:r>
      <w:r w:rsidRPr="00BF5EBE">
        <w:rPr>
          <w:rFonts w:ascii="Arial" w:eastAsia="Times New Roman" w:hAnsi="Arial" w:cs="Arial"/>
          <w:b/>
          <w:bCs/>
          <w:lang w:eastAsia="cs-CZ"/>
        </w:rPr>
        <w:t xml:space="preserve"> </w:t>
      </w:r>
      <w:r w:rsidR="00B16A3E" w:rsidRPr="00BF5EBE">
        <w:rPr>
          <w:rFonts w:ascii="Arial" w:eastAsia="Times New Roman" w:hAnsi="Arial" w:cs="Arial"/>
          <w:b/>
          <w:bCs/>
          <w:lang w:eastAsia="cs-CZ"/>
        </w:rPr>
        <w:t xml:space="preserve">provides remote </w:t>
      </w:r>
      <w:r w:rsidRPr="00BF5EBE">
        <w:rPr>
          <w:rFonts w:ascii="Arial" w:eastAsia="Times New Roman" w:hAnsi="Arial" w:cs="Arial"/>
          <w:b/>
          <w:bCs/>
          <w:lang w:eastAsia="cs-CZ"/>
        </w:rPr>
        <w:t>access to important vehicle information</w:t>
      </w:r>
      <w:r w:rsidR="00C40578" w:rsidRPr="00BF5EBE">
        <w:rPr>
          <w:rFonts w:ascii="Arial" w:eastAsia="Times New Roman" w:hAnsi="Arial" w:cs="Arial"/>
          <w:b/>
          <w:bCs/>
          <w:lang w:eastAsia="cs-CZ"/>
        </w:rPr>
        <w:t xml:space="preserve">, </w:t>
      </w:r>
      <w:r w:rsidRPr="00BF5EBE">
        <w:rPr>
          <w:rFonts w:ascii="Arial" w:eastAsia="Times New Roman" w:hAnsi="Arial" w:cs="Arial"/>
          <w:b/>
          <w:bCs/>
          <w:lang w:eastAsia="cs-CZ"/>
        </w:rPr>
        <w:t xml:space="preserve">EV-specific </w:t>
      </w:r>
      <w:r w:rsidR="00C40578" w:rsidRPr="00BF5EBE">
        <w:rPr>
          <w:rFonts w:ascii="Arial" w:eastAsia="Times New Roman" w:hAnsi="Arial" w:cs="Arial"/>
          <w:b/>
          <w:bCs/>
          <w:lang w:eastAsia="cs-CZ"/>
        </w:rPr>
        <w:t>functions and charging services</w:t>
      </w:r>
      <w:r w:rsidRPr="00BF5EBE">
        <w:rPr>
          <w:rFonts w:ascii="Arial" w:eastAsia="Times New Roman" w:hAnsi="Arial" w:cs="Arial"/>
          <w:b/>
          <w:bCs/>
          <w:lang w:eastAsia="cs-CZ"/>
        </w:rPr>
        <w:t xml:space="preserve">, </w:t>
      </w:r>
      <w:r w:rsidR="00C40578" w:rsidRPr="00BF5EBE">
        <w:rPr>
          <w:rFonts w:ascii="Arial" w:eastAsia="Times New Roman" w:hAnsi="Arial" w:cs="Arial"/>
          <w:b/>
          <w:bCs/>
          <w:lang w:eastAsia="cs-CZ"/>
        </w:rPr>
        <w:t xml:space="preserve">including the </w:t>
      </w:r>
      <w:r w:rsidRPr="00BF5EBE">
        <w:rPr>
          <w:rFonts w:ascii="Arial" w:eastAsia="Times New Roman" w:hAnsi="Arial" w:cs="Arial"/>
          <w:b/>
          <w:bCs/>
          <w:lang w:eastAsia="cs-CZ"/>
        </w:rPr>
        <w:t>control of Škoda Charger wallboxes.</w:t>
      </w:r>
    </w:p>
    <w:p w14:paraId="1BDCFABA" w14:textId="77777777" w:rsidR="00E338EE" w:rsidRPr="00BF5EBE" w:rsidRDefault="00E338EE" w:rsidP="00CE032F">
      <w:pPr>
        <w:spacing w:after="0"/>
        <w:rPr>
          <w:rFonts w:ascii="Arial" w:hAnsi="Arial" w:cs="Arial"/>
          <w:b/>
          <w:bCs/>
        </w:rPr>
      </w:pPr>
    </w:p>
    <w:p w14:paraId="10756B69" w14:textId="77777777" w:rsidR="00C92FB4" w:rsidRPr="00BF5EBE" w:rsidRDefault="00E338EE" w:rsidP="00CE032F">
      <w:pPr>
        <w:spacing w:after="0"/>
        <w:rPr>
          <w:rFonts w:ascii="Arial" w:hAnsi="Arial" w:cs="Arial"/>
          <w:b/>
          <w:bCs/>
        </w:rPr>
      </w:pPr>
      <w:r w:rsidRPr="00BF5EBE">
        <w:rPr>
          <w:rFonts w:ascii="Arial" w:hAnsi="Arial" w:cs="Arial"/>
          <w:b/>
          <w:bCs/>
        </w:rPr>
        <w:t>13" Android-based infotainment system</w:t>
      </w:r>
    </w:p>
    <w:p w14:paraId="10068364" w14:textId="5D02ED40" w:rsidR="00E338EE" w:rsidRPr="00BF5EBE" w:rsidRDefault="00E338EE" w:rsidP="00CE032F">
      <w:pPr>
        <w:spacing w:after="0"/>
        <w:rPr>
          <w:rFonts w:ascii="Arial" w:eastAsia="Times New Roman" w:hAnsi="Arial" w:cs="Arial"/>
          <w:lang w:eastAsia="cs-CZ"/>
        </w:rPr>
      </w:pPr>
      <w:r w:rsidRPr="00BF5EBE">
        <w:rPr>
          <w:rFonts w:ascii="Arial" w:eastAsia="Times New Roman" w:hAnsi="Arial" w:cs="Arial"/>
          <w:lang w:eastAsia="cs-CZ"/>
        </w:rPr>
        <w:t xml:space="preserve">The </w:t>
      </w:r>
      <w:r w:rsidR="007B6555" w:rsidRPr="00BF5EBE">
        <w:rPr>
          <w:rFonts w:ascii="Arial" w:eastAsia="Times New Roman" w:hAnsi="Arial" w:cs="Arial"/>
          <w:lang w:eastAsia="cs-CZ"/>
        </w:rPr>
        <w:t>Škoda Epiq</w:t>
      </w:r>
      <w:r w:rsidRPr="00BF5EBE">
        <w:rPr>
          <w:rFonts w:ascii="Arial" w:eastAsia="Times New Roman" w:hAnsi="Arial" w:cs="Arial"/>
          <w:lang w:eastAsia="cs-CZ"/>
        </w:rPr>
        <w:t xml:space="preserve"> is equipped with the latest 13" Android-based infotainment system. Compared with the previous generation of infotainment systems, it </w:t>
      </w:r>
      <w:r w:rsidR="00EF13D8" w:rsidRPr="00BF5EBE">
        <w:rPr>
          <w:rFonts w:ascii="Arial" w:eastAsia="Times New Roman" w:hAnsi="Arial" w:cs="Arial"/>
          <w:lang w:eastAsia="cs-CZ"/>
        </w:rPr>
        <w:t xml:space="preserve">offers updated graphics, redesigned </w:t>
      </w:r>
      <w:r w:rsidRPr="00BF5EBE">
        <w:rPr>
          <w:rFonts w:ascii="Arial" w:eastAsia="Times New Roman" w:hAnsi="Arial" w:cs="Arial"/>
          <w:lang w:eastAsia="cs-CZ"/>
        </w:rPr>
        <w:t>controls, a</w:t>
      </w:r>
      <w:r w:rsidR="00101A46" w:rsidRPr="00BF5EBE">
        <w:rPr>
          <w:rFonts w:ascii="Arial" w:eastAsia="Times New Roman" w:hAnsi="Arial" w:cs="Arial"/>
          <w:lang w:eastAsia="cs-CZ"/>
        </w:rPr>
        <w:t>nd a</w:t>
      </w:r>
      <w:r w:rsidR="006046E4" w:rsidRPr="00BF5EBE">
        <w:rPr>
          <w:rFonts w:ascii="Arial" w:eastAsia="Times New Roman" w:hAnsi="Arial" w:cs="Arial"/>
          <w:lang w:eastAsia="cs-CZ"/>
        </w:rPr>
        <w:t> </w:t>
      </w:r>
      <w:r w:rsidR="00101A46" w:rsidRPr="00BF5EBE">
        <w:rPr>
          <w:rFonts w:ascii="Arial" w:eastAsia="Times New Roman" w:hAnsi="Arial" w:cs="Arial"/>
          <w:lang w:eastAsia="cs-CZ"/>
        </w:rPr>
        <w:t xml:space="preserve">new </w:t>
      </w:r>
      <w:r w:rsidRPr="00BF5EBE">
        <w:rPr>
          <w:rFonts w:ascii="Arial" w:eastAsia="Times New Roman" w:hAnsi="Arial" w:cs="Arial"/>
          <w:lang w:eastAsia="cs-CZ"/>
        </w:rPr>
        <w:t>home screen</w:t>
      </w:r>
      <w:r w:rsidR="002F2BAF" w:rsidRPr="00BF5EBE">
        <w:rPr>
          <w:rFonts w:ascii="Arial" w:eastAsia="Times New Roman" w:hAnsi="Arial" w:cs="Arial"/>
          <w:lang w:eastAsia="cs-CZ"/>
        </w:rPr>
        <w:t xml:space="preserve"> with a</w:t>
      </w:r>
      <w:r w:rsidR="006046E4" w:rsidRPr="00BF5EBE">
        <w:rPr>
          <w:rFonts w:ascii="Arial" w:eastAsia="Times New Roman" w:hAnsi="Arial" w:cs="Arial"/>
          <w:lang w:eastAsia="cs-CZ"/>
        </w:rPr>
        <w:t> </w:t>
      </w:r>
      <w:r w:rsidRPr="00BF5EBE">
        <w:rPr>
          <w:rFonts w:ascii="Arial" w:eastAsia="Times New Roman" w:hAnsi="Arial" w:cs="Arial"/>
          <w:lang w:eastAsia="cs-CZ"/>
        </w:rPr>
        <w:t>clear grid-based app layout</w:t>
      </w:r>
      <w:r w:rsidR="002F2BAF" w:rsidRPr="00BF5EBE">
        <w:rPr>
          <w:rFonts w:ascii="Arial" w:eastAsia="Times New Roman" w:hAnsi="Arial" w:cs="Arial"/>
          <w:lang w:eastAsia="cs-CZ"/>
        </w:rPr>
        <w:t xml:space="preserve">. </w:t>
      </w:r>
      <w:r w:rsidR="002F069D" w:rsidRPr="00BF5EBE">
        <w:rPr>
          <w:rFonts w:ascii="Arial" w:eastAsia="Times New Roman" w:hAnsi="Arial" w:cs="Arial"/>
          <w:lang w:eastAsia="cs-CZ"/>
        </w:rPr>
        <w:t>Functions such as</w:t>
      </w:r>
      <w:r w:rsidRPr="00BF5EBE">
        <w:rPr>
          <w:rFonts w:ascii="Arial" w:eastAsia="Times New Roman" w:hAnsi="Arial" w:cs="Arial"/>
          <w:lang w:eastAsia="cs-CZ"/>
        </w:rPr>
        <w:t xml:space="preserve"> favourites, a</w:t>
      </w:r>
      <w:r w:rsidR="006046E4" w:rsidRPr="00BF5EBE">
        <w:rPr>
          <w:rFonts w:ascii="Arial" w:eastAsia="Times New Roman" w:hAnsi="Arial" w:cs="Arial"/>
          <w:lang w:eastAsia="cs-CZ"/>
        </w:rPr>
        <w:t> </w:t>
      </w:r>
      <w:r w:rsidR="00313846" w:rsidRPr="00BF5EBE">
        <w:rPr>
          <w:rFonts w:ascii="Arial" w:eastAsia="Times New Roman" w:hAnsi="Arial" w:cs="Arial"/>
          <w:lang w:eastAsia="cs-CZ"/>
        </w:rPr>
        <w:t xml:space="preserve">system-wide </w:t>
      </w:r>
      <w:r w:rsidRPr="00BF5EBE">
        <w:rPr>
          <w:rFonts w:ascii="Arial" w:eastAsia="Times New Roman" w:hAnsi="Arial" w:cs="Arial"/>
          <w:lang w:eastAsia="cs-CZ"/>
        </w:rPr>
        <w:t xml:space="preserve">search, and expanded personalisation options </w:t>
      </w:r>
      <w:r w:rsidR="005253A1" w:rsidRPr="00BF5EBE">
        <w:rPr>
          <w:rFonts w:ascii="Arial" w:eastAsia="Times New Roman" w:hAnsi="Arial" w:cs="Arial"/>
          <w:lang w:eastAsia="cs-CZ"/>
        </w:rPr>
        <w:t xml:space="preserve">support </w:t>
      </w:r>
      <w:r w:rsidRPr="00BF5EBE">
        <w:rPr>
          <w:rFonts w:ascii="Arial" w:eastAsia="Times New Roman" w:hAnsi="Arial" w:cs="Arial"/>
          <w:lang w:eastAsia="cs-CZ"/>
        </w:rPr>
        <w:t xml:space="preserve">intuitive operation. </w:t>
      </w:r>
      <w:r w:rsidR="002D37D5" w:rsidRPr="00BF5EBE">
        <w:rPr>
          <w:rFonts w:ascii="Arial" w:eastAsia="Times New Roman" w:hAnsi="Arial" w:cs="Arial"/>
          <w:lang w:eastAsia="cs-CZ"/>
        </w:rPr>
        <w:t xml:space="preserve">In addition to </w:t>
      </w:r>
      <w:r w:rsidRPr="00BF5EBE">
        <w:rPr>
          <w:rFonts w:ascii="Arial" w:eastAsia="Times New Roman" w:hAnsi="Arial" w:cs="Arial"/>
          <w:lang w:eastAsia="cs-CZ"/>
        </w:rPr>
        <w:t>native Škoda applications</w:t>
      </w:r>
      <w:r w:rsidR="003850CD" w:rsidRPr="00BF5EBE">
        <w:rPr>
          <w:rFonts w:ascii="Arial" w:eastAsia="Times New Roman" w:hAnsi="Arial" w:cs="Arial"/>
          <w:lang w:eastAsia="cs-CZ"/>
        </w:rPr>
        <w:t>,</w:t>
      </w:r>
      <w:r w:rsidRPr="00BF5EBE">
        <w:rPr>
          <w:rFonts w:ascii="Arial" w:eastAsia="Times New Roman" w:hAnsi="Arial" w:cs="Arial"/>
          <w:lang w:eastAsia="cs-CZ"/>
        </w:rPr>
        <w:t xml:space="preserve"> </w:t>
      </w:r>
      <w:r w:rsidR="00516F6B" w:rsidRPr="00BF5EBE">
        <w:rPr>
          <w:rFonts w:ascii="Arial" w:eastAsia="Times New Roman" w:hAnsi="Arial" w:cs="Arial"/>
          <w:lang w:eastAsia="cs-CZ"/>
        </w:rPr>
        <w:t xml:space="preserve">users have access to dedicated </w:t>
      </w:r>
      <w:r w:rsidRPr="00BF5EBE">
        <w:rPr>
          <w:rFonts w:ascii="Arial" w:eastAsia="Times New Roman" w:hAnsi="Arial" w:cs="Arial"/>
          <w:lang w:eastAsia="cs-CZ"/>
        </w:rPr>
        <w:t>third-party apps such as Spotify, YouTube, and Google Maps.</w:t>
      </w:r>
    </w:p>
    <w:p w14:paraId="1E24701E" w14:textId="64EB4CA5" w:rsidR="00E338EE" w:rsidRPr="00BF5EBE" w:rsidRDefault="00E338EE" w:rsidP="00CE032F">
      <w:pPr>
        <w:spacing w:after="0"/>
        <w:rPr>
          <w:rFonts w:ascii="Arial" w:hAnsi="Arial" w:cs="Arial"/>
        </w:rPr>
      </w:pPr>
    </w:p>
    <w:p w14:paraId="5D01B01F" w14:textId="0D5D2D0B" w:rsidR="00E338EE" w:rsidRPr="00BF5EBE" w:rsidRDefault="00E338EE" w:rsidP="00CE032F">
      <w:pPr>
        <w:spacing w:after="0"/>
        <w:rPr>
          <w:rFonts w:ascii="Arial" w:hAnsi="Arial" w:cs="Arial"/>
          <w:b/>
          <w:bCs/>
        </w:rPr>
      </w:pPr>
      <w:r w:rsidRPr="00BF5EBE">
        <w:rPr>
          <w:rFonts w:ascii="Arial" w:hAnsi="Arial" w:cs="Arial"/>
          <w:b/>
          <w:bCs/>
        </w:rPr>
        <w:t>Digital key</w:t>
      </w:r>
      <w:r w:rsidR="00776A99" w:rsidRPr="00BF5EBE">
        <w:rPr>
          <w:rFonts w:ascii="Arial" w:hAnsi="Arial" w:cs="Arial"/>
          <w:b/>
          <w:bCs/>
        </w:rPr>
        <w:t xml:space="preserve"> readiness</w:t>
      </w:r>
    </w:p>
    <w:p w14:paraId="235D1282" w14:textId="4D5845CF" w:rsidR="00E338EE" w:rsidRPr="00BF5EBE" w:rsidRDefault="00776A99" w:rsidP="00CE032F">
      <w:pPr>
        <w:spacing w:after="0"/>
        <w:rPr>
          <w:rFonts w:ascii="Arial" w:eastAsia="Times New Roman" w:hAnsi="Arial" w:cs="Arial"/>
          <w:lang w:eastAsia="cs-CZ"/>
        </w:rPr>
      </w:pPr>
      <w:r w:rsidRPr="00BF5EBE">
        <w:rPr>
          <w:rFonts w:ascii="Arial" w:eastAsia="Times New Roman" w:hAnsi="Arial" w:cs="Arial"/>
          <w:lang w:eastAsia="cs-CZ"/>
        </w:rPr>
        <w:t>The mobile digital key</w:t>
      </w:r>
      <w:r w:rsidR="00A71196" w:rsidRPr="00BF5EBE">
        <w:rPr>
          <w:rStyle w:val="Voetnootmarkering"/>
          <w:rFonts w:ascii="Arial" w:eastAsia="Times New Roman" w:hAnsi="Arial" w:cs="Arial"/>
          <w:lang w:eastAsia="cs-CZ"/>
        </w:rPr>
        <w:footnoteReference w:id="1"/>
      </w:r>
      <w:r w:rsidRPr="00BF5EBE">
        <w:rPr>
          <w:rFonts w:ascii="Arial" w:eastAsia="Times New Roman" w:hAnsi="Arial" w:cs="Arial"/>
          <w:lang w:eastAsia="cs-CZ"/>
        </w:rPr>
        <w:t xml:space="preserve"> is planned to debut in Škoda vehicles later this year, enabling drivers to use an iPhone or Android device in place of a</w:t>
      </w:r>
      <w:r w:rsidR="006046E4" w:rsidRPr="00BF5EBE">
        <w:rPr>
          <w:rFonts w:ascii="Arial" w:eastAsia="Times New Roman" w:hAnsi="Arial" w:cs="Arial"/>
          <w:lang w:eastAsia="cs-CZ"/>
        </w:rPr>
        <w:t> </w:t>
      </w:r>
      <w:r w:rsidRPr="00BF5EBE">
        <w:rPr>
          <w:rFonts w:ascii="Arial" w:eastAsia="Times New Roman" w:hAnsi="Arial" w:cs="Arial"/>
          <w:lang w:eastAsia="cs-CZ"/>
        </w:rPr>
        <w:t xml:space="preserve">conventional key. It will allow users to lock, unlock, and start the vehicle, and is designed to support convenient vehicle sharing between multiple drivers. </w:t>
      </w:r>
    </w:p>
    <w:p w14:paraId="6674B95A" w14:textId="77777777" w:rsidR="00E338EE" w:rsidRPr="00BF5EBE" w:rsidRDefault="00E338EE" w:rsidP="00CE032F">
      <w:pPr>
        <w:spacing w:after="0"/>
        <w:rPr>
          <w:rFonts w:ascii="Arial" w:hAnsi="Arial" w:cs="Arial"/>
        </w:rPr>
      </w:pPr>
    </w:p>
    <w:p w14:paraId="3B40703A" w14:textId="77777777" w:rsidR="00E338EE" w:rsidRPr="00BF5EBE" w:rsidRDefault="00E338EE" w:rsidP="00CE032F">
      <w:pPr>
        <w:spacing w:after="0"/>
        <w:rPr>
          <w:rFonts w:ascii="Arial" w:hAnsi="Arial" w:cs="Arial"/>
          <w:b/>
          <w:bCs/>
        </w:rPr>
      </w:pPr>
      <w:r w:rsidRPr="00BF5EBE">
        <w:rPr>
          <w:rFonts w:ascii="Arial" w:hAnsi="Arial" w:cs="Arial"/>
          <w:b/>
          <w:bCs/>
        </w:rPr>
        <w:t>MyŠkoda app</w:t>
      </w:r>
    </w:p>
    <w:p w14:paraId="35A7480D" w14:textId="48FB3AE9" w:rsidR="00E338EE" w:rsidRPr="00BF5EBE" w:rsidRDefault="00E338EE" w:rsidP="00CE032F">
      <w:pPr>
        <w:spacing w:after="0"/>
        <w:rPr>
          <w:rFonts w:ascii="Arial" w:eastAsia="Times New Roman" w:hAnsi="Arial" w:cs="Arial"/>
          <w:lang w:eastAsia="cs-CZ"/>
        </w:rPr>
      </w:pPr>
      <w:r w:rsidRPr="00BF5EBE">
        <w:rPr>
          <w:rFonts w:ascii="Arial" w:eastAsia="Times New Roman" w:hAnsi="Arial" w:cs="Arial"/>
          <w:lang w:eastAsia="cs-CZ"/>
        </w:rPr>
        <w:t>The MyŠkoda</w:t>
      </w:r>
      <w:r w:rsidR="00F64405" w:rsidRPr="00BF5EBE">
        <w:rPr>
          <w:rFonts w:ascii="Arial" w:eastAsia="Times New Roman" w:hAnsi="Arial" w:cs="Arial"/>
          <w:lang w:eastAsia="cs-CZ"/>
        </w:rPr>
        <w:t> </w:t>
      </w:r>
      <w:r w:rsidRPr="00BF5EBE">
        <w:rPr>
          <w:rFonts w:ascii="Arial" w:eastAsia="Times New Roman" w:hAnsi="Arial" w:cs="Arial"/>
          <w:lang w:eastAsia="cs-CZ"/>
        </w:rPr>
        <w:t>app</w:t>
      </w:r>
      <w:r w:rsidR="0089641D" w:rsidRPr="00BF5EBE">
        <w:rPr>
          <w:rFonts w:ascii="Arial" w:eastAsia="Times New Roman" w:hAnsi="Arial" w:cs="Arial"/>
          <w:lang w:eastAsia="cs-CZ"/>
        </w:rPr>
        <w:t xml:space="preserve"> provides access to a</w:t>
      </w:r>
      <w:r w:rsidR="006046E4" w:rsidRPr="00BF5EBE">
        <w:rPr>
          <w:rFonts w:ascii="Arial" w:eastAsia="Times New Roman" w:hAnsi="Arial" w:cs="Arial"/>
          <w:lang w:eastAsia="cs-CZ"/>
        </w:rPr>
        <w:t> </w:t>
      </w:r>
      <w:r w:rsidR="0089641D" w:rsidRPr="00BF5EBE">
        <w:rPr>
          <w:rFonts w:ascii="Arial" w:eastAsia="Times New Roman" w:hAnsi="Arial" w:cs="Arial"/>
          <w:lang w:eastAsia="cs-CZ"/>
        </w:rPr>
        <w:t xml:space="preserve">wide </w:t>
      </w:r>
      <w:r w:rsidRPr="00BF5EBE">
        <w:rPr>
          <w:rFonts w:ascii="Arial" w:eastAsia="Times New Roman" w:hAnsi="Arial" w:cs="Arial"/>
          <w:lang w:eastAsia="cs-CZ"/>
        </w:rPr>
        <w:t xml:space="preserve">range of </w:t>
      </w:r>
      <w:r w:rsidR="00BB71ED" w:rsidRPr="00BF5EBE">
        <w:rPr>
          <w:rFonts w:ascii="Arial" w:eastAsia="Times New Roman" w:hAnsi="Arial" w:cs="Arial"/>
          <w:lang w:eastAsia="cs-CZ"/>
        </w:rPr>
        <w:t xml:space="preserve">vehicle </w:t>
      </w:r>
      <w:r w:rsidRPr="00BF5EBE">
        <w:rPr>
          <w:rFonts w:ascii="Arial" w:eastAsia="Times New Roman" w:hAnsi="Arial" w:cs="Arial"/>
          <w:lang w:eastAsia="cs-CZ"/>
        </w:rPr>
        <w:t xml:space="preserve">functions </w:t>
      </w:r>
      <w:r w:rsidR="00E60ECF" w:rsidRPr="00BF5EBE">
        <w:rPr>
          <w:rFonts w:ascii="Arial" w:eastAsia="Times New Roman" w:hAnsi="Arial" w:cs="Arial"/>
          <w:lang w:eastAsia="cs-CZ"/>
        </w:rPr>
        <w:t>and services</w:t>
      </w:r>
      <w:r w:rsidR="00EB239D" w:rsidRPr="00BF5EBE">
        <w:rPr>
          <w:rFonts w:ascii="Arial" w:eastAsia="Times New Roman" w:hAnsi="Arial" w:cs="Arial"/>
          <w:lang w:eastAsia="cs-CZ"/>
        </w:rPr>
        <w:t>.</w:t>
      </w:r>
      <w:r w:rsidRPr="00BF5EBE">
        <w:rPr>
          <w:rFonts w:ascii="Arial" w:eastAsia="Times New Roman" w:hAnsi="Arial" w:cs="Arial"/>
          <w:lang w:eastAsia="cs-CZ"/>
        </w:rPr>
        <w:t xml:space="preserve"> </w:t>
      </w:r>
      <w:r w:rsidR="00EB239D" w:rsidRPr="00BF5EBE">
        <w:rPr>
          <w:rFonts w:ascii="Arial" w:eastAsia="Times New Roman" w:hAnsi="Arial" w:cs="Arial"/>
          <w:lang w:eastAsia="cs-CZ"/>
        </w:rPr>
        <w:t>For electric vehicle users, it offers EV</w:t>
      </w:r>
      <w:r w:rsidR="00C40090" w:rsidRPr="00BF5EBE">
        <w:rPr>
          <w:rFonts w:ascii="Arial" w:eastAsia="Times New Roman" w:hAnsi="Arial" w:cs="Arial"/>
          <w:lang w:eastAsia="cs-CZ"/>
        </w:rPr>
        <w:t>-</w:t>
      </w:r>
      <w:r w:rsidR="00EB239D" w:rsidRPr="00BF5EBE">
        <w:rPr>
          <w:rFonts w:ascii="Arial" w:eastAsia="Times New Roman" w:hAnsi="Arial" w:cs="Arial"/>
          <w:lang w:eastAsia="cs-CZ"/>
        </w:rPr>
        <w:t xml:space="preserve">specific features that simplify everyday use: </w:t>
      </w:r>
      <w:r w:rsidRPr="00BF5EBE">
        <w:rPr>
          <w:rFonts w:ascii="Arial" w:eastAsia="Times New Roman" w:hAnsi="Arial" w:cs="Arial"/>
          <w:lang w:eastAsia="cs-CZ"/>
        </w:rPr>
        <w:t xml:space="preserve">Remote Charging </w:t>
      </w:r>
      <w:r w:rsidR="00982591" w:rsidRPr="00BF5EBE">
        <w:rPr>
          <w:rFonts w:ascii="Arial" w:eastAsia="Times New Roman" w:hAnsi="Arial" w:cs="Arial"/>
          <w:lang w:eastAsia="cs-CZ"/>
        </w:rPr>
        <w:t xml:space="preserve">allows </w:t>
      </w:r>
      <w:r w:rsidRPr="00BF5EBE">
        <w:rPr>
          <w:rFonts w:ascii="Arial" w:eastAsia="Times New Roman" w:hAnsi="Arial" w:cs="Arial"/>
          <w:lang w:eastAsia="cs-CZ"/>
        </w:rPr>
        <w:t>users to start or stop charging manually</w:t>
      </w:r>
      <w:r w:rsidR="00982591" w:rsidRPr="00BF5EBE">
        <w:rPr>
          <w:rFonts w:ascii="Arial" w:eastAsia="Times New Roman" w:hAnsi="Arial" w:cs="Arial"/>
          <w:lang w:eastAsia="cs-CZ"/>
        </w:rPr>
        <w:t xml:space="preserve"> when </w:t>
      </w:r>
      <w:r w:rsidRPr="00BF5EBE">
        <w:rPr>
          <w:rFonts w:ascii="Arial" w:eastAsia="Times New Roman" w:hAnsi="Arial" w:cs="Arial"/>
          <w:lang w:eastAsia="cs-CZ"/>
        </w:rPr>
        <w:t>plan</w:t>
      </w:r>
      <w:r w:rsidR="00982591" w:rsidRPr="00BF5EBE">
        <w:rPr>
          <w:rFonts w:ascii="Arial" w:eastAsia="Times New Roman" w:hAnsi="Arial" w:cs="Arial"/>
          <w:lang w:eastAsia="cs-CZ"/>
        </w:rPr>
        <w:t>s change</w:t>
      </w:r>
      <w:r w:rsidRPr="00BF5EBE">
        <w:rPr>
          <w:rFonts w:ascii="Arial" w:eastAsia="Times New Roman" w:hAnsi="Arial" w:cs="Arial"/>
          <w:lang w:eastAsia="cs-CZ"/>
        </w:rPr>
        <w:t xml:space="preserve">. Following </w:t>
      </w:r>
      <w:r w:rsidR="00377420" w:rsidRPr="00BF5EBE">
        <w:rPr>
          <w:rFonts w:ascii="Arial" w:eastAsia="Times New Roman" w:hAnsi="Arial" w:cs="Arial"/>
          <w:lang w:eastAsia="cs-CZ"/>
        </w:rPr>
        <w:t>a</w:t>
      </w:r>
      <w:r w:rsidR="006046E4" w:rsidRPr="00BF5EBE">
        <w:rPr>
          <w:rFonts w:ascii="Arial" w:eastAsia="Times New Roman" w:hAnsi="Arial" w:cs="Arial"/>
          <w:lang w:eastAsia="cs-CZ"/>
        </w:rPr>
        <w:t> </w:t>
      </w:r>
      <w:r w:rsidRPr="00BF5EBE">
        <w:rPr>
          <w:rFonts w:ascii="Arial" w:eastAsia="Times New Roman" w:hAnsi="Arial" w:cs="Arial"/>
          <w:lang w:eastAsia="cs-CZ"/>
        </w:rPr>
        <w:t>one-</w:t>
      </w:r>
      <w:r w:rsidR="00377420" w:rsidRPr="00BF5EBE">
        <w:rPr>
          <w:rFonts w:ascii="Arial" w:eastAsia="Times New Roman" w:hAnsi="Arial" w:cs="Arial"/>
          <w:lang w:eastAsia="cs-CZ"/>
        </w:rPr>
        <w:t xml:space="preserve">time </w:t>
      </w:r>
      <w:r w:rsidRPr="00BF5EBE">
        <w:rPr>
          <w:rFonts w:ascii="Arial" w:eastAsia="Times New Roman" w:hAnsi="Arial" w:cs="Arial"/>
          <w:lang w:eastAsia="cs-CZ"/>
        </w:rPr>
        <w:t>authorisation within the Powerpass subscription, Plug</w:t>
      </w:r>
      <w:r w:rsidR="00E374F5" w:rsidRPr="00BF5EBE">
        <w:rPr>
          <w:rFonts w:ascii="Arial" w:eastAsia="Times New Roman" w:hAnsi="Arial" w:cs="Arial"/>
          <w:lang w:eastAsia="cs-CZ"/>
        </w:rPr>
        <w:t> </w:t>
      </w:r>
      <w:r w:rsidRPr="00BF5EBE">
        <w:rPr>
          <w:rFonts w:ascii="Arial" w:eastAsia="Times New Roman" w:hAnsi="Arial" w:cs="Arial"/>
          <w:lang w:eastAsia="cs-CZ"/>
        </w:rPr>
        <w:t>&amp;</w:t>
      </w:r>
      <w:r w:rsidR="00E374F5" w:rsidRPr="00BF5EBE">
        <w:rPr>
          <w:rFonts w:ascii="Arial" w:eastAsia="Times New Roman" w:hAnsi="Arial" w:cs="Arial"/>
          <w:lang w:eastAsia="cs-CZ"/>
        </w:rPr>
        <w:t> </w:t>
      </w:r>
      <w:r w:rsidRPr="00BF5EBE">
        <w:rPr>
          <w:rFonts w:ascii="Arial" w:eastAsia="Times New Roman" w:hAnsi="Arial" w:cs="Arial"/>
          <w:lang w:eastAsia="cs-CZ"/>
        </w:rPr>
        <w:t>Charge enables charg</w:t>
      </w:r>
      <w:r w:rsidR="00A30937" w:rsidRPr="00BF5EBE">
        <w:rPr>
          <w:rFonts w:ascii="Arial" w:eastAsia="Times New Roman" w:hAnsi="Arial" w:cs="Arial"/>
          <w:lang w:eastAsia="cs-CZ"/>
        </w:rPr>
        <w:t>ing</w:t>
      </w:r>
      <w:r w:rsidRPr="00BF5EBE">
        <w:rPr>
          <w:rFonts w:ascii="Arial" w:eastAsia="Times New Roman" w:hAnsi="Arial" w:cs="Arial"/>
          <w:lang w:eastAsia="cs-CZ"/>
        </w:rPr>
        <w:t xml:space="preserve"> at public charging stations without </w:t>
      </w:r>
      <w:r w:rsidR="00631F3B" w:rsidRPr="00BF5EBE">
        <w:rPr>
          <w:rFonts w:ascii="Arial" w:eastAsia="Times New Roman" w:hAnsi="Arial" w:cs="Arial"/>
          <w:lang w:eastAsia="cs-CZ"/>
        </w:rPr>
        <w:t xml:space="preserve">additional </w:t>
      </w:r>
      <w:r w:rsidRPr="00BF5EBE">
        <w:rPr>
          <w:rFonts w:ascii="Arial" w:eastAsia="Times New Roman" w:hAnsi="Arial" w:cs="Arial"/>
          <w:lang w:eastAsia="cs-CZ"/>
        </w:rPr>
        <w:t xml:space="preserve">authorisation. </w:t>
      </w:r>
      <w:r w:rsidR="007B4646" w:rsidRPr="00BF5EBE">
        <w:rPr>
          <w:rFonts w:ascii="Arial" w:eastAsia="Times New Roman" w:hAnsi="Arial" w:cs="Arial"/>
          <w:lang w:eastAsia="cs-CZ"/>
        </w:rPr>
        <w:t xml:space="preserve">The </w:t>
      </w:r>
      <w:r w:rsidRPr="00BF5EBE">
        <w:rPr>
          <w:rFonts w:ascii="Arial" w:eastAsia="Times New Roman" w:hAnsi="Arial" w:cs="Arial"/>
          <w:lang w:eastAsia="cs-CZ"/>
        </w:rPr>
        <w:t xml:space="preserve">Departure Planner ensures that the vehicle is heated or cooled to the desired temperature at the specified time. </w:t>
      </w:r>
      <w:r w:rsidR="00653B24" w:rsidRPr="00BF5EBE">
        <w:rPr>
          <w:rFonts w:ascii="Arial" w:eastAsia="Times New Roman" w:hAnsi="Arial" w:cs="Arial"/>
          <w:lang w:eastAsia="cs-CZ"/>
        </w:rPr>
        <w:t xml:space="preserve">For </w:t>
      </w:r>
      <w:r w:rsidR="00653B24" w:rsidRPr="00BF5EBE">
        <w:rPr>
          <w:rFonts w:ascii="Arial" w:eastAsia="Times New Roman" w:hAnsi="Arial" w:cs="Arial"/>
          <w:lang w:eastAsia="cs-CZ"/>
        </w:rPr>
        <w:lastRenderedPageBreak/>
        <w:t xml:space="preserve">spontaneous </w:t>
      </w:r>
      <w:r w:rsidR="00E615F1" w:rsidRPr="00BF5EBE">
        <w:rPr>
          <w:rFonts w:ascii="Arial" w:eastAsia="Times New Roman" w:hAnsi="Arial" w:cs="Arial"/>
          <w:lang w:eastAsia="cs-CZ"/>
        </w:rPr>
        <w:t>journeys</w:t>
      </w:r>
      <w:r w:rsidR="003850CD" w:rsidRPr="00BF5EBE">
        <w:rPr>
          <w:rFonts w:ascii="Arial" w:eastAsia="Times New Roman" w:hAnsi="Arial" w:cs="Arial"/>
          <w:lang w:eastAsia="cs-CZ"/>
        </w:rPr>
        <w:t>, the</w:t>
      </w:r>
      <w:r w:rsidR="00E615F1" w:rsidRPr="00BF5EBE">
        <w:rPr>
          <w:rFonts w:ascii="Arial" w:eastAsia="Times New Roman" w:hAnsi="Arial" w:cs="Arial"/>
          <w:lang w:eastAsia="cs-CZ"/>
        </w:rPr>
        <w:t xml:space="preserve"> </w:t>
      </w:r>
      <w:r w:rsidRPr="00BF5EBE">
        <w:rPr>
          <w:rFonts w:ascii="Arial" w:eastAsia="Times New Roman" w:hAnsi="Arial" w:cs="Arial"/>
          <w:lang w:eastAsia="cs-CZ"/>
        </w:rPr>
        <w:t xml:space="preserve">Online Climate Control function allows </w:t>
      </w:r>
      <w:r w:rsidR="003850CD" w:rsidRPr="00BF5EBE">
        <w:rPr>
          <w:rFonts w:ascii="Arial" w:eastAsia="Times New Roman" w:hAnsi="Arial" w:cs="Arial"/>
          <w:lang w:eastAsia="cs-CZ"/>
        </w:rPr>
        <w:t xml:space="preserve">remote </w:t>
      </w:r>
      <w:r w:rsidR="0067503D" w:rsidRPr="00BF5EBE">
        <w:rPr>
          <w:rFonts w:ascii="Arial" w:eastAsia="Times New Roman" w:hAnsi="Arial" w:cs="Arial"/>
          <w:lang w:eastAsia="cs-CZ"/>
        </w:rPr>
        <w:t>heating</w:t>
      </w:r>
      <w:r w:rsidR="003850CD" w:rsidRPr="00BF5EBE">
        <w:rPr>
          <w:rFonts w:ascii="Arial" w:eastAsia="Times New Roman" w:hAnsi="Arial" w:cs="Arial"/>
          <w:lang w:eastAsia="cs-CZ"/>
        </w:rPr>
        <w:t>,</w:t>
      </w:r>
      <w:r w:rsidR="00A16870" w:rsidRPr="00BF5EBE">
        <w:rPr>
          <w:rFonts w:ascii="Arial" w:eastAsia="Times New Roman" w:hAnsi="Arial" w:cs="Arial"/>
          <w:lang w:eastAsia="cs-CZ"/>
        </w:rPr>
        <w:t xml:space="preserve"> including seat and steering wheel heating</w:t>
      </w:r>
      <w:r w:rsidR="003850CD" w:rsidRPr="00BF5EBE">
        <w:rPr>
          <w:rFonts w:ascii="Arial" w:eastAsia="Times New Roman" w:hAnsi="Arial" w:cs="Arial"/>
          <w:lang w:eastAsia="cs-CZ"/>
        </w:rPr>
        <w:t>,</w:t>
      </w:r>
      <w:r w:rsidR="00A16870" w:rsidRPr="00BF5EBE">
        <w:rPr>
          <w:rFonts w:ascii="Arial" w:eastAsia="Times New Roman" w:hAnsi="Arial" w:cs="Arial"/>
          <w:lang w:eastAsia="cs-CZ"/>
        </w:rPr>
        <w:t xml:space="preserve"> as well as </w:t>
      </w:r>
      <w:r w:rsidR="0067503D" w:rsidRPr="00BF5EBE">
        <w:rPr>
          <w:rFonts w:ascii="Arial" w:eastAsia="Times New Roman" w:hAnsi="Arial" w:cs="Arial"/>
          <w:lang w:eastAsia="cs-CZ"/>
        </w:rPr>
        <w:t>air-conditioning</w:t>
      </w:r>
      <w:r w:rsidR="00953963" w:rsidRPr="00BF5EBE">
        <w:rPr>
          <w:rFonts w:ascii="Arial" w:eastAsia="Times New Roman" w:hAnsi="Arial" w:cs="Arial"/>
          <w:lang w:eastAsia="cs-CZ"/>
        </w:rPr>
        <w:t>.</w:t>
      </w:r>
    </w:p>
    <w:p w14:paraId="24FFA6A8" w14:textId="1EEB8627" w:rsidR="00E338EE" w:rsidRPr="00BF5EBE" w:rsidRDefault="00E338EE" w:rsidP="00CE032F">
      <w:pPr>
        <w:spacing w:after="0"/>
        <w:ind w:left="0"/>
        <w:rPr>
          <w:rFonts w:ascii="Arial" w:eastAsia="Times New Roman" w:hAnsi="Arial" w:cs="Arial"/>
          <w:lang w:eastAsia="cs-CZ"/>
        </w:rPr>
      </w:pPr>
      <w:r w:rsidRPr="00BF5EBE">
        <w:rPr>
          <w:rFonts w:ascii="Arial" w:eastAsia="Times New Roman" w:hAnsi="Arial" w:cs="Arial"/>
          <w:lang w:eastAsia="cs-CZ"/>
        </w:rPr>
        <w:br w:type="page"/>
      </w:r>
    </w:p>
    <w:p w14:paraId="54F979A1" w14:textId="4404232D" w:rsidR="00E338EE" w:rsidRPr="00BF5EBE" w:rsidRDefault="00E338EE" w:rsidP="00C22D66">
      <w:pPr>
        <w:pStyle w:val="Kop1"/>
        <w:spacing w:after="0"/>
        <w:ind w:right="0"/>
        <w:rPr>
          <w:rFonts w:ascii="Arial" w:hAnsi="Arial" w:cs="Arial"/>
          <w:b w:val="0"/>
          <w:bCs w:val="0"/>
          <w:sz w:val="36"/>
          <w:szCs w:val="36"/>
          <w:lang w:val="en-GB"/>
        </w:rPr>
      </w:pPr>
      <w:bookmarkStart w:id="10" w:name="_Toc226740430"/>
      <w:r w:rsidRPr="00BF5EBE">
        <w:rPr>
          <w:rFonts w:ascii="Arial" w:hAnsi="Arial" w:cs="Arial"/>
          <w:b w:val="0"/>
          <w:bCs w:val="0"/>
          <w:sz w:val="36"/>
          <w:szCs w:val="36"/>
          <w:lang w:val="en-GB"/>
        </w:rPr>
        <w:lastRenderedPageBreak/>
        <w:t>First Edition</w:t>
      </w:r>
      <w:bookmarkEnd w:id="10"/>
      <w:r w:rsidR="006573FF" w:rsidRPr="00BF5EBE">
        <w:rPr>
          <w:rFonts w:ascii="Arial" w:hAnsi="Arial" w:cs="Arial"/>
          <w:b w:val="0"/>
          <w:bCs w:val="0"/>
          <w:sz w:val="36"/>
          <w:szCs w:val="36"/>
          <w:lang w:val="en-GB"/>
        </w:rPr>
        <w:t xml:space="preserve">: </w:t>
      </w:r>
      <w:r w:rsidR="003850CD" w:rsidRPr="00BF5EBE">
        <w:rPr>
          <w:rFonts w:ascii="Arial" w:hAnsi="Arial" w:cs="Arial"/>
          <w:b w:val="0"/>
          <w:bCs w:val="0"/>
          <w:sz w:val="36"/>
          <w:szCs w:val="36"/>
          <w:lang w:val="en-GB"/>
        </w:rPr>
        <w:t>l</w:t>
      </w:r>
      <w:r w:rsidR="006573FF" w:rsidRPr="00BF5EBE">
        <w:rPr>
          <w:rFonts w:ascii="Arial" w:hAnsi="Arial" w:cs="Arial"/>
          <w:b w:val="0"/>
          <w:bCs w:val="0"/>
          <w:sz w:val="36"/>
          <w:szCs w:val="36"/>
          <w:lang w:val="en-GB"/>
        </w:rPr>
        <w:t>aunch version with exclusive design details</w:t>
      </w:r>
    </w:p>
    <w:p w14:paraId="3079127D" w14:textId="77777777" w:rsidR="00080D3C" w:rsidRPr="00BF5EBE" w:rsidRDefault="00080D3C" w:rsidP="00AA1D96">
      <w:pPr>
        <w:spacing w:after="0"/>
        <w:ind w:left="0"/>
        <w:rPr>
          <w:rFonts w:ascii="Arial" w:hAnsi="Arial" w:cs="Arial"/>
        </w:rPr>
      </w:pPr>
    </w:p>
    <w:p w14:paraId="64EE303E" w14:textId="00DAEB76" w:rsidR="00E338EE" w:rsidRPr="00BF5EBE" w:rsidRDefault="002370E0" w:rsidP="00BD1F35">
      <w:pPr>
        <w:pStyle w:val="Odrazkystextem"/>
        <w:spacing w:after="0"/>
        <w:rPr>
          <w:rFonts w:ascii="Arial" w:hAnsi="Arial" w:cs="Arial"/>
          <w:lang w:eastAsia="cs-CZ"/>
        </w:rPr>
      </w:pPr>
      <w:r w:rsidRPr="00BF5EBE">
        <w:rPr>
          <w:rFonts w:ascii="Arial" w:hAnsi="Arial" w:cs="Arial"/>
          <w:lang w:eastAsia="cs-CZ"/>
        </w:rPr>
        <w:t xml:space="preserve">Limited First Edition </w:t>
      </w:r>
      <w:r w:rsidR="00E338EE" w:rsidRPr="00BF5EBE">
        <w:rPr>
          <w:rFonts w:ascii="Arial" w:hAnsi="Arial" w:cs="Arial"/>
          <w:lang w:eastAsia="cs-CZ"/>
        </w:rPr>
        <w:t xml:space="preserve">available </w:t>
      </w:r>
      <w:r w:rsidRPr="00BF5EBE">
        <w:rPr>
          <w:rFonts w:ascii="Arial" w:hAnsi="Arial" w:cs="Arial"/>
          <w:lang w:eastAsia="cs-CZ"/>
        </w:rPr>
        <w:t>shortly after market launch</w:t>
      </w:r>
    </w:p>
    <w:p w14:paraId="20BDA7C5" w14:textId="67EF2FC8" w:rsidR="00E338EE" w:rsidRPr="00BF5EBE" w:rsidRDefault="003850CD" w:rsidP="00BD1F35">
      <w:pPr>
        <w:pStyle w:val="Odrazkystextem"/>
        <w:rPr>
          <w:rFonts w:ascii="Arial" w:hAnsi="Arial" w:cs="Arial"/>
          <w:lang w:eastAsia="cs-CZ"/>
        </w:rPr>
      </w:pPr>
      <w:r w:rsidRPr="00BF5EBE">
        <w:rPr>
          <w:rFonts w:ascii="Arial" w:hAnsi="Arial" w:cs="Arial"/>
          <w:lang w:eastAsia="cs-CZ"/>
        </w:rPr>
        <w:t xml:space="preserve">The </w:t>
      </w:r>
      <w:r w:rsidR="00057EDB" w:rsidRPr="00BF5EBE">
        <w:rPr>
          <w:rFonts w:ascii="Arial" w:hAnsi="Arial" w:cs="Arial"/>
          <w:lang w:eastAsia="cs-CZ"/>
        </w:rPr>
        <w:t xml:space="preserve">Epiq First Edition is </w:t>
      </w:r>
      <w:r w:rsidR="00E338EE" w:rsidRPr="00BF5EBE">
        <w:rPr>
          <w:rFonts w:ascii="Arial" w:hAnsi="Arial" w:cs="Arial"/>
          <w:lang w:eastAsia="cs-CZ"/>
        </w:rPr>
        <w:t xml:space="preserve">always paired with the most powerful </w:t>
      </w:r>
      <w:r w:rsidR="00057EDB" w:rsidRPr="00BF5EBE">
        <w:rPr>
          <w:rFonts w:ascii="Arial" w:hAnsi="Arial" w:cs="Arial"/>
          <w:lang w:eastAsia="cs-CZ"/>
        </w:rPr>
        <w:t xml:space="preserve">drivetrain </w:t>
      </w:r>
      <w:r w:rsidR="00E338EE" w:rsidRPr="00BF5EBE">
        <w:rPr>
          <w:rFonts w:ascii="Arial" w:hAnsi="Arial" w:cs="Arial"/>
          <w:lang w:eastAsia="cs-CZ"/>
        </w:rPr>
        <w:t>variant and stands out with unique interior and exterior features</w:t>
      </w:r>
    </w:p>
    <w:p w14:paraId="26DA03F7" w14:textId="09A0A0F7" w:rsidR="00E338EE" w:rsidRPr="00BF5EBE" w:rsidRDefault="00B40CA6" w:rsidP="00BD1F35">
      <w:pPr>
        <w:pStyle w:val="Odrazkystextem"/>
        <w:spacing w:after="0"/>
        <w:rPr>
          <w:rFonts w:ascii="Arial" w:hAnsi="Arial" w:cs="Arial"/>
          <w:lang w:eastAsia="cs-CZ"/>
        </w:rPr>
      </w:pPr>
      <w:r w:rsidRPr="00BF5EBE">
        <w:rPr>
          <w:rFonts w:ascii="Arial" w:hAnsi="Arial" w:cs="Arial"/>
          <w:lang w:eastAsia="cs-CZ"/>
        </w:rPr>
        <w:t>I</w:t>
      </w:r>
      <w:r w:rsidR="00E338EE" w:rsidRPr="00BF5EBE">
        <w:rPr>
          <w:rFonts w:ascii="Arial" w:hAnsi="Arial" w:cs="Arial"/>
          <w:lang w:eastAsia="cs-CZ"/>
        </w:rPr>
        <w:t xml:space="preserve">nstantly recognisable </w:t>
      </w:r>
      <w:r w:rsidRPr="00BF5EBE">
        <w:rPr>
          <w:rFonts w:ascii="Arial" w:hAnsi="Arial" w:cs="Arial"/>
          <w:lang w:eastAsia="cs-CZ"/>
        </w:rPr>
        <w:t>thro</w:t>
      </w:r>
      <w:r w:rsidR="00261E08" w:rsidRPr="00BF5EBE">
        <w:rPr>
          <w:rFonts w:ascii="Arial" w:hAnsi="Arial" w:cs="Arial"/>
          <w:lang w:eastAsia="cs-CZ"/>
        </w:rPr>
        <w:t>u</w:t>
      </w:r>
      <w:r w:rsidRPr="00BF5EBE">
        <w:rPr>
          <w:rFonts w:ascii="Arial" w:hAnsi="Arial" w:cs="Arial"/>
          <w:lang w:eastAsia="cs-CZ"/>
        </w:rPr>
        <w:t xml:space="preserve">gh exclusive </w:t>
      </w:r>
      <w:r w:rsidR="00E338EE" w:rsidRPr="00BF5EBE">
        <w:rPr>
          <w:rFonts w:ascii="Arial" w:hAnsi="Arial" w:cs="Arial"/>
          <w:lang w:eastAsia="cs-CZ"/>
        </w:rPr>
        <w:t>Navajo</w:t>
      </w:r>
      <w:r w:rsidR="00080724" w:rsidRPr="00BF5EBE">
        <w:rPr>
          <w:rFonts w:ascii="Arial" w:hAnsi="Arial" w:cs="Arial"/>
          <w:lang w:eastAsia="cs-CZ"/>
        </w:rPr>
        <w:t> </w:t>
      </w:r>
      <w:r w:rsidR="00E338EE" w:rsidRPr="00BF5EBE">
        <w:rPr>
          <w:rFonts w:ascii="Arial" w:hAnsi="Arial" w:cs="Arial"/>
          <w:lang w:eastAsia="cs-CZ"/>
        </w:rPr>
        <w:t>Orange</w:t>
      </w:r>
      <w:r w:rsidRPr="00BF5EBE">
        <w:rPr>
          <w:rFonts w:ascii="Arial" w:hAnsi="Arial" w:cs="Arial"/>
          <w:lang w:eastAsia="cs-CZ"/>
        </w:rPr>
        <w:t xml:space="preserve"> design elements</w:t>
      </w:r>
    </w:p>
    <w:p w14:paraId="20ACB2B6" w14:textId="77777777" w:rsidR="00E338EE" w:rsidRPr="00BF5EBE" w:rsidRDefault="00E338EE" w:rsidP="00AA1D96">
      <w:pPr>
        <w:pStyle w:val="Odrazkystextem"/>
        <w:numPr>
          <w:ilvl w:val="0"/>
          <w:numId w:val="0"/>
        </w:numPr>
        <w:spacing w:after="0"/>
        <w:ind w:left="993"/>
        <w:rPr>
          <w:rFonts w:ascii="Arial" w:hAnsi="Arial" w:cs="Arial"/>
          <w:lang w:eastAsia="cs-CZ"/>
        </w:rPr>
      </w:pPr>
    </w:p>
    <w:p w14:paraId="1C50BA00" w14:textId="126E4BAC" w:rsidR="00E338EE" w:rsidRPr="00BF5EBE" w:rsidRDefault="00E338EE" w:rsidP="00CE032F">
      <w:pPr>
        <w:spacing w:after="0"/>
        <w:rPr>
          <w:rFonts w:ascii="Arial" w:eastAsia="Times New Roman" w:hAnsi="Arial" w:cs="Arial"/>
          <w:lang w:eastAsia="cs-CZ"/>
        </w:rPr>
      </w:pPr>
      <w:r w:rsidRPr="00BF5EBE">
        <w:rPr>
          <w:rFonts w:ascii="Arial" w:hAnsi="Arial" w:cs="Arial"/>
          <w:b/>
          <w:bCs/>
        </w:rPr>
        <w:t>Mladá Boleslav, 19</w:t>
      </w:r>
      <w:r w:rsidR="006046E4" w:rsidRPr="00BF5EBE">
        <w:rPr>
          <w:rFonts w:ascii="Arial" w:hAnsi="Arial" w:cs="Arial"/>
          <w:b/>
          <w:bCs/>
        </w:rPr>
        <w:t> </w:t>
      </w:r>
      <w:r w:rsidRPr="00BF5EBE">
        <w:rPr>
          <w:rFonts w:ascii="Arial" w:hAnsi="Arial" w:cs="Arial"/>
          <w:b/>
          <w:bCs/>
        </w:rPr>
        <w:t xml:space="preserve">May 2026 – </w:t>
      </w:r>
      <w:r w:rsidR="00B6021A" w:rsidRPr="00BF5EBE">
        <w:rPr>
          <w:rFonts w:ascii="Arial" w:eastAsia="Times New Roman" w:hAnsi="Arial" w:cs="Arial"/>
          <w:b/>
          <w:bCs/>
          <w:lang w:eastAsia="cs-CZ"/>
        </w:rPr>
        <w:t>Shortly after the market launch of the all-new Epiq, a</w:t>
      </w:r>
      <w:r w:rsidR="006046E4" w:rsidRPr="00BF5EBE">
        <w:rPr>
          <w:rFonts w:ascii="Arial" w:eastAsia="Times New Roman" w:hAnsi="Arial" w:cs="Arial"/>
          <w:b/>
          <w:bCs/>
          <w:lang w:eastAsia="cs-CZ"/>
        </w:rPr>
        <w:t> </w:t>
      </w:r>
      <w:r w:rsidR="00B6021A" w:rsidRPr="00BF5EBE">
        <w:rPr>
          <w:rFonts w:ascii="Arial" w:eastAsia="Times New Roman" w:hAnsi="Arial" w:cs="Arial"/>
          <w:b/>
          <w:bCs/>
          <w:lang w:eastAsia="cs-CZ"/>
        </w:rPr>
        <w:t xml:space="preserve">limited First Edition will be introduced. </w:t>
      </w:r>
      <w:r w:rsidR="00CE23AC" w:rsidRPr="00BF5EBE">
        <w:rPr>
          <w:rFonts w:ascii="Arial" w:eastAsia="Times New Roman" w:hAnsi="Arial" w:cs="Arial"/>
          <w:b/>
          <w:bCs/>
          <w:lang w:eastAsia="cs-CZ"/>
        </w:rPr>
        <w:t>B</w:t>
      </w:r>
      <w:r w:rsidR="00B6021A" w:rsidRPr="00BF5EBE">
        <w:rPr>
          <w:rFonts w:ascii="Arial" w:eastAsia="Times New Roman" w:hAnsi="Arial" w:cs="Arial"/>
          <w:b/>
          <w:bCs/>
          <w:lang w:eastAsia="cs-CZ"/>
        </w:rPr>
        <w:t>ased on the Selection trim</w:t>
      </w:r>
      <w:r w:rsidR="003850CD" w:rsidRPr="00BF5EBE">
        <w:rPr>
          <w:rFonts w:ascii="Arial" w:eastAsia="Times New Roman" w:hAnsi="Arial" w:cs="Arial"/>
          <w:b/>
          <w:bCs/>
          <w:lang w:eastAsia="cs-CZ"/>
        </w:rPr>
        <w:t>,</w:t>
      </w:r>
      <w:r w:rsidR="00B6021A" w:rsidRPr="00BF5EBE">
        <w:rPr>
          <w:rFonts w:ascii="Arial" w:eastAsia="Times New Roman" w:hAnsi="Arial" w:cs="Arial"/>
          <w:b/>
          <w:bCs/>
          <w:lang w:eastAsia="cs-CZ"/>
        </w:rPr>
        <w:t xml:space="preserve"> </w:t>
      </w:r>
      <w:r w:rsidR="00FE33CA" w:rsidRPr="00BF5EBE">
        <w:rPr>
          <w:rFonts w:ascii="Arial" w:eastAsia="Times New Roman" w:hAnsi="Arial" w:cs="Arial"/>
          <w:b/>
          <w:bCs/>
          <w:lang w:eastAsia="cs-CZ"/>
        </w:rPr>
        <w:t xml:space="preserve">it is </w:t>
      </w:r>
      <w:r w:rsidR="00B6021A" w:rsidRPr="00BF5EBE">
        <w:rPr>
          <w:rFonts w:ascii="Arial" w:eastAsia="Times New Roman" w:hAnsi="Arial" w:cs="Arial"/>
          <w:b/>
          <w:bCs/>
          <w:lang w:eastAsia="cs-CZ"/>
        </w:rPr>
        <w:t>enhanced by a</w:t>
      </w:r>
      <w:r w:rsidR="006046E4" w:rsidRPr="00BF5EBE">
        <w:rPr>
          <w:rFonts w:ascii="Arial" w:eastAsia="Times New Roman" w:hAnsi="Arial" w:cs="Arial"/>
          <w:b/>
          <w:bCs/>
          <w:lang w:eastAsia="cs-CZ"/>
        </w:rPr>
        <w:t> </w:t>
      </w:r>
      <w:r w:rsidR="00FE33CA" w:rsidRPr="00BF5EBE">
        <w:rPr>
          <w:rFonts w:ascii="Arial" w:eastAsia="Times New Roman" w:hAnsi="Arial" w:cs="Arial"/>
          <w:b/>
          <w:bCs/>
          <w:lang w:eastAsia="cs-CZ"/>
        </w:rPr>
        <w:t xml:space="preserve">range </w:t>
      </w:r>
      <w:r w:rsidR="00B6021A" w:rsidRPr="00BF5EBE">
        <w:rPr>
          <w:rFonts w:ascii="Arial" w:eastAsia="Times New Roman" w:hAnsi="Arial" w:cs="Arial"/>
          <w:b/>
          <w:bCs/>
          <w:lang w:eastAsia="cs-CZ"/>
        </w:rPr>
        <w:t xml:space="preserve">of exclusive interior and exterior features. </w:t>
      </w:r>
      <w:r w:rsidR="00856EF0" w:rsidRPr="00BF5EBE">
        <w:rPr>
          <w:rFonts w:ascii="Arial" w:eastAsia="Times New Roman" w:hAnsi="Arial" w:cs="Arial"/>
          <w:b/>
          <w:bCs/>
          <w:lang w:eastAsia="cs-CZ"/>
        </w:rPr>
        <w:t>From a</w:t>
      </w:r>
      <w:r w:rsidR="006046E4" w:rsidRPr="00BF5EBE">
        <w:rPr>
          <w:rFonts w:ascii="Arial" w:eastAsia="Times New Roman" w:hAnsi="Arial" w:cs="Arial"/>
          <w:b/>
          <w:bCs/>
          <w:lang w:eastAsia="cs-CZ"/>
        </w:rPr>
        <w:t> </w:t>
      </w:r>
      <w:r w:rsidR="00B6021A" w:rsidRPr="00BF5EBE">
        <w:rPr>
          <w:rFonts w:ascii="Arial" w:eastAsia="Times New Roman" w:hAnsi="Arial" w:cs="Arial"/>
          <w:b/>
          <w:bCs/>
          <w:lang w:eastAsia="cs-CZ"/>
        </w:rPr>
        <w:t>technical</w:t>
      </w:r>
      <w:r w:rsidR="00856EF0" w:rsidRPr="00BF5EBE">
        <w:rPr>
          <w:rFonts w:ascii="Arial" w:eastAsia="Times New Roman" w:hAnsi="Arial" w:cs="Arial"/>
          <w:b/>
          <w:bCs/>
          <w:lang w:eastAsia="cs-CZ"/>
        </w:rPr>
        <w:t xml:space="preserve"> perspective</w:t>
      </w:r>
      <w:r w:rsidR="00B6021A" w:rsidRPr="00BF5EBE">
        <w:rPr>
          <w:rFonts w:ascii="Arial" w:eastAsia="Times New Roman" w:hAnsi="Arial" w:cs="Arial"/>
          <w:b/>
          <w:bCs/>
          <w:lang w:eastAsia="cs-CZ"/>
        </w:rPr>
        <w:t xml:space="preserve">, the Epiq First Edition corresponds to the </w:t>
      </w:r>
      <w:r w:rsidR="00B05322" w:rsidRPr="00BF5EBE">
        <w:rPr>
          <w:rFonts w:ascii="Arial" w:eastAsia="Times New Roman" w:hAnsi="Arial" w:cs="Arial"/>
          <w:b/>
          <w:bCs/>
          <w:lang w:eastAsia="cs-CZ"/>
        </w:rPr>
        <w:t>Epiq</w:t>
      </w:r>
      <w:r w:rsidR="00F64405" w:rsidRPr="00BF5EBE">
        <w:rPr>
          <w:rFonts w:ascii="Arial" w:eastAsia="Times New Roman" w:hAnsi="Arial" w:cs="Arial"/>
          <w:b/>
          <w:bCs/>
          <w:lang w:eastAsia="cs-CZ"/>
        </w:rPr>
        <w:t> </w:t>
      </w:r>
      <w:r w:rsidR="00B6021A" w:rsidRPr="00BF5EBE">
        <w:rPr>
          <w:rFonts w:ascii="Arial" w:eastAsia="Times New Roman" w:hAnsi="Arial" w:cs="Arial"/>
          <w:b/>
          <w:bCs/>
          <w:lang w:eastAsia="cs-CZ"/>
        </w:rPr>
        <w:t>55</w:t>
      </w:r>
      <w:r w:rsidR="00F64405" w:rsidRPr="00BF5EBE">
        <w:rPr>
          <w:rFonts w:ascii="Arial" w:eastAsia="Times New Roman" w:hAnsi="Arial" w:cs="Arial"/>
          <w:b/>
          <w:bCs/>
          <w:lang w:eastAsia="cs-CZ"/>
        </w:rPr>
        <w:t xml:space="preserve"> </w:t>
      </w:r>
      <w:r w:rsidR="00E1469F" w:rsidRPr="00BF5EBE">
        <w:rPr>
          <w:rFonts w:ascii="Arial" w:eastAsia="Times New Roman" w:hAnsi="Arial" w:cs="Arial"/>
          <w:b/>
          <w:bCs/>
          <w:lang w:eastAsia="cs-CZ"/>
        </w:rPr>
        <w:t>variant</w:t>
      </w:r>
      <w:r w:rsidR="00B6021A" w:rsidRPr="00BF5EBE">
        <w:rPr>
          <w:rFonts w:ascii="Arial" w:eastAsia="Times New Roman" w:hAnsi="Arial" w:cs="Arial"/>
          <w:b/>
          <w:bCs/>
          <w:lang w:eastAsia="cs-CZ"/>
        </w:rPr>
        <w:t>, delivering 155</w:t>
      </w:r>
      <w:r w:rsidR="006046E4" w:rsidRPr="00BF5EBE">
        <w:rPr>
          <w:rFonts w:ascii="Arial" w:eastAsia="Times New Roman" w:hAnsi="Arial" w:cs="Arial"/>
          <w:b/>
          <w:bCs/>
          <w:lang w:eastAsia="cs-CZ"/>
        </w:rPr>
        <w:t> </w:t>
      </w:r>
      <w:r w:rsidR="00B6021A" w:rsidRPr="00BF5EBE">
        <w:rPr>
          <w:rFonts w:ascii="Arial" w:eastAsia="Times New Roman" w:hAnsi="Arial" w:cs="Arial"/>
          <w:b/>
          <w:bCs/>
          <w:lang w:eastAsia="cs-CZ"/>
        </w:rPr>
        <w:t>kW and a</w:t>
      </w:r>
      <w:r w:rsidR="006046E4" w:rsidRPr="00BF5EBE">
        <w:rPr>
          <w:rFonts w:ascii="Arial" w:eastAsia="Times New Roman" w:hAnsi="Arial" w:cs="Arial"/>
          <w:b/>
          <w:bCs/>
          <w:lang w:eastAsia="cs-CZ"/>
        </w:rPr>
        <w:t> </w:t>
      </w:r>
      <w:r w:rsidR="00B6021A" w:rsidRPr="00BF5EBE">
        <w:rPr>
          <w:rFonts w:ascii="Arial" w:eastAsia="Times New Roman" w:hAnsi="Arial" w:cs="Arial"/>
          <w:b/>
          <w:bCs/>
          <w:lang w:eastAsia="cs-CZ"/>
        </w:rPr>
        <w:t xml:space="preserve">range of </w:t>
      </w:r>
      <w:r w:rsidR="004F29FC" w:rsidRPr="00BF5EBE">
        <w:rPr>
          <w:rFonts w:ascii="Arial" w:eastAsia="Times New Roman" w:hAnsi="Arial" w:cs="Arial"/>
          <w:b/>
          <w:bCs/>
          <w:lang w:eastAsia="cs-CZ"/>
        </w:rPr>
        <w:t xml:space="preserve">around </w:t>
      </w:r>
      <w:r w:rsidR="00B6021A" w:rsidRPr="00BF5EBE">
        <w:rPr>
          <w:rFonts w:ascii="Arial" w:eastAsia="Times New Roman" w:hAnsi="Arial" w:cs="Arial"/>
          <w:b/>
          <w:bCs/>
          <w:lang w:eastAsia="cs-CZ"/>
        </w:rPr>
        <w:t>4</w:t>
      </w:r>
      <w:r w:rsidR="00107303" w:rsidRPr="00BF5EBE">
        <w:rPr>
          <w:rFonts w:ascii="Arial" w:eastAsia="Times New Roman" w:hAnsi="Arial" w:cs="Arial"/>
          <w:b/>
          <w:bCs/>
          <w:lang w:eastAsia="cs-CZ"/>
        </w:rPr>
        <w:t>4</w:t>
      </w:r>
      <w:r w:rsidR="00B6021A" w:rsidRPr="00BF5EBE">
        <w:rPr>
          <w:rFonts w:ascii="Arial" w:eastAsia="Times New Roman" w:hAnsi="Arial" w:cs="Arial"/>
          <w:b/>
          <w:bCs/>
          <w:lang w:eastAsia="cs-CZ"/>
        </w:rPr>
        <w:t>0</w:t>
      </w:r>
      <w:r w:rsidR="004F29FC" w:rsidRPr="00BF5EBE">
        <w:rPr>
          <w:rFonts w:ascii="Arial" w:eastAsia="Times New Roman" w:hAnsi="Arial" w:cs="Arial"/>
          <w:b/>
          <w:bCs/>
          <w:lang w:eastAsia="cs-CZ"/>
        </w:rPr>
        <w:t> </w:t>
      </w:r>
      <w:r w:rsidR="00B6021A" w:rsidRPr="00BF5EBE">
        <w:rPr>
          <w:rFonts w:ascii="Arial" w:eastAsia="Times New Roman" w:hAnsi="Arial" w:cs="Arial"/>
          <w:b/>
          <w:bCs/>
          <w:lang w:eastAsia="cs-CZ"/>
        </w:rPr>
        <w:t xml:space="preserve">kilometres. </w:t>
      </w:r>
      <w:r w:rsidR="003C2F94" w:rsidRPr="00BF5EBE">
        <w:rPr>
          <w:rFonts w:ascii="Arial" w:eastAsia="Times New Roman" w:hAnsi="Arial" w:cs="Arial"/>
          <w:b/>
          <w:bCs/>
          <w:lang w:eastAsia="cs-CZ"/>
        </w:rPr>
        <w:t>S</w:t>
      </w:r>
      <w:r w:rsidR="00B6021A" w:rsidRPr="00BF5EBE">
        <w:rPr>
          <w:rFonts w:ascii="Arial" w:eastAsia="Times New Roman" w:hAnsi="Arial" w:cs="Arial"/>
          <w:b/>
          <w:bCs/>
          <w:lang w:eastAsia="cs-CZ"/>
        </w:rPr>
        <w:t xml:space="preserve">everal exterior </w:t>
      </w:r>
      <w:r w:rsidR="003C2F94" w:rsidRPr="00BF5EBE">
        <w:rPr>
          <w:rFonts w:ascii="Arial" w:eastAsia="Times New Roman" w:hAnsi="Arial" w:cs="Arial"/>
          <w:b/>
          <w:bCs/>
          <w:lang w:eastAsia="cs-CZ"/>
        </w:rPr>
        <w:t xml:space="preserve">details </w:t>
      </w:r>
      <w:r w:rsidR="00B6021A" w:rsidRPr="00BF5EBE">
        <w:rPr>
          <w:rFonts w:ascii="Arial" w:eastAsia="Times New Roman" w:hAnsi="Arial" w:cs="Arial"/>
          <w:b/>
          <w:bCs/>
          <w:lang w:eastAsia="cs-CZ"/>
        </w:rPr>
        <w:t>finished in Navajo</w:t>
      </w:r>
      <w:r w:rsidR="00080724" w:rsidRPr="00BF5EBE">
        <w:rPr>
          <w:rFonts w:ascii="Arial" w:eastAsia="Times New Roman" w:hAnsi="Arial" w:cs="Arial"/>
          <w:b/>
          <w:bCs/>
          <w:lang w:eastAsia="cs-CZ"/>
        </w:rPr>
        <w:t> </w:t>
      </w:r>
      <w:r w:rsidR="00B6021A" w:rsidRPr="00BF5EBE">
        <w:rPr>
          <w:rFonts w:ascii="Arial" w:eastAsia="Times New Roman" w:hAnsi="Arial" w:cs="Arial"/>
          <w:b/>
          <w:bCs/>
          <w:lang w:eastAsia="cs-CZ"/>
        </w:rPr>
        <w:t>Orange give the vehicle a</w:t>
      </w:r>
      <w:r w:rsidR="00972C24" w:rsidRPr="00BF5EBE">
        <w:rPr>
          <w:rFonts w:ascii="Arial" w:eastAsia="Times New Roman" w:hAnsi="Arial" w:cs="Arial"/>
          <w:b/>
          <w:bCs/>
          <w:lang w:eastAsia="cs-CZ"/>
        </w:rPr>
        <w:t> </w:t>
      </w:r>
      <w:r w:rsidR="00B6021A" w:rsidRPr="00BF5EBE">
        <w:rPr>
          <w:rFonts w:ascii="Arial" w:eastAsia="Times New Roman" w:hAnsi="Arial" w:cs="Arial"/>
          <w:b/>
          <w:bCs/>
          <w:lang w:eastAsia="cs-CZ"/>
        </w:rPr>
        <w:t>distinctive</w:t>
      </w:r>
      <w:r w:rsidR="003850CD" w:rsidRPr="00BF5EBE">
        <w:rPr>
          <w:rFonts w:ascii="Arial" w:eastAsia="Times New Roman" w:hAnsi="Arial" w:cs="Arial"/>
          <w:b/>
          <w:bCs/>
          <w:lang w:eastAsia="cs-CZ"/>
        </w:rPr>
        <w:t>,</w:t>
      </w:r>
      <w:r w:rsidR="00B6021A" w:rsidRPr="00BF5EBE">
        <w:rPr>
          <w:rFonts w:ascii="Arial" w:eastAsia="Times New Roman" w:hAnsi="Arial" w:cs="Arial"/>
          <w:b/>
          <w:bCs/>
          <w:lang w:eastAsia="cs-CZ"/>
        </w:rPr>
        <w:t xml:space="preserve"> playful character</w:t>
      </w:r>
      <w:r w:rsidR="00B6021A" w:rsidRPr="00BF5EBE">
        <w:rPr>
          <w:rFonts w:ascii="Arial" w:eastAsia="Times New Roman" w:hAnsi="Arial" w:cs="Arial"/>
          <w:lang w:eastAsia="cs-CZ"/>
        </w:rPr>
        <w:t>.</w:t>
      </w:r>
    </w:p>
    <w:p w14:paraId="5FFC579B" w14:textId="77777777" w:rsidR="00E338EE" w:rsidRPr="00BF5EBE" w:rsidRDefault="00E338EE" w:rsidP="00CE032F">
      <w:pPr>
        <w:spacing w:after="0"/>
        <w:rPr>
          <w:rFonts w:ascii="Arial" w:hAnsi="Arial" w:cs="Arial"/>
          <w:b/>
          <w:bCs/>
        </w:rPr>
      </w:pPr>
    </w:p>
    <w:p w14:paraId="675DDF84" w14:textId="77777777" w:rsidR="006573FF" w:rsidRPr="00BF5EBE" w:rsidRDefault="00B6021A" w:rsidP="00CE032F">
      <w:pPr>
        <w:spacing w:after="0"/>
        <w:rPr>
          <w:rFonts w:ascii="Arial" w:hAnsi="Arial" w:cs="Arial"/>
          <w:b/>
          <w:bCs/>
        </w:rPr>
      </w:pPr>
      <w:r w:rsidRPr="00BF5EBE">
        <w:rPr>
          <w:rFonts w:ascii="Arial" w:hAnsi="Arial" w:cs="Arial"/>
          <w:b/>
          <w:bCs/>
        </w:rPr>
        <w:t>Playful exterior</w:t>
      </w:r>
    </w:p>
    <w:p w14:paraId="6EB9CBB1" w14:textId="6232C1EF" w:rsidR="00E338EE" w:rsidRPr="00BF5EBE" w:rsidRDefault="008D48EE" w:rsidP="00CE032F">
      <w:pPr>
        <w:spacing w:after="0"/>
        <w:rPr>
          <w:rFonts w:ascii="Arial" w:eastAsia="Times New Roman" w:hAnsi="Arial" w:cs="Arial"/>
          <w:lang w:eastAsia="cs-CZ"/>
        </w:rPr>
      </w:pPr>
      <w:r w:rsidRPr="00BF5EBE">
        <w:rPr>
          <w:rFonts w:ascii="Arial" w:eastAsia="Times New Roman" w:hAnsi="Arial" w:cs="Arial"/>
          <w:lang w:eastAsia="cs-CZ"/>
        </w:rPr>
        <w:t>The</w:t>
      </w:r>
      <w:r w:rsidR="00B6021A" w:rsidRPr="00BF5EBE">
        <w:rPr>
          <w:rFonts w:ascii="Arial" w:eastAsia="Times New Roman" w:hAnsi="Arial" w:cs="Arial"/>
          <w:lang w:eastAsia="cs-CZ"/>
        </w:rPr>
        <w:t xml:space="preserve"> Epiq First Edition features </w:t>
      </w:r>
      <w:r w:rsidRPr="00BF5EBE">
        <w:rPr>
          <w:rFonts w:ascii="Arial" w:eastAsia="Times New Roman" w:hAnsi="Arial" w:cs="Arial"/>
          <w:lang w:eastAsia="cs-CZ"/>
        </w:rPr>
        <w:t>a</w:t>
      </w:r>
      <w:r w:rsidR="006046E4" w:rsidRPr="00BF5EBE">
        <w:rPr>
          <w:rFonts w:ascii="Arial" w:eastAsia="Times New Roman" w:hAnsi="Arial" w:cs="Arial"/>
          <w:lang w:eastAsia="cs-CZ"/>
        </w:rPr>
        <w:t> </w:t>
      </w:r>
      <w:r w:rsidRPr="00BF5EBE">
        <w:rPr>
          <w:rFonts w:ascii="Arial" w:eastAsia="Times New Roman" w:hAnsi="Arial" w:cs="Arial"/>
          <w:lang w:eastAsia="cs-CZ"/>
        </w:rPr>
        <w:t xml:space="preserve">number of exterior details not available </w:t>
      </w:r>
      <w:r w:rsidR="003850CD" w:rsidRPr="00BF5EBE">
        <w:rPr>
          <w:rFonts w:ascii="Arial" w:eastAsia="Times New Roman" w:hAnsi="Arial" w:cs="Arial"/>
          <w:lang w:eastAsia="cs-CZ"/>
        </w:rPr>
        <w:t xml:space="preserve">on </w:t>
      </w:r>
      <w:r w:rsidR="00B6021A" w:rsidRPr="00BF5EBE">
        <w:rPr>
          <w:rFonts w:ascii="Arial" w:eastAsia="Times New Roman" w:hAnsi="Arial" w:cs="Arial"/>
          <w:lang w:eastAsia="cs-CZ"/>
        </w:rPr>
        <w:t xml:space="preserve">other Epiq </w:t>
      </w:r>
      <w:r w:rsidRPr="00BF5EBE">
        <w:rPr>
          <w:rFonts w:ascii="Arial" w:eastAsia="Times New Roman" w:hAnsi="Arial" w:cs="Arial"/>
          <w:lang w:eastAsia="cs-CZ"/>
        </w:rPr>
        <w:t>variants</w:t>
      </w:r>
      <w:r w:rsidR="00B6021A" w:rsidRPr="00BF5EBE">
        <w:rPr>
          <w:rFonts w:ascii="Arial" w:eastAsia="Times New Roman" w:hAnsi="Arial" w:cs="Arial"/>
          <w:lang w:eastAsia="cs-CZ"/>
        </w:rPr>
        <w:t xml:space="preserve">. These include </w:t>
      </w:r>
      <w:r w:rsidR="00885A90" w:rsidRPr="00BF5EBE">
        <w:rPr>
          <w:rFonts w:ascii="Arial" w:eastAsia="Times New Roman" w:hAnsi="Arial" w:cs="Arial"/>
          <w:lang w:eastAsia="cs-CZ"/>
        </w:rPr>
        <w:t>accents in</w:t>
      </w:r>
      <w:r w:rsidR="00B6021A" w:rsidRPr="00BF5EBE">
        <w:rPr>
          <w:rFonts w:ascii="Arial" w:eastAsia="Times New Roman" w:hAnsi="Arial" w:cs="Arial"/>
          <w:lang w:eastAsia="cs-CZ"/>
        </w:rPr>
        <w:t xml:space="preserve"> Navajo</w:t>
      </w:r>
      <w:r w:rsidR="00080724" w:rsidRPr="00BF5EBE">
        <w:rPr>
          <w:rFonts w:ascii="Arial" w:eastAsia="Times New Roman" w:hAnsi="Arial" w:cs="Arial"/>
          <w:lang w:eastAsia="cs-CZ"/>
        </w:rPr>
        <w:t> </w:t>
      </w:r>
      <w:r w:rsidR="00B6021A" w:rsidRPr="00BF5EBE">
        <w:rPr>
          <w:rFonts w:ascii="Arial" w:eastAsia="Times New Roman" w:hAnsi="Arial" w:cs="Arial"/>
          <w:lang w:eastAsia="cs-CZ"/>
        </w:rPr>
        <w:t>Orange</w:t>
      </w:r>
      <w:r w:rsidR="0052370E" w:rsidRPr="00BF5EBE">
        <w:rPr>
          <w:rFonts w:ascii="Arial" w:eastAsia="Times New Roman" w:hAnsi="Arial" w:cs="Arial"/>
          <w:lang w:eastAsia="cs-CZ"/>
        </w:rPr>
        <w:t xml:space="preserve"> on the </w:t>
      </w:r>
      <w:r w:rsidR="00B6021A" w:rsidRPr="00BF5EBE">
        <w:rPr>
          <w:rFonts w:ascii="Arial" w:eastAsia="Times New Roman" w:hAnsi="Arial" w:cs="Arial"/>
          <w:lang w:eastAsia="cs-CZ"/>
        </w:rPr>
        <w:t xml:space="preserve">wing-mirror caps, the trim above the side windows, </w:t>
      </w:r>
      <w:r w:rsidR="00A87860" w:rsidRPr="00BF5EBE">
        <w:rPr>
          <w:rFonts w:ascii="Arial" w:eastAsia="Times New Roman" w:hAnsi="Arial" w:cs="Arial"/>
          <w:lang w:eastAsia="cs-CZ"/>
        </w:rPr>
        <w:t>a</w:t>
      </w:r>
      <w:r w:rsidR="006046E4" w:rsidRPr="00BF5EBE">
        <w:rPr>
          <w:rFonts w:ascii="Arial" w:eastAsia="Times New Roman" w:hAnsi="Arial" w:cs="Arial"/>
          <w:lang w:eastAsia="cs-CZ"/>
        </w:rPr>
        <w:t> </w:t>
      </w:r>
      <w:r w:rsidR="00B6021A" w:rsidRPr="00BF5EBE">
        <w:rPr>
          <w:rFonts w:ascii="Arial" w:eastAsia="Times New Roman" w:hAnsi="Arial" w:cs="Arial"/>
          <w:lang w:eastAsia="cs-CZ"/>
        </w:rPr>
        <w:t>stripe on the wheel covers, and the surround</w:t>
      </w:r>
      <w:r w:rsidR="005E4089" w:rsidRPr="00BF5EBE">
        <w:rPr>
          <w:rFonts w:ascii="Arial" w:eastAsia="Times New Roman" w:hAnsi="Arial" w:cs="Arial"/>
          <w:lang w:eastAsia="cs-CZ"/>
        </w:rPr>
        <w:t>s</w:t>
      </w:r>
      <w:r w:rsidR="00B6021A" w:rsidRPr="00BF5EBE">
        <w:rPr>
          <w:rFonts w:ascii="Arial" w:eastAsia="Times New Roman" w:hAnsi="Arial" w:cs="Arial"/>
          <w:lang w:eastAsia="cs-CZ"/>
        </w:rPr>
        <w:t xml:space="preserve"> of the vertical openings in both the front and rear bumpers. </w:t>
      </w:r>
      <w:r w:rsidR="00ED1016" w:rsidRPr="00BF5EBE">
        <w:rPr>
          <w:rFonts w:ascii="Arial" w:eastAsia="Times New Roman" w:hAnsi="Arial" w:cs="Arial"/>
          <w:lang w:eastAsia="cs-CZ"/>
        </w:rPr>
        <w:t>T</w:t>
      </w:r>
      <w:r w:rsidR="009019B0" w:rsidRPr="00BF5EBE">
        <w:rPr>
          <w:rFonts w:ascii="Arial" w:eastAsia="Times New Roman" w:hAnsi="Arial" w:cs="Arial"/>
          <w:lang w:eastAsia="cs-CZ"/>
        </w:rPr>
        <w:t>he two-tone paint</w:t>
      </w:r>
      <w:r w:rsidR="00DB23D8" w:rsidRPr="00BF5EBE">
        <w:rPr>
          <w:rFonts w:ascii="Arial" w:eastAsia="Times New Roman" w:hAnsi="Arial" w:cs="Arial"/>
          <w:lang w:eastAsia="cs-CZ"/>
        </w:rPr>
        <w:t xml:space="preserve"> finish </w:t>
      </w:r>
      <w:r w:rsidR="009019B0" w:rsidRPr="00BF5EBE">
        <w:rPr>
          <w:rFonts w:ascii="Arial" w:eastAsia="Times New Roman" w:hAnsi="Arial" w:cs="Arial"/>
          <w:lang w:eastAsia="cs-CZ"/>
        </w:rPr>
        <w:t>with black roof</w:t>
      </w:r>
      <w:r w:rsidR="00DB23D8" w:rsidRPr="00BF5EBE">
        <w:rPr>
          <w:rFonts w:ascii="Arial" w:eastAsia="Times New Roman" w:hAnsi="Arial" w:cs="Arial"/>
          <w:lang w:eastAsia="cs-CZ"/>
        </w:rPr>
        <w:t xml:space="preserve"> and </w:t>
      </w:r>
      <w:r w:rsidR="00B6021A" w:rsidRPr="00BF5EBE">
        <w:rPr>
          <w:rFonts w:ascii="Arial" w:eastAsia="Times New Roman" w:hAnsi="Arial" w:cs="Arial"/>
          <w:lang w:eastAsia="cs-CZ"/>
        </w:rPr>
        <w:t xml:space="preserve">further </w:t>
      </w:r>
      <w:r w:rsidR="00DB23D8" w:rsidRPr="00BF5EBE">
        <w:rPr>
          <w:rFonts w:ascii="Arial" w:eastAsia="Times New Roman" w:hAnsi="Arial" w:cs="Arial"/>
          <w:lang w:eastAsia="cs-CZ"/>
        </w:rPr>
        <w:t xml:space="preserve">differentiates the </w:t>
      </w:r>
      <w:r w:rsidR="00B6021A" w:rsidRPr="00BF5EBE">
        <w:rPr>
          <w:rFonts w:ascii="Arial" w:eastAsia="Times New Roman" w:hAnsi="Arial" w:cs="Arial"/>
          <w:lang w:eastAsia="cs-CZ"/>
        </w:rPr>
        <w:t>First Edition</w:t>
      </w:r>
      <w:r w:rsidR="00DB23D8" w:rsidRPr="00BF5EBE">
        <w:rPr>
          <w:rFonts w:ascii="Arial" w:eastAsia="Times New Roman" w:hAnsi="Arial" w:cs="Arial"/>
          <w:lang w:eastAsia="cs-CZ"/>
        </w:rPr>
        <w:t>. Additional identifying features include a</w:t>
      </w:r>
      <w:r w:rsidR="006046E4" w:rsidRPr="00BF5EBE">
        <w:rPr>
          <w:rFonts w:ascii="Arial" w:eastAsia="Times New Roman" w:hAnsi="Arial" w:cs="Arial"/>
          <w:lang w:eastAsia="cs-CZ"/>
        </w:rPr>
        <w:t> </w:t>
      </w:r>
      <w:r w:rsidR="00DB23D8" w:rsidRPr="00BF5EBE">
        <w:rPr>
          <w:rFonts w:ascii="Arial" w:eastAsia="Times New Roman" w:hAnsi="Arial" w:cs="Arial"/>
          <w:lang w:eastAsia="cs-CZ"/>
        </w:rPr>
        <w:t xml:space="preserve">black First Edition </w:t>
      </w:r>
      <w:r w:rsidR="00B6021A" w:rsidRPr="00BF5EBE">
        <w:rPr>
          <w:rFonts w:ascii="Arial" w:eastAsia="Times New Roman" w:hAnsi="Arial" w:cs="Arial"/>
          <w:lang w:eastAsia="cs-CZ"/>
        </w:rPr>
        <w:t>badge on the tailgate</w:t>
      </w:r>
      <w:r w:rsidR="00DB23D8" w:rsidRPr="00BF5EBE">
        <w:rPr>
          <w:rFonts w:ascii="Arial" w:eastAsia="Times New Roman" w:hAnsi="Arial" w:cs="Arial"/>
          <w:lang w:eastAsia="cs-CZ"/>
        </w:rPr>
        <w:t xml:space="preserve">, matching the overall lettering on the vehicle, black </w:t>
      </w:r>
      <w:r w:rsidR="00B6021A" w:rsidRPr="00BF5EBE">
        <w:rPr>
          <w:rFonts w:ascii="Arial" w:eastAsia="Times New Roman" w:hAnsi="Arial" w:cs="Arial"/>
          <w:lang w:eastAsia="cs-CZ"/>
        </w:rPr>
        <w:t>roof rails</w:t>
      </w:r>
      <w:r w:rsidR="003850CD" w:rsidRPr="00BF5EBE">
        <w:rPr>
          <w:rFonts w:ascii="Arial" w:eastAsia="Times New Roman" w:hAnsi="Arial" w:cs="Arial"/>
          <w:lang w:eastAsia="cs-CZ"/>
        </w:rPr>
        <w:t>,</w:t>
      </w:r>
      <w:r w:rsidR="00B6021A" w:rsidRPr="00BF5EBE">
        <w:rPr>
          <w:rFonts w:ascii="Arial" w:eastAsia="Times New Roman" w:hAnsi="Arial" w:cs="Arial"/>
          <w:lang w:eastAsia="cs-CZ"/>
        </w:rPr>
        <w:t xml:space="preserve"> </w:t>
      </w:r>
      <w:r w:rsidR="00DB23D8" w:rsidRPr="00BF5EBE">
        <w:rPr>
          <w:rFonts w:ascii="Arial" w:eastAsia="Times New Roman" w:hAnsi="Arial" w:cs="Arial"/>
          <w:lang w:eastAsia="cs-CZ"/>
        </w:rPr>
        <w:t>and 20" alloy wheels</w:t>
      </w:r>
      <w:r w:rsidR="003850CD" w:rsidRPr="00BF5EBE">
        <w:rPr>
          <w:rFonts w:ascii="Arial" w:eastAsia="Times New Roman" w:hAnsi="Arial" w:cs="Arial"/>
          <w:lang w:eastAsia="cs-CZ"/>
        </w:rPr>
        <w:t xml:space="preserve"> that </w:t>
      </w:r>
      <w:r w:rsidR="00DB23D8" w:rsidRPr="00BF5EBE">
        <w:rPr>
          <w:rFonts w:ascii="Arial" w:eastAsia="Times New Roman" w:hAnsi="Arial" w:cs="Arial"/>
          <w:lang w:eastAsia="cs-CZ"/>
        </w:rPr>
        <w:t>are exclusive to this version</w:t>
      </w:r>
      <w:r w:rsidR="00B6021A" w:rsidRPr="00BF5EBE">
        <w:rPr>
          <w:rFonts w:ascii="Arial" w:eastAsia="Times New Roman" w:hAnsi="Arial" w:cs="Arial"/>
          <w:lang w:eastAsia="cs-CZ"/>
        </w:rPr>
        <w:t xml:space="preserve">. The Epiq First Edition will be available in </w:t>
      </w:r>
      <w:r w:rsidR="009019B0" w:rsidRPr="00BF5EBE">
        <w:rPr>
          <w:rFonts w:ascii="Arial" w:eastAsia="Times New Roman" w:hAnsi="Arial" w:cs="Arial"/>
          <w:lang w:eastAsia="cs-CZ"/>
        </w:rPr>
        <w:t>five</w:t>
      </w:r>
      <w:r w:rsidR="00B6021A" w:rsidRPr="00BF5EBE">
        <w:rPr>
          <w:rFonts w:ascii="Arial" w:eastAsia="Times New Roman" w:hAnsi="Arial" w:cs="Arial"/>
          <w:lang w:eastAsia="cs-CZ"/>
        </w:rPr>
        <w:t xml:space="preserve"> </w:t>
      </w:r>
      <w:r w:rsidR="004475C4" w:rsidRPr="00BF5EBE">
        <w:rPr>
          <w:rFonts w:ascii="Arial" w:eastAsia="Times New Roman" w:hAnsi="Arial" w:cs="Arial"/>
          <w:lang w:eastAsia="cs-CZ"/>
        </w:rPr>
        <w:t xml:space="preserve">exterior </w:t>
      </w:r>
      <w:r w:rsidR="00B6021A" w:rsidRPr="00BF5EBE">
        <w:rPr>
          <w:rFonts w:ascii="Arial" w:eastAsia="Times New Roman" w:hAnsi="Arial" w:cs="Arial"/>
          <w:lang w:eastAsia="cs-CZ"/>
        </w:rPr>
        <w:t>colours.</w:t>
      </w:r>
    </w:p>
    <w:p w14:paraId="68C84534" w14:textId="77777777" w:rsidR="00E338EE" w:rsidRPr="00BF5EBE" w:rsidRDefault="00E338EE" w:rsidP="00CE032F">
      <w:pPr>
        <w:spacing w:after="0"/>
        <w:rPr>
          <w:rFonts w:ascii="Arial" w:hAnsi="Arial" w:cs="Arial"/>
        </w:rPr>
      </w:pPr>
    </w:p>
    <w:p w14:paraId="0FA4C65B" w14:textId="77777777" w:rsidR="00B6021A" w:rsidRPr="00BF5EBE" w:rsidRDefault="00B6021A" w:rsidP="00CE032F">
      <w:pPr>
        <w:spacing w:after="0"/>
        <w:rPr>
          <w:rFonts w:ascii="Arial" w:hAnsi="Arial" w:cs="Arial"/>
          <w:b/>
          <w:bCs/>
        </w:rPr>
      </w:pPr>
      <w:r w:rsidRPr="00BF5EBE">
        <w:rPr>
          <w:rFonts w:ascii="Arial" w:hAnsi="Arial" w:cs="Arial"/>
          <w:b/>
          <w:bCs/>
        </w:rPr>
        <w:t>Distinctive interior</w:t>
      </w:r>
    </w:p>
    <w:p w14:paraId="07AA6EED" w14:textId="483E0138" w:rsidR="00B6021A" w:rsidRPr="00BF5EBE" w:rsidRDefault="00C44D68" w:rsidP="00CE032F">
      <w:pPr>
        <w:spacing w:after="0"/>
        <w:rPr>
          <w:rFonts w:ascii="Arial" w:eastAsia="Times New Roman" w:hAnsi="Arial" w:cs="Arial"/>
          <w:lang w:eastAsia="cs-CZ"/>
        </w:rPr>
      </w:pPr>
      <w:r w:rsidRPr="00BF5EBE">
        <w:rPr>
          <w:rFonts w:ascii="Arial" w:eastAsia="Times New Roman" w:hAnsi="Arial" w:cs="Arial"/>
          <w:lang w:eastAsia="cs-CZ"/>
        </w:rPr>
        <w:t>Inside, the</w:t>
      </w:r>
      <w:r w:rsidR="00B6021A" w:rsidRPr="00BF5EBE">
        <w:rPr>
          <w:rFonts w:ascii="Arial" w:eastAsia="Times New Roman" w:hAnsi="Arial" w:cs="Arial"/>
          <w:lang w:eastAsia="cs-CZ"/>
        </w:rPr>
        <w:t xml:space="preserve"> Epiq First Edition </w:t>
      </w:r>
      <w:r w:rsidR="00834266" w:rsidRPr="00BF5EBE">
        <w:rPr>
          <w:rFonts w:ascii="Arial" w:eastAsia="Times New Roman" w:hAnsi="Arial" w:cs="Arial"/>
          <w:lang w:eastAsia="cs-CZ"/>
        </w:rPr>
        <w:t xml:space="preserve">is defined by matching design details that underline </w:t>
      </w:r>
      <w:r w:rsidR="00B6021A" w:rsidRPr="00BF5EBE">
        <w:rPr>
          <w:rFonts w:ascii="Arial" w:eastAsia="Times New Roman" w:hAnsi="Arial" w:cs="Arial"/>
          <w:lang w:eastAsia="cs-CZ"/>
        </w:rPr>
        <w:t>its distinctive characte</w:t>
      </w:r>
      <w:r w:rsidR="006B5A10" w:rsidRPr="00BF5EBE">
        <w:rPr>
          <w:rFonts w:ascii="Arial" w:eastAsia="Times New Roman" w:hAnsi="Arial" w:cs="Arial"/>
          <w:lang w:eastAsia="cs-CZ"/>
        </w:rPr>
        <w:t>r.</w:t>
      </w:r>
      <w:r w:rsidR="00B6021A" w:rsidRPr="00BF5EBE">
        <w:rPr>
          <w:rFonts w:ascii="Arial" w:eastAsia="Times New Roman" w:hAnsi="Arial" w:cs="Arial"/>
          <w:lang w:eastAsia="cs-CZ"/>
        </w:rPr>
        <w:t xml:space="preserve"> </w:t>
      </w:r>
      <w:r w:rsidR="006B5A10" w:rsidRPr="00BF5EBE">
        <w:rPr>
          <w:rFonts w:ascii="Arial" w:eastAsia="Times New Roman" w:hAnsi="Arial" w:cs="Arial"/>
          <w:lang w:eastAsia="cs-CZ"/>
        </w:rPr>
        <w:t>O</w:t>
      </w:r>
      <w:r w:rsidR="009019B0" w:rsidRPr="00BF5EBE">
        <w:rPr>
          <w:rFonts w:ascii="Arial" w:eastAsia="Times New Roman" w:hAnsi="Arial" w:cs="Arial"/>
          <w:lang w:eastAsia="cs-CZ"/>
        </w:rPr>
        <w:t>range</w:t>
      </w:r>
      <w:r w:rsidR="00B6021A" w:rsidRPr="00BF5EBE">
        <w:rPr>
          <w:rFonts w:ascii="Arial" w:eastAsia="Times New Roman" w:hAnsi="Arial" w:cs="Arial"/>
          <w:lang w:eastAsia="cs-CZ"/>
        </w:rPr>
        <w:t xml:space="preserve"> stitching </w:t>
      </w:r>
      <w:r w:rsidR="006B5A10" w:rsidRPr="00BF5EBE">
        <w:rPr>
          <w:rFonts w:ascii="Arial" w:eastAsia="Times New Roman" w:hAnsi="Arial" w:cs="Arial"/>
          <w:lang w:eastAsia="cs-CZ"/>
        </w:rPr>
        <w:t xml:space="preserve">is used on </w:t>
      </w:r>
      <w:r w:rsidR="00B6021A" w:rsidRPr="00BF5EBE">
        <w:rPr>
          <w:rFonts w:ascii="Arial" w:eastAsia="Times New Roman" w:hAnsi="Arial" w:cs="Arial"/>
          <w:lang w:eastAsia="cs-CZ"/>
        </w:rPr>
        <w:t>the steering wheel, seats</w:t>
      </w:r>
      <w:r w:rsidR="006B5A10" w:rsidRPr="00BF5EBE">
        <w:rPr>
          <w:rFonts w:ascii="Arial" w:eastAsia="Times New Roman" w:hAnsi="Arial" w:cs="Arial"/>
          <w:lang w:eastAsia="cs-CZ"/>
        </w:rPr>
        <w:t xml:space="preserve"> </w:t>
      </w:r>
      <w:r w:rsidR="00B6021A" w:rsidRPr="00BF5EBE">
        <w:rPr>
          <w:rFonts w:ascii="Arial" w:eastAsia="Times New Roman" w:hAnsi="Arial" w:cs="Arial"/>
          <w:lang w:eastAsia="cs-CZ"/>
        </w:rPr>
        <w:t xml:space="preserve">and </w:t>
      </w:r>
      <w:r w:rsidR="006B5A10" w:rsidRPr="00BF5EBE">
        <w:rPr>
          <w:rFonts w:ascii="Arial" w:eastAsia="Times New Roman" w:hAnsi="Arial" w:cs="Arial"/>
          <w:lang w:eastAsia="cs-CZ"/>
        </w:rPr>
        <w:t xml:space="preserve">the </w:t>
      </w:r>
      <w:r w:rsidR="00B6021A" w:rsidRPr="00BF5EBE">
        <w:rPr>
          <w:rFonts w:ascii="Arial" w:eastAsia="Times New Roman" w:hAnsi="Arial" w:cs="Arial"/>
          <w:lang w:eastAsia="cs-CZ"/>
        </w:rPr>
        <w:t>dashboard</w:t>
      </w:r>
      <w:r w:rsidR="00640C77" w:rsidRPr="00BF5EBE">
        <w:rPr>
          <w:rFonts w:ascii="Arial" w:eastAsia="Times New Roman" w:hAnsi="Arial" w:cs="Arial"/>
          <w:lang w:eastAsia="cs-CZ"/>
        </w:rPr>
        <w:t xml:space="preserve"> while orange</w:t>
      </w:r>
      <w:r w:rsidR="00B6021A" w:rsidRPr="00BF5EBE">
        <w:rPr>
          <w:rFonts w:ascii="Arial" w:eastAsia="Times New Roman" w:hAnsi="Arial" w:cs="Arial"/>
          <w:lang w:eastAsia="cs-CZ"/>
        </w:rPr>
        <w:t xml:space="preserve"> seat belts</w:t>
      </w:r>
      <w:r w:rsidR="00640C77" w:rsidRPr="00BF5EBE">
        <w:rPr>
          <w:rFonts w:ascii="Arial" w:eastAsia="Times New Roman" w:hAnsi="Arial" w:cs="Arial"/>
          <w:lang w:eastAsia="cs-CZ"/>
        </w:rPr>
        <w:t xml:space="preserve"> provide a</w:t>
      </w:r>
      <w:r w:rsidR="006046E4" w:rsidRPr="00BF5EBE">
        <w:rPr>
          <w:rFonts w:ascii="Arial" w:eastAsia="Times New Roman" w:hAnsi="Arial" w:cs="Arial"/>
          <w:lang w:eastAsia="cs-CZ"/>
        </w:rPr>
        <w:t> </w:t>
      </w:r>
      <w:r w:rsidR="00640C77" w:rsidRPr="00BF5EBE">
        <w:rPr>
          <w:rFonts w:ascii="Arial" w:eastAsia="Times New Roman" w:hAnsi="Arial" w:cs="Arial"/>
          <w:lang w:eastAsia="cs-CZ"/>
        </w:rPr>
        <w:t>particularly striking visual accent</w:t>
      </w:r>
      <w:r w:rsidR="003B4DF4" w:rsidRPr="00BF5EBE">
        <w:rPr>
          <w:rFonts w:ascii="Arial" w:eastAsia="Times New Roman" w:hAnsi="Arial" w:cs="Arial"/>
          <w:lang w:eastAsia="cs-CZ"/>
        </w:rPr>
        <w:t>.</w:t>
      </w:r>
      <w:r w:rsidR="00B6021A" w:rsidRPr="00BF5EBE">
        <w:rPr>
          <w:rFonts w:ascii="Arial" w:eastAsia="Times New Roman" w:hAnsi="Arial" w:cs="Arial"/>
          <w:lang w:eastAsia="cs-CZ"/>
        </w:rPr>
        <w:t xml:space="preserve"> </w:t>
      </w:r>
      <w:r w:rsidR="003B4DF4" w:rsidRPr="00BF5EBE">
        <w:rPr>
          <w:rFonts w:ascii="Arial" w:eastAsia="Times New Roman" w:hAnsi="Arial" w:cs="Arial"/>
          <w:lang w:eastAsia="cs-CZ"/>
        </w:rPr>
        <w:t>Further features include a</w:t>
      </w:r>
      <w:r w:rsidR="006046E4" w:rsidRPr="00BF5EBE">
        <w:rPr>
          <w:rFonts w:ascii="Arial" w:eastAsia="Times New Roman" w:hAnsi="Arial" w:cs="Arial"/>
          <w:lang w:eastAsia="cs-CZ"/>
        </w:rPr>
        <w:t> </w:t>
      </w:r>
      <w:r w:rsidR="00B6021A" w:rsidRPr="00BF5EBE">
        <w:rPr>
          <w:rFonts w:ascii="Arial" w:eastAsia="Times New Roman" w:hAnsi="Arial" w:cs="Arial"/>
          <w:lang w:eastAsia="cs-CZ"/>
        </w:rPr>
        <w:t>three-spoke sports steering wheel with</w:t>
      </w:r>
      <w:r w:rsidR="009019B0" w:rsidRPr="00BF5EBE">
        <w:rPr>
          <w:rFonts w:ascii="Arial" w:eastAsia="Times New Roman" w:hAnsi="Arial" w:cs="Arial"/>
          <w:lang w:eastAsia="cs-CZ"/>
        </w:rPr>
        <w:t xml:space="preserve"> </w:t>
      </w:r>
      <w:r w:rsidR="00D30DF6" w:rsidRPr="00BF5EBE">
        <w:rPr>
          <w:rFonts w:ascii="Arial" w:eastAsia="Times New Roman" w:hAnsi="Arial" w:cs="Arial"/>
          <w:lang w:eastAsia="cs-CZ"/>
        </w:rPr>
        <w:t>red</w:t>
      </w:r>
      <w:r w:rsidR="009019B0" w:rsidRPr="00BF5EBE">
        <w:rPr>
          <w:rFonts w:ascii="Arial" w:eastAsia="Times New Roman" w:hAnsi="Arial" w:cs="Arial"/>
          <w:lang w:eastAsia="cs-CZ"/>
        </w:rPr>
        <w:t xml:space="preserve"> stitching and</w:t>
      </w:r>
      <w:r w:rsidR="00B6021A" w:rsidRPr="00BF5EBE">
        <w:rPr>
          <w:rFonts w:ascii="Arial" w:eastAsia="Times New Roman" w:hAnsi="Arial" w:cs="Arial"/>
          <w:lang w:eastAsia="cs-CZ"/>
        </w:rPr>
        <w:t xml:space="preserve"> a</w:t>
      </w:r>
      <w:r w:rsidR="006046E4" w:rsidRPr="00BF5EBE">
        <w:rPr>
          <w:rFonts w:ascii="Arial" w:eastAsia="Times New Roman" w:hAnsi="Arial" w:cs="Arial"/>
          <w:lang w:eastAsia="cs-CZ"/>
        </w:rPr>
        <w:t> </w:t>
      </w:r>
      <w:r w:rsidR="00B6021A" w:rsidRPr="00BF5EBE">
        <w:rPr>
          <w:rFonts w:ascii="Arial" w:eastAsia="Times New Roman" w:hAnsi="Arial" w:cs="Arial"/>
          <w:lang w:eastAsia="cs-CZ"/>
        </w:rPr>
        <w:t>First Edition badge, a</w:t>
      </w:r>
      <w:r w:rsidR="006046E4" w:rsidRPr="00BF5EBE">
        <w:rPr>
          <w:rFonts w:ascii="Arial" w:eastAsia="Times New Roman" w:hAnsi="Arial" w:cs="Arial"/>
          <w:lang w:eastAsia="cs-CZ"/>
        </w:rPr>
        <w:t> </w:t>
      </w:r>
      <w:r w:rsidR="00B6021A" w:rsidRPr="00BF5EBE">
        <w:rPr>
          <w:rFonts w:ascii="Arial" w:eastAsia="Times New Roman" w:hAnsi="Arial" w:cs="Arial"/>
          <w:lang w:eastAsia="cs-CZ"/>
        </w:rPr>
        <w:t xml:space="preserve">black headlining, sports pedal covers, and decorative door sills that enhance the </w:t>
      </w:r>
      <w:r w:rsidR="00324BCB" w:rsidRPr="00BF5EBE">
        <w:rPr>
          <w:rFonts w:ascii="Arial" w:eastAsia="Times New Roman" w:hAnsi="Arial" w:cs="Arial"/>
          <w:lang w:eastAsia="cs-CZ"/>
        </w:rPr>
        <w:t>interior’s</w:t>
      </w:r>
      <w:r w:rsidR="00080724" w:rsidRPr="00BF5EBE">
        <w:rPr>
          <w:rFonts w:ascii="Arial" w:eastAsia="Times New Roman" w:hAnsi="Arial" w:cs="Arial"/>
          <w:lang w:eastAsia="cs-CZ"/>
        </w:rPr>
        <w:t xml:space="preserve"> </w:t>
      </w:r>
      <w:r w:rsidR="00B6021A" w:rsidRPr="00BF5EBE">
        <w:rPr>
          <w:rFonts w:ascii="Arial" w:eastAsia="Times New Roman" w:hAnsi="Arial" w:cs="Arial"/>
          <w:lang w:eastAsia="cs-CZ"/>
        </w:rPr>
        <w:t>sporty feel.</w:t>
      </w:r>
    </w:p>
    <w:p w14:paraId="0ECB8834" w14:textId="77777777" w:rsidR="00E338EE" w:rsidRPr="00BF5EBE" w:rsidRDefault="00E338EE" w:rsidP="00CE032F">
      <w:pPr>
        <w:spacing w:after="0"/>
        <w:rPr>
          <w:rFonts w:ascii="Arial" w:hAnsi="Arial" w:cs="Arial"/>
        </w:rPr>
      </w:pPr>
    </w:p>
    <w:p w14:paraId="198FB650" w14:textId="77777777" w:rsidR="00B6021A" w:rsidRPr="00BF5EBE" w:rsidRDefault="00B6021A" w:rsidP="00CE032F">
      <w:pPr>
        <w:spacing w:after="0"/>
        <w:rPr>
          <w:rFonts w:ascii="Arial" w:hAnsi="Arial" w:cs="Arial"/>
          <w:b/>
          <w:bCs/>
        </w:rPr>
      </w:pPr>
      <w:r w:rsidRPr="00BF5EBE">
        <w:rPr>
          <w:rFonts w:ascii="Arial" w:hAnsi="Arial" w:cs="Arial"/>
          <w:b/>
          <w:bCs/>
        </w:rPr>
        <w:t>Technology and equipment</w:t>
      </w:r>
    </w:p>
    <w:p w14:paraId="586B7E78" w14:textId="69DC9802" w:rsidR="0023650C" w:rsidRPr="00BF5EBE" w:rsidRDefault="008A425D" w:rsidP="00CE032F">
      <w:pPr>
        <w:spacing w:after="0"/>
        <w:rPr>
          <w:rFonts w:ascii="Arial" w:eastAsia="Times New Roman" w:hAnsi="Arial" w:cs="Arial"/>
          <w:lang w:eastAsia="cs-CZ"/>
        </w:rPr>
      </w:pPr>
      <w:r w:rsidRPr="00BF5EBE">
        <w:rPr>
          <w:rFonts w:ascii="Arial" w:eastAsia="Times New Roman" w:hAnsi="Arial" w:cs="Arial"/>
          <w:lang w:eastAsia="cs-CZ"/>
        </w:rPr>
        <w:t>T</w:t>
      </w:r>
      <w:r w:rsidR="00B6021A" w:rsidRPr="00BF5EBE">
        <w:rPr>
          <w:rFonts w:ascii="Arial" w:eastAsia="Times New Roman" w:hAnsi="Arial" w:cs="Arial"/>
          <w:lang w:eastAsia="cs-CZ"/>
        </w:rPr>
        <w:t xml:space="preserve">he First Edition </w:t>
      </w:r>
      <w:r w:rsidRPr="00BF5EBE">
        <w:rPr>
          <w:rFonts w:ascii="Arial" w:eastAsia="Times New Roman" w:hAnsi="Arial" w:cs="Arial"/>
          <w:lang w:eastAsia="cs-CZ"/>
        </w:rPr>
        <w:t xml:space="preserve">combines its exclusive design accents with the technical specification of </w:t>
      </w:r>
      <w:r w:rsidR="00B6021A" w:rsidRPr="00BF5EBE">
        <w:rPr>
          <w:rFonts w:ascii="Arial" w:eastAsia="Times New Roman" w:hAnsi="Arial" w:cs="Arial"/>
          <w:lang w:eastAsia="cs-CZ"/>
        </w:rPr>
        <w:t>the Epiq</w:t>
      </w:r>
      <w:r w:rsidR="00F64405" w:rsidRPr="00BF5EBE">
        <w:rPr>
          <w:rFonts w:ascii="Arial" w:eastAsia="Times New Roman" w:hAnsi="Arial" w:cs="Arial"/>
          <w:lang w:eastAsia="cs-CZ"/>
        </w:rPr>
        <w:t> </w:t>
      </w:r>
      <w:r w:rsidR="00B6021A" w:rsidRPr="00BF5EBE">
        <w:rPr>
          <w:rFonts w:ascii="Arial" w:eastAsia="Times New Roman" w:hAnsi="Arial" w:cs="Arial"/>
          <w:lang w:eastAsia="cs-CZ"/>
        </w:rPr>
        <w:t>55</w:t>
      </w:r>
      <w:r w:rsidR="009E49E2" w:rsidRPr="00BF5EBE">
        <w:rPr>
          <w:rFonts w:ascii="Arial" w:eastAsia="Times New Roman" w:hAnsi="Arial" w:cs="Arial"/>
          <w:lang w:eastAsia="cs-CZ"/>
        </w:rPr>
        <w:t xml:space="preserve">. The </w:t>
      </w:r>
      <w:r w:rsidR="00B6021A" w:rsidRPr="00BF5EBE">
        <w:rPr>
          <w:rFonts w:ascii="Arial" w:eastAsia="Times New Roman" w:hAnsi="Arial" w:cs="Arial"/>
          <w:lang w:eastAsia="cs-CZ"/>
        </w:rPr>
        <w:t xml:space="preserve">electric motor </w:t>
      </w:r>
      <w:r w:rsidR="00562B3C" w:rsidRPr="00BF5EBE">
        <w:rPr>
          <w:rFonts w:ascii="Arial" w:eastAsia="Times New Roman" w:hAnsi="Arial" w:cs="Arial"/>
          <w:lang w:eastAsia="cs-CZ"/>
        </w:rPr>
        <w:t>delivers</w:t>
      </w:r>
      <w:r w:rsidR="00B6021A" w:rsidRPr="00BF5EBE">
        <w:rPr>
          <w:rFonts w:ascii="Arial" w:eastAsia="Times New Roman" w:hAnsi="Arial" w:cs="Arial"/>
          <w:lang w:eastAsia="cs-CZ"/>
        </w:rPr>
        <w:t xml:space="preserve"> 155</w:t>
      </w:r>
      <w:r w:rsidR="006046E4" w:rsidRPr="00BF5EBE">
        <w:rPr>
          <w:rFonts w:ascii="Arial" w:eastAsia="Times New Roman" w:hAnsi="Arial" w:cs="Arial"/>
          <w:lang w:eastAsia="cs-CZ"/>
        </w:rPr>
        <w:t> </w:t>
      </w:r>
      <w:r w:rsidR="00B6021A" w:rsidRPr="00BF5EBE">
        <w:rPr>
          <w:rFonts w:ascii="Arial" w:eastAsia="Times New Roman" w:hAnsi="Arial" w:cs="Arial"/>
          <w:lang w:eastAsia="cs-CZ"/>
        </w:rPr>
        <w:t>kW and torque of 290</w:t>
      </w:r>
      <w:r w:rsidR="006046E4" w:rsidRPr="00BF5EBE">
        <w:rPr>
          <w:rFonts w:ascii="Arial" w:eastAsia="Times New Roman" w:hAnsi="Arial" w:cs="Arial"/>
          <w:lang w:eastAsia="cs-CZ"/>
        </w:rPr>
        <w:t> </w:t>
      </w:r>
      <w:r w:rsidR="00B6021A" w:rsidRPr="00BF5EBE">
        <w:rPr>
          <w:rFonts w:ascii="Arial" w:eastAsia="Times New Roman" w:hAnsi="Arial" w:cs="Arial"/>
          <w:lang w:eastAsia="cs-CZ"/>
        </w:rPr>
        <w:t>Nm</w:t>
      </w:r>
      <w:r w:rsidR="003850CD" w:rsidRPr="00BF5EBE">
        <w:rPr>
          <w:rFonts w:ascii="Arial" w:eastAsia="Times New Roman" w:hAnsi="Arial" w:cs="Arial"/>
          <w:lang w:eastAsia="cs-CZ"/>
        </w:rPr>
        <w:t>,</w:t>
      </w:r>
      <w:r w:rsidR="00B82C40" w:rsidRPr="00BF5EBE">
        <w:rPr>
          <w:rFonts w:ascii="Arial" w:eastAsia="Times New Roman" w:hAnsi="Arial" w:cs="Arial"/>
          <w:lang w:eastAsia="cs-CZ"/>
        </w:rPr>
        <w:t xml:space="preserve"> and is paired with a</w:t>
      </w:r>
      <w:r w:rsidR="006046E4" w:rsidRPr="00BF5EBE">
        <w:rPr>
          <w:rFonts w:ascii="Arial" w:eastAsia="Times New Roman" w:hAnsi="Arial" w:cs="Arial"/>
          <w:lang w:eastAsia="cs-CZ"/>
        </w:rPr>
        <w:t> </w:t>
      </w:r>
      <w:r w:rsidR="00B6021A" w:rsidRPr="00BF5EBE">
        <w:rPr>
          <w:rFonts w:ascii="Arial" w:eastAsia="Times New Roman" w:hAnsi="Arial" w:cs="Arial"/>
          <w:lang w:eastAsia="cs-CZ"/>
        </w:rPr>
        <w:t>55</w:t>
      </w:r>
      <w:r w:rsidR="00B82C40" w:rsidRPr="00BF5EBE">
        <w:rPr>
          <w:rFonts w:ascii="Arial" w:eastAsia="Times New Roman" w:hAnsi="Arial" w:cs="Arial"/>
          <w:lang w:eastAsia="cs-CZ"/>
        </w:rPr>
        <w:t> </w:t>
      </w:r>
      <w:r w:rsidR="00B6021A" w:rsidRPr="00BF5EBE">
        <w:rPr>
          <w:rFonts w:ascii="Arial" w:eastAsia="Times New Roman" w:hAnsi="Arial" w:cs="Arial"/>
          <w:lang w:eastAsia="cs-CZ"/>
        </w:rPr>
        <w:t>kWh traction battery</w:t>
      </w:r>
      <w:r w:rsidR="00B82C40" w:rsidRPr="00BF5EBE">
        <w:rPr>
          <w:rFonts w:ascii="Arial" w:eastAsia="Times New Roman" w:hAnsi="Arial" w:cs="Arial"/>
          <w:lang w:eastAsia="cs-CZ"/>
        </w:rPr>
        <w:t>, enabling a</w:t>
      </w:r>
      <w:r w:rsidR="006046E4" w:rsidRPr="00BF5EBE">
        <w:rPr>
          <w:rFonts w:ascii="Arial" w:eastAsia="Times New Roman" w:hAnsi="Arial" w:cs="Arial"/>
          <w:lang w:eastAsia="cs-CZ"/>
        </w:rPr>
        <w:t> </w:t>
      </w:r>
      <w:r w:rsidR="00B82C40" w:rsidRPr="00BF5EBE">
        <w:rPr>
          <w:rFonts w:ascii="Arial" w:eastAsia="Times New Roman" w:hAnsi="Arial" w:cs="Arial"/>
          <w:lang w:eastAsia="cs-CZ"/>
        </w:rPr>
        <w:t>range of around</w:t>
      </w:r>
      <w:r w:rsidR="00A63597" w:rsidRPr="00BF5EBE">
        <w:rPr>
          <w:rFonts w:ascii="Arial" w:eastAsia="Times New Roman" w:hAnsi="Arial" w:cs="Arial"/>
          <w:lang w:eastAsia="cs-CZ"/>
        </w:rPr>
        <w:t xml:space="preserve"> </w:t>
      </w:r>
      <w:r w:rsidR="00B6021A" w:rsidRPr="00BF5EBE">
        <w:rPr>
          <w:rFonts w:ascii="Arial" w:eastAsia="Times New Roman" w:hAnsi="Arial" w:cs="Arial"/>
          <w:lang w:eastAsia="cs-CZ"/>
        </w:rPr>
        <w:t>4</w:t>
      </w:r>
      <w:r w:rsidR="00107303" w:rsidRPr="00BF5EBE">
        <w:rPr>
          <w:rFonts w:ascii="Arial" w:eastAsia="Times New Roman" w:hAnsi="Arial" w:cs="Arial"/>
          <w:lang w:eastAsia="cs-CZ"/>
        </w:rPr>
        <w:t>4</w:t>
      </w:r>
      <w:r w:rsidR="00B6021A" w:rsidRPr="00BF5EBE">
        <w:rPr>
          <w:rFonts w:ascii="Arial" w:eastAsia="Times New Roman" w:hAnsi="Arial" w:cs="Arial"/>
          <w:lang w:eastAsia="cs-CZ"/>
        </w:rPr>
        <w:t>0</w:t>
      </w:r>
      <w:r w:rsidR="006046E4" w:rsidRPr="00BF5EBE">
        <w:rPr>
          <w:rFonts w:ascii="Arial" w:eastAsia="Times New Roman" w:hAnsi="Arial" w:cs="Arial"/>
          <w:lang w:eastAsia="cs-CZ"/>
        </w:rPr>
        <w:t> </w:t>
      </w:r>
      <w:r w:rsidR="00B6021A" w:rsidRPr="00BF5EBE">
        <w:rPr>
          <w:rFonts w:ascii="Arial" w:eastAsia="Times New Roman" w:hAnsi="Arial" w:cs="Arial"/>
          <w:lang w:eastAsia="cs-CZ"/>
        </w:rPr>
        <w:t>kilometres</w:t>
      </w:r>
      <w:r w:rsidR="00A63597" w:rsidRPr="00BF5EBE">
        <w:rPr>
          <w:rFonts w:ascii="Arial" w:eastAsia="Times New Roman" w:hAnsi="Arial" w:cs="Arial"/>
          <w:lang w:eastAsia="cs-CZ"/>
        </w:rPr>
        <w:t xml:space="preserve">. The </w:t>
      </w:r>
      <w:r w:rsidR="00B6021A" w:rsidRPr="00BF5EBE">
        <w:rPr>
          <w:rFonts w:ascii="Arial" w:eastAsia="Times New Roman" w:hAnsi="Arial" w:cs="Arial"/>
          <w:lang w:eastAsia="cs-CZ"/>
        </w:rPr>
        <w:t xml:space="preserve">battery </w:t>
      </w:r>
      <w:r w:rsidR="00A63597" w:rsidRPr="00BF5EBE">
        <w:rPr>
          <w:rFonts w:ascii="Arial" w:eastAsia="Times New Roman" w:hAnsi="Arial" w:cs="Arial"/>
          <w:lang w:eastAsia="cs-CZ"/>
        </w:rPr>
        <w:t xml:space="preserve">charges </w:t>
      </w:r>
      <w:r w:rsidR="00B6021A" w:rsidRPr="00BF5EBE">
        <w:rPr>
          <w:rFonts w:ascii="Arial" w:eastAsia="Times New Roman" w:hAnsi="Arial" w:cs="Arial"/>
          <w:lang w:eastAsia="cs-CZ"/>
        </w:rPr>
        <w:t>from 10%</w:t>
      </w:r>
      <w:r w:rsidR="007B6555" w:rsidRPr="00BF5EBE">
        <w:rPr>
          <w:rFonts w:ascii="Arial" w:eastAsia="Times New Roman" w:hAnsi="Arial" w:cs="Arial"/>
          <w:lang w:eastAsia="cs-CZ"/>
        </w:rPr>
        <w:t> </w:t>
      </w:r>
      <w:r w:rsidR="00B6021A" w:rsidRPr="00BF5EBE">
        <w:rPr>
          <w:rFonts w:ascii="Arial" w:eastAsia="Times New Roman" w:hAnsi="Arial" w:cs="Arial"/>
          <w:lang w:eastAsia="cs-CZ"/>
        </w:rPr>
        <w:t>to</w:t>
      </w:r>
      <w:r w:rsidR="007B6555" w:rsidRPr="00BF5EBE">
        <w:rPr>
          <w:rFonts w:ascii="Arial" w:eastAsia="Times New Roman" w:hAnsi="Arial" w:cs="Arial"/>
          <w:lang w:eastAsia="cs-CZ"/>
        </w:rPr>
        <w:t> </w:t>
      </w:r>
      <w:r w:rsidR="00B6021A" w:rsidRPr="00BF5EBE">
        <w:rPr>
          <w:rFonts w:ascii="Arial" w:eastAsia="Times New Roman" w:hAnsi="Arial" w:cs="Arial"/>
          <w:lang w:eastAsia="cs-CZ"/>
        </w:rPr>
        <w:t>80% in 24</w:t>
      </w:r>
      <w:r w:rsidR="006046E4" w:rsidRPr="00BF5EBE">
        <w:rPr>
          <w:rFonts w:ascii="Arial" w:eastAsia="Times New Roman" w:hAnsi="Arial" w:cs="Arial"/>
          <w:lang w:eastAsia="cs-CZ"/>
        </w:rPr>
        <w:t> </w:t>
      </w:r>
      <w:r w:rsidR="00B6021A" w:rsidRPr="00BF5EBE">
        <w:rPr>
          <w:rFonts w:ascii="Arial" w:eastAsia="Times New Roman" w:hAnsi="Arial" w:cs="Arial"/>
          <w:lang w:eastAsia="cs-CZ"/>
        </w:rPr>
        <w:t>minutes.</w:t>
      </w:r>
    </w:p>
    <w:p w14:paraId="30A41D46" w14:textId="12890A6C" w:rsidR="00B6021A" w:rsidRPr="00BF5EBE" w:rsidRDefault="0023650C" w:rsidP="00CE032F">
      <w:pPr>
        <w:spacing w:after="0"/>
        <w:rPr>
          <w:rFonts w:ascii="Arial" w:eastAsia="Times New Roman" w:hAnsi="Arial" w:cs="Arial"/>
          <w:lang w:eastAsia="cs-CZ"/>
        </w:rPr>
      </w:pPr>
      <w:r w:rsidRPr="00BF5EBE">
        <w:rPr>
          <w:rFonts w:ascii="Arial" w:eastAsia="Times New Roman" w:hAnsi="Arial" w:cs="Arial"/>
          <w:lang w:eastAsia="cs-CZ"/>
        </w:rPr>
        <w:t xml:space="preserve">As standard, the </w:t>
      </w:r>
      <w:r w:rsidR="00B6021A" w:rsidRPr="00BF5EBE">
        <w:rPr>
          <w:rFonts w:ascii="Arial" w:eastAsia="Times New Roman" w:hAnsi="Arial" w:cs="Arial"/>
          <w:lang w:eastAsia="cs-CZ"/>
        </w:rPr>
        <w:t xml:space="preserve">Epiq First Edition </w:t>
      </w:r>
      <w:r w:rsidRPr="00BF5EBE">
        <w:rPr>
          <w:rFonts w:ascii="Arial" w:eastAsia="Times New Roman" w:hAnsi="Arial" w:cs="Arial"/>
          <w:lang w:eastAsia="cs-CZ"/>
        </w:rPr>
        <w:t xml:space="preserve">includes the </w:t>
      </w:r>
      <w:r w:rsidR="00B6021A" w:rsidRPr="00BF5EBE">
        <w:rPr>
          <w:rFonts w:ascii="Arial" w:eastAsia="Times New Roman" w:hAnsi="Arial" w:cs="Arial"/>
          <w:lang w:eastAsia="cs-CZ"/>
        </w:rPr>
        <w:t>Convenience and Tech Packages</w:t>
      </w:r>
      <w:r w:rsidR="003850CD" w:rsidRPr="00BF5EBE">
        <w:rPr>
          <w:rFonts w:ascii="Arial" w:eastAsia="Times New Roman" w:hAnsi="Arial" w:cs="Arial"/>
          <w:lang w:eastAsia="cs-CZ"/>
        </w:rPr>
        <w:t>. O</w:t>
      </w:r>
      <w:r w:rsidRPr="00BF5EBE">
        <w:rPr>
          <w:rFonts w:ascii="Arial" w:eastAsia="Times New Roman" w:hAnsi="Arial" w:cs="Arial"/>
          <w:lang w:eastAsia="cs-CZ"/>
        </w:rPr>
        <w:t xml:space="preserve">ptional equipment includes the </w:t>
      </w:r>
      <w:r w:rsidR="00B6021A" w:rsidRPr="00BF5EBE">
        <w:rPr>
          <w:rFonts w:ascii="Arial" w:eastAsia="Times New Roman" w:hAnsi="Arial" w:cs="Arial"/>
          <w:lang w:eastAsia="cs-CZ"/>
        </w:rPr>
        <w:t xml:space="preserve">Travel </w:t>
      </w:r>
      <w:r w:rsidRPr="00BF5EBE">
        <w:rPr>
          <w:rFonts w:ascii="Arial" w:eastAsia="Times New Roman" w:hAnsi="Arial" w:cs="Arial"/>
          <w:lang w:eastAsia="cs-CZ"/>
        </w:rPr>
        <w:t xml:space="preserve">Package </w:t>
      </w:r>
      <w:r w:rsidR="00B6021A" w:rsidRPr="00BF5EBE">
        <w:rPr>
          <w:rFonts w:ascii="Arial" w:eastAsia="Times New Roman" w:hAnsi="Arial" w:cs="Arial"/>
          <w:lang w:eastAsia="cs-CZ"/>
        </w:rPr>
        <w:t xml:space="preserve">and </w:t>
      </w:r>
      <w:r w:rsidRPr="00BF5EBE">
        <w:rPr>
          <w:rFonts w:ascii="Arial" w:eastAsia="Times New Roman" w:hAnsi="Arial" w:cs="Arial"/>
          <w:lang w:eastAsia="cs-CZ"/>
        </w:rPr>
        <w:t xml:space="preserve">the </w:t>
      </w:r>
      <w:r w:rsidR="00B6021A" w:rsidRPr="00BF5EBE">
        <w:rPr>
          <w:rFonts w:ascii="Arial" w:eastAsia="Times New Roman" w:hAnsi="Arial" w:cs="Arial"/>
          <w:lang w:eastAsia="cs-CZ"/>
        </w:rPr>
        <w:t>Light</w:t>
      </w:r>
      <w:r w:rsidR="00F64405" w:rsidRPr="00BF5EBE">
        <w:rPr>
          <w:rFonts w:ascii="Arial" w:eastAsia="Times New Roman" w:hAnsi="Arial" w:cs="Arial"/>
          <w:lang w:eastAsia="cs-CZ"/>
        </w:rPr>
        <w:t> </w:t>
      </w:r>
      <w:r w:rsidR="00B6021A" w:rsidRPr="00BF5EBE">
        <w:rPr>
          <w:rFonts w:ascii="Arial" w:eastAsia="Times New Roman" w:hAnsi="Arial" w:cs="Arial"/>
          <w:lang w:eastAsia="cs-CZ"/>
        </w:rPr>
        <w:t>&amp;</w:t>
      </w:r>
      <w:r w:rsidR="00F64405" w:rsidRPr="00BF5EBE">
        <w:rPr>
          <w:rFonts w:ascii="Arial" w:eastAsia="Times New Roman" w:hAnsi="Arial" w:cs="Arial"/>
          <w:lang w:eastAsia="cs-CZ"/>
        </w:rPr>
        <w:t> </w:t>
      </w:r>
      <w:r w:rsidR="00B6021A" w:rsidRPr="00BF5EBE">
        <w:rPr>
          <w:rFonts w:ascii="Arial" w:eastAsia="Times New Roman" w:hAnsi="Arial" w:cs="Arial"/>
          <w:lang w:eastAsia="cs-CZ"/>
        </w:rPr>
        <w:t>View Package.</w:t>
      </w:r>
    </w:p>
    <w:p w14:paraId="3A2D04DE" w14:textId="2BA6B812" w:rsidR="00767BB5" w:rsidRPr="00BF5EBE" w:rsidRDefault="003C6C17" w:rsidP="00CE032F">
      <w:pPr>
        <w:spacing w:after="0"/>
        <w:ind w:left="0"/>
        <w:rPr>
          <w:rFonts w:ascii="Arial" w:hAnsi="Arial" w:cs="Arial"/>
        </w:rPr>
      </w:pPr>
      <w:r w:rsidRPr="00BF5EBE">
        <w:rPr>
          <w:rFonts w:ascii="Arial" w:hAnsi="Arial" w:cs="Arial"/>
        </w:rPr>
        <w:br w:type="page"/>
      </w:r>
    </w:p>
    <w:p w14:paraId="3C43137F" w14:textId="48609909" w:rsidR="005544B0" w:rsidRPr="00BF5EBE" w:rsidRDefault="005544B0">
      <w:pPr>
        <w:spacing w:after="0" w:line="22" w:lineRule="auto"/>
        <w:ind w:left="0"/>
        <w:rPr>
          <w:rFonts w:ascii="Arial" w:hAnsi="Arial" w:cs="Arial"/>
        </w:rPr>
      </w:pPr>
    </w:p>
    <w:p w14:paraId="5DE0C97D" w14:textId="77777777" w:rsidR="00767BB5" w:rsidRPr="00BF5EBE" w:rsidRDefault="00767BB5">
      <w:pPr>
        <w:spacing w:after="0" w:line="22" w:lineRule="auto"/>
        <w:ind w:left="0"/>
        <w:rPr>
          <w:rFonts w:ascii="Arial" w:hAnsi="Arial" w:cs="Arial"/>
          <w:b/>
          <w:bCs/>
        </w:rPr>
      </w:pPr>
    </w:p>
    <w:p w14:paraId="621FC95E" w14:textId="77777777" w:rsidR="00E97DA9" w:rsidRPr="00BF5EBE" w:rsidRDefault="00E97DA9" w:rsidP="00CE032F">
      <w:pPr>
        <w:pStyle w:val="Nadpis2new"/>
        <w:spacing w:line="240" w:lineRule="auto"/>
        <w:ind w:left="322"/>
        <w:rPr>
          <w:rFonts w:ascii="Arial" w:hAnsi="Arial" w:cs="Arial"/>
          <w:color w:val="auto"/>
          <w:sz w:val="20"/>
          <w:szCs w:val="20"/>
        </w:rPr>
      </w:pPr>
      <w:r w:rsidRPr="00BF5EBE">
        <w:rPr>
          <w:rFonts w:ascii="Arial" w:hAnsi="Arial" w:cs="Arial"/>
          <w:color w:val="auto"/>
          <w:sz w:val="20"/>
          <w:szCs w:val="20"/>
        </w:rPr>
        <w:t>Contact</w:t>
      </w:r>
    </w:p>
    <w:tbl>
      <w:tblPr>
        <w:tblStyle w:val="Tabelraster"/>
        <w:tblW w:w="0" w:type="auto"/>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4416"/>
      </w:tblGrid>
      <w:tr w:rsidR="00773012" w:rsidRPr="00BF5EBE" w14:paraId="3597BCCF" w14:textId="77777777" w:rsidTr="00A156D0">
        <w:trPr>
          <w:trHeight w:val="2143"/>
        </w:trPr>
        <w:tc>
          <w:tcPr>
            <w:tcW w:w="4696" w:type="dxa"/>
          </w:tcPr>
          <w:p w14:paraId="093D2767" w14:textId="77777777" w:rsidR="00B6021A" w:rsidRPr="00BF5EBE" w:rsidRDefault="00B6021A" w:rsidP="00CE032F">
            <w:pPr>
              <w:spacing w:line="240" w:lineRule="auto"/>
              <w:ind w:left="426"/>
              <w:rPr>
                <w:rFonts w:ascii="Arial" w:hAnsi="Arial" w:cs="Arial"/>
                <w:b/>
                <w:bCs/>
              </w:rPr>
            </w:pPr>
            <w:r w:rsidRPr="00BF5EBE">
              <w:rPr>
                <w:rFonts w:ascii="Arial" w:hAnsi="Arial" w:cs="Arial"/>
                <w:b/>
                <w:bCs/>
              </w:rPr>
              <w:t>Vítězslav Kodym</w:t>
            </w:r>
          </w:p>
          <w:p w14:paraId="12703D53" w14:textId="77777777" w:rsidR="00B6021A" w:rsidRPr="00BF5EBE" w:rsidRDefault="00B6021A" w:rsidP="00CE032F">
            <w:pPr>
              <w:spacing w:line="240" w:lineRule="auto"/>
              <w:ind w:left="426"/>
              <w:rPr>
                <w:rFonts w:ascii="Arial" w:hAnsi="Arial" w:cs="Arial"/>
              </w:rPr>
            </w:pPr>
            <w:r w:rsidRPr="00BF5EBE">
              <w:rPr>
                <w:rFonts w:ascii="Arial" w:hAnsi="Arial" w:cs="Arial"/>
              </w:rPr>
              <w:t>Head of Product Communications</w:t>
            </w:r>
          </w:p>
          <w:p w14:paraId="76ED4309" w14:textId="44C61129" w:rsidR="00B6021A" w:rsidRPr="00BF5EBE" w:rsidRDefault="00B6021A" w:rsidP="00CE032F">
            <w:pPr>
              <w:spacing w:line="240" w:lineRule="auto"/>
              <w:ind w:left="426"/>
              <w:rPr>
                <w:rFonts w:ascii="Arial" w:hAnsi="Arial" w:cs="Arial"/>
              </w:rPr>
            </w:pPr>
            <w:r w:rsidRPr="00BF5EBE">
              <w:rPr>
                <w:rFonts w:ascii="Arial" w:hAnsi="Arial" w:cs="Arial"/>
              </w:rPr>
              <w:t>+420</w:t>
            </w:r>
            <w:r w:rsidR="006046E4" w:rsidRPr="00BF5EBE">
              <w:rPr>
                <w:rFonts w:ascii="Arial" w:hAnsi="Arial" w:cs="Arial"/>
              </w:rPr>
              <w:t> </w:t>
            </w:r>
            <w:r w:rsidRPr="00BF5EBE">
              <w:rPr>
                <w:rFonts w:ascii="Arial" w:hAnsi="Arial" w:cs="Arial"/>
              </w:rPr>
              <w:t>604</w:t>
            </w:r>
            <w:r w:rsidR="006046E4" w:rsidRPr="00BF5EBE">
              <w:rPr>
                <w:rFonts w:ascii="Arial" w:hAnsi="Arial" w:cs="Arial"/>
              </w:rPr>
              <w:t> </w:t>
            </w:r>
            <w:r w:rsidRPr="00BF5EBE">
              <w:rPr>
                <w:rFonts w:ascii="Arial" w:hAnsi="Arial" w:cs="Arial"/>
              </w:rPr>
              <w:t>292</w:t>
            </w:r>
            <w:r w:rsidR="006046E4" w:rsidRPr="00BF5EBE">
              <w:rPr>
                <w:rFonts w:ascii="Arial" w:hAnsi="Arial" w:cs="Arial"/>
              </w:rPr>
              <w:t> </w:t>
            </w:r>
            <w:r w:rsidRPr="00BF5EBE">
              <w:rPr>
                <w:rFonts w:ascii="Arial" w:hAnsi="Arial" w:cs="Arial"/>
              </w:rPr>
              <w:t>131</w:t>
            </w:r>
          </w:p>
          <w:p w14:paraId="149BC529" w14:textId="17095114" w:rsidR="00E12707" w:rsidRPr="00BF5EBE" w:rsidRDefault="00E12707" w:rsidP="00CE032F">
            <w:pPr>
              <w:spacing w:line="240" w:lineRule="auto"/>
              <w:ind w:left="426"/>
              <w:rPr>
                <w:rFonts w:ascii="Arial" w:hAnsi="Arial" w:cs="Arial"/>
                <w:color w:val="000000" w:themeColor="text1"/>
              </w:rPr>
            </w:pPr>
            <w:hyperlink r:id="rId7" w:history="1">
              <w:r w:rsidRPr="00BF5EBE">
                <w:rPr>
                  <w:rStyle w:val="Hyperlink"/>
                  <w:rFonts w:cs="Arial"/>
                  <w:color w:val="000000" w:themeColor="text1"/>
                  <w:sz w:val="20"/>
                </w:rPr>
                <w:t>vitezslav.kodym@skoda-auto.cz</w:t>
              </w:r>
            </w:hyperlink>
          </w:p>
          <w:p w14:paraId="549109B2" w14:textId="10BAC805" w:rsidR="00B6021A" w:rsidRPr="00BF5EBE" w:rsidRDefault="00B6021A" w:rsidP="00CE032F">
            <w:pPr>
              <w:spacing w:line="240" w:lineRule="auto"/>
              <w:ind w:left="426"/>
              <w:rPr>
                <w:rStyle w:val="Hyperlink"/>
                <w:rFonts w:cs="Arial"/>
                <w:color w:val="auto"/>
              </w:rPr>
            </w:pPr>
          </w:p>
        </w:tc>
        <w:tc>
          <w:tcPr>
            <w:tcW w:w="4416" w:type="dxa"/>
          </w:tcPr>
          <w:p w14:paraId="65CF4792" w14:textId="77777777" w:rsidR="00B6021A" w:rsidRPr="00BF5EBE" w:rsidRDefault="00B6021A" w:rsidP="00CE032F">
            <w:pPr>
              <w:spacing w:line="240" w:lineRule="auto"/>
              <w:ind w:left="426"/>
              <w:rPr>
                <w:rFonts w:ascii="Arial" w:hAnsi="Arial" w:cs="Arial"/>
                <w:b/>
                <w:bCs/>
              </w:rPr>
            </w:pPr>
            <w:r w:rsidRPr="00BF5EBE">
              <w:rPr>
                <w:rFonts w:ascii="Arial" w:hAnsi="Arial" w:cs="Arial"/>
                <w:b/>
                <w:bCs/>
              </w:rPr>
              <w:t>Jan Hrbek</w:t>
            </w:r>
          </w:p>
          <w:p w14:paraId="5BF98A13" w14:textId="102F6DF3" w:rsidR="00B6021A" w:rsidRPr="00BF5EBE" w:rsidRDefault="00A156D0" w:rsidP="00CE032F">
            <w:pPr>
              <w:spacing w:line="240" w:lineRule="auto"/>
              <w:ind w:left="426"/>
              <w:rPr>
                <w:rFonts w:ascii="Arial" w:hAnsi="Arial" w:cs="Arial"/>
              </w:rPr>
            </w:pPr>
            <w:r w:rsidRPr="00BF5EBE">
              <w:rPr>
                <w:rFonts w:ascii="Arial" w:hAnsi="Arial" w:cs="Arial"/>
              </w:rPr>
              <w:t xml:space="preserve">Spokesperson </w:t>
            </w:r>
            <w:r w:rsidR="00B6021A" w:rsidRPr="00BF5EBE">
              <w:rPr>
                <w:rFonts w:ascii="Arial" w:hAnsi="Arial" w:cs="Arial"/>
              </w:rPr>
              <w:t>Product Communication</w:t>
            </w:r>
            <w:r w:rsidRPr="00BF5EBE">
              <w:rPr>
                <w:rFonts w:ascii="Arial" w:hAnsi="Arial" w:cs="Arial"/>
              </w:rPr>
              <w:t>s</w:t>
            </w:r>
          </w:p>
          <w:p w14:paraId="0F32D32C" w14:textId="2BD0BD19" w:rsidR="00B6021A" w:rsidRPr="00BF5EBE" w:rsidRDefault="00B6021A" w:rsidP="00CE032F">
            <w:pPr>
              <w:spacing w:line="240" w:lineRule="auto"/>
              <w:ind w:left="426"/>
              <w:rPr>
                <w:rFonts w:ascii="Arial" w:hAnsi="Arial" w:cs="Arial"/>
              </w:rPr>
            </w:pPr>
            <w:r w:rsidRPr="00BF5EBE">
              <w:rPr>
                <w:rFonts w:ascii="Arial" w:hAnsi="Arial" w:cs="Arial"/>
              </w:rPr>
              <w:t>+420</w:t>
            </w:r>
            <w:r w:rsidR="006046E4" w:rsidRPr="00BF5EBE">
              <w:rPr>
                <w:rFonts w:ascii="Arial" w:hAnsi="Arial" w:cs="Arial"/>
              </w:rPr>
              <w:t> </w:t>
            </w:r>
            <w:r w:rsidRPr="00BF5EBE">
              <w:rPr>
                <w:rFonts w:ascii="Arial" w:hAnsi="Arial" w:cs="Arial"/>
              </w:rPr>
              <w:t>730</w:t>
            </w:r>
            <w:r w:rsidR="006046E4" w:rsidRPr="00BF5EBE">
              <w:rPr>
                <w:rFonts w:ascii="Arial" w:hAnsi="Arial" w:cs="Arial"/>
              </w:rPr>
              <w:t> </w:t>
            </w:r>
            <w:r w:rsidRPr="00BF5EBE">
              <w:rPr>
                <w:rFonts w:ascii="Arial" w:hAnsi="Arial" w:cs="Arial"/>
              </w:rPr>
              <w:t>867</w:t>
            </w:r>
            <w:r w:rsidR="006046E4" w:rsidRPr="00BF5EBE">
              <w:rPr>
                <w:rFonts w:ascii="Arial" w:hAnsi="Arial" w:cs="Arial"/>
              </w:rPr>
              <w:t> </w:t>
            </w:r>
            <w:r w:rsidRPr="00BF5EBE">
              <w:rPr>
                <w:rFonts w:ascii="Arial" w:hAnsi="Arial" w:cs="Arial"/>
              </w:rPr>
              <w:t>534</w:t>
            </w:r>
          </w:p>
          <w:p w14:paraId="2AAFA4C9" w14:textId="3AF3EB2A" w:rsidR="00B6021A" w:rsidRPr="00BF5EBE" w:rsidRDefault="00B6021A" w:rsidP="00CE032F">
            <w:pPr>
              <w:spacing w:line="240" w:lineRule="auto"/>
              <w:ind w:left="426"/>
              <w:rPr>
                <w:rFonts w:ascii="Arial" w:hAnsi="Arial" w:cs="Arial"/>
              </w:rPr>
            </w:pPr>
            <w:hyperlink r:id="rId8" w:history="1">
              <w:r w:rsidRPr="00BF5EBE">
                <w:rPr>
                  <w:rStyle w:val="Hyperlink"/>
                  <w:rFonts w:cs="Arial"/>
                  <w:color w:val="auto"/>
                  <w:sz w:val="20"/>
                </w:rPr>
                <w:t>jan.hrbek@skoda-auto.cz</w:t>
              </w:r>
            </w:hyperlink>
          </w:p>
          <w:p w14:paraId="1924D8A4" w14:textId="446EAA2F" w:rsidR="00B6021A" w:rsidRPr="00BF5EBE" w:rsidRDefault="00B6021A" w:rsidP="00CE032F">
            <w:pPr>
              <w:spacing w:line="240" w:lineRule="auto"/>
              <w:ind w:left="426"/>
              <w:rPr>
                <w:rFonts w:ascii="Arial" w:hAnsi="Arial" w:cs="Arial"/>
              </w:rPr>
            </w:pPr>
          </w:p>
        </w:tc>
      </w:tr>
    </w:tbl>
    <w:p w14:paraId="67230FC0" w14:textId="2F5F0694" w:rsidR="001937B5" w:rsidRPr="00BF5EBE" w:rsidRDefault="001937B5" w:rsidP="00CE032F">
      <w:pPr>
        <w:pStyle w:val="PodpisBulletpoint"/>
        <w:tabs>
          <w:tab w:val="clear" w:pos="170"/>
          <w:tab w:val="left" w:pos="708"/>
        </w:tabs>
        <w:ind w:left="0" w:firstLine="0"/>
        <w:rPr>
          <w:rFonts w:ascii="Arial" w:hAnsi="Arial" w:cs="Arial"/>
          <w:b/>
          <w:bCs w:val="0"/>
          <w:iCs/>
          <w:color w:val="auto"/>
          <w:sz w:val="20"/>
          <w:szCs w:val="20"/>
        </w:rPr>
      </w:pPr>
    </w:p>
    <w:tbl>
      <w:tblPr>
        <w:tblW w:w="10177" w:type="dxa"/>
        <w:tblLook w:val="04A0" w:firstRow="1" w:lastRow="0" w:firstColumn="1" w:lastColumn="0" w:noHBand="0" w:noVBand="1"/>
      </w:tblPr>
      <w:tblGrid>
        <w:gridCol w:w="3734"/>
        <w:gridCol w:w="6443"/>
      </w:tblGrid>
      <w:tr w:rsidR="00E97DA9" w:rsidRPr="00BF5EBE" w14:paraId="01E406B9" w14:textId="77777777" w:rsidTr="00A156D0">
        <w:trPr>
          <w:trHeight w:val="2506"/>
        </w:trPr>
        <w:tc>
          <w:tcPr>
            <w:tcW w:w="3734" w:type="dxa"/>
          </w:tcPr>
          <w:p w14:paraId="005E5442" w14:textId="77777777" w:rsidR="00E97DA9" w:rsidRPr="00BF5EBE" w:rsidRDefault="00E97DA9" w:rsidP="00CE032F">
            <w:pPr>
              <w:spacing w:line="240" w:lineRule="auto"/>
              <w:ind w:left="74"/>
              <w:rPr>
                <w:rFonts w:ascii="Arial" w:eastAsiaTheme="majorEastAsia" w:hAnsi="Arial" w:cs="Arial"/>
                <w:b/>
              </w:rPr>
            </w:pPr>
            <w:r w:rsidRPr="00BF5EBE">
              <w:rPr>
                <w:rFonts w:ascii="Arial" w:eastAsiaTheme="majorEastAsia" w:hAnsi="Arial" w:cs="Arial"/>
                <w:b/>
              </w:rPr>
              <w:t>Škoda Media Room</w:t>
            </w:r>
          </w:p>
          <w:p w14:paraId="3DD30739" w14:textId="77777777" w:rsidR="00E97DA9" w:rsidRPr="00BF5EBE" w:rsidRDefault="00E97DA9" w:rsidP="00CE032F">
            <w:pPr>
              <w:spacing w:line="240" w:lineRule="auto"/>
              <w:ind w:left="74"/>
              <w:rPr>
                <w:rStyle w:val="Hyperlink"/>
                <w:rFonts w:eastAsiaTheme="majorEastAsia" w:cs="Arial"/>
                <w:color w:val="000000" w:themeColor="text1"/>
                <w:sz w:val="20"/>
              </w:rPr>
            </w:pPr>
            <w:r w:rsidRPr="00BF5EBE">
              <w:rPr>
                <w:rFonts w:ascii="Arial" w:eastAsiaTheme="majorEastAsia" w:hAnsi="Arial" w:cs="Arial"/>
                <w:color w:val="000000" w:themeColor="text1"/>
              </w:rPr>
              <w:fldChar w:fldCharType="begin"/>
            </w:r>
            <w:r w:rsidRPr="00BF5EBE">
              <w:rPr>
                <w:rFonts w:ascii="Arial" w:eastAsiaTheme="majorEastAsia" w:hAnsi="Arial" w:cs="Arial"/>
                <w:color w:val="000000" w:themeColor="text1"/>
              </w:rPr>
              <w:instrText>HYPERLINK "https://www.skoda-storyboard.com/cs/media-room/"</w:instrText>
            </w:r>
            <w:r w:rsidRPr="00BF5EBE">
              <w:rPr>
                <w:rFonts w:ascii="Arial" w:eastAsiaTheme="majorEastAsia" w:hAnsi="Arial" w:cs="Arial"/>
                <w:color w:val="000000" w:themeColor="text1"/>
              </w:rPr>
            </w:r>
            <w:r w:rsidRPr="00BF5EBE">
              <w:rPr>
                <w:rFonts w:ascii="Arial" w:eastAsiaTheme="majorEastAsia" w:hAnsi="Arial" w:cs="Arial"/>
                <w:color w:val="000000" w:themeColor="text1"/>
              </w:rPr>
              <w:fldChar w:fldCharType="separate"/>
            </w:r>
            <w:r w:rsidRPr="00BF5EBE">
              <w:rPr>
                <w:rStyle w:val="Hyperlink"/>
                <w:rFonts w:eastAsiaTheme="majorEastAsia" w:cs="Arial"/>
                <w:color w:val="000000" w:themeColor="text1"/>
                <w:sz w:val="20"/>
              </w:rPr>
              <w:t xml:space="preserve">skoda-storyboard.com </w:t>
            </w:r>
          </w:p>
          <w:p w14:paraId="63C8E5BB" w14:textId="77777777" w:rsidR="00E97DA9" w:rsidRPr="00BF5EBE" w:rsidRDefault="00E97DA9" w:rsidP="00CE032F">
            <w:pPr>
              <w:spacing w:line="240" w:lineRule="auto"/>
              <w:ind w:left="74"/>
              <w:rPr>
                <w:rFonts w:ascii="Arial" w:eastAsiaTheme="majorEastAsia" w:hAnsi="Arial" w:cs="Arial"/>
              </w:rPr>
            </w:pPr>
            <w:r w:rsidRPr="00BF5EBE">
              <w:rPr>
                <w:rFonts w:ascii="Arial" w:eastAsiaTheme="majorEastAsia" w:hAnsi="Arial" w:cs="Arial"/>
                <w:color w:val="000000" w:themeColor="text1"/>
              </w:rPr>
              <w:fldChar w:fldCharType="end"/>
            </w:r>
          </w:p>
          <w:p w14:paraId="2D221EDC" w14:textId="77777777" w:rsidR="00E97DA9" w:rsidRPr="00BF5EBE" w:rsidRDefault="00E97DA9" w:rsidP="00CE032F">
            <w:pPr>
              <w:spacing w:line="240" w:lineRule="auto"/>
              <w:ind w:left="74"/>
              <w:rPr>
                <w:rFonts w:ascii="Arial" w:eastAsiaTheme="majorEastAsia" w:hAnsi="Arial" w:cs="Arial"/>
                <w:u w:val="single"/>
              </w:rPr>
            </w:pPr>
          </w:p>
          <w:p w14:paraId="1106B54B" w14:textId="77777777" w:rsidR="00E97DA9" w:rsidRPr="00BF5EBE" w:rsidRDefault="00E97DA9" w:rsidP="00CE032F">
            <w:pPr>
              <w:spacing w:line="240" w:lineRule="auto"/>
              <w:ind w:left="74"/>
              <w:rPr>
                <w:rFonts w:ascii="Arial" w:eastAsiaTheme="majorEastAsia" w:hAnsi="Arial" w:cs="Arial"/>
                <w:u w:val="single"/>
              </w:rPr>
            </w:pPr>
          </w:p>
        </w:tc>
        <w:tc>
          <w:tcPr>
            <w:tcW w:w="6443" w:type="dxa"/>
          </w:tcPr>
          <w:p w14:paraId="4965A9C7" w14:textId="77777777" w:rsidR="00E97DA9" w:rsidRPr="00BF5EBE" w:rsidRDefault="00E97DA9" w:rsidP="00CE032F">
            <w:pPr>
              <w:spacing w:line="240" w:lineRule="auto"/>
              <w:ind w:left="1167"/>
              <w:rPr>
                <w:rFonts w:ascii="Arial" w:eastAsiaTheme="majorEastAsia" w:hAnsi="Arial" w:cs="Arial"/>
                <w:b/>
              </w:rPr>
            </w:pPr>
            <w:r w:rsidRPr="00BF5EBE">
              <w:rPr>
                <w:rFonts w:ascii="Arial" w:eastAsiaTheme="majorEastAsia" w:hAnsi="Arial" w:cs="Arial"/>
                <w:b/>
              </w:rPr>
              <w:t xml:space="preserve">Download </w:t>
            </w:r>
          </w:p>
          <w:p w14:paraId="5C2F2596" w14:textId="77777777" w:rsidR="00E97DA9" w:rsidRPr="00BF5EBE" w:rsidRDefault="00E97DA9" w:rsidP="00CE032F">
            <w:pPr>
              <w:spacing w:line="240" w:lineRule="auto"/>
              <w:ind w:left="1183"/>
              <w:rPr>
                <w:rFonts w:ascii="Arial" w:eastAsiaTheme="majorEastAsia" w:hAnsi="Arial" w:cs="Arial"/>
                <w:b/>
              </w:rPr>
            </w:pPr>
            <w:r w:rsidRPr="00BF5EBE">
              <w:rPr>
                <w:rFonts w:ascii="Arial" w:eastAsiaTheme="majorEastAsia" w:hAnsi="Arial" w:cs="Arial"/>
                <w:b/>
              </w:rPr>
              <w:t>the Škoda Media Room app</w:t>
            </w:r>
          </w:p>
          <w:p w14:paraId="17C1D3B8" w14:textId="77777777" w:rsidR="00E97DA9" w:rsidRPr="00BF5EBE" w:rsidRDefault="00E97DA9" w:rsidP="00CE032F">
            <w:pPr>
              <w:spacing w:line="240" w:lineRule="auto"/>
              <w:ind w:left="0"/>
              <w:rPr>
                <w:rFonts w:ascii="Arial" w:eastAsiaTheme="majorEastAsia" w:hAnsi="Arial" w:cs="Arial"/>
                <w:b/>
              </w:rPr>
            </w:pPr>
            <w:r w:rsidRPr="00BF5EBE">
              <w:rPr>
                <w:rFonts w:ascii="Arial" w:eastAsiaTheme="majorEastAsia" w:hAnsi="Arial" w:cs="Arial"/>
                <w:b/>
                <w:lang w:eastAsia="cs-CZ"/>
              </w:rPr>
              <w:drawing>
                <wp:anchor distT="0" distB="0" distL="114300" distR="114300" simplePos="0" relativeHeight="251658240" behindDoc="1" locked="0" layoutInCell="1" allowOverlap="1" wp14:anchorId="23E2A89F" wp14:editId="496BA532">
                  <wp:simplePos x="0" y="0"/>
                  <wp:positionH relativeFrom="column">
                    <wp:posOffset>744220</wp:posOffset>
                  </wp:positionH>
                  <wp:positionV relativeFrom="paragraph">
                    <wp:posOffset>83185</wp:posOffset>
                  </wp:positionV>
                  <wp:extent cx="1228725" cy="480060"/>
                  <wp:effectExtent l="0" t="0" r="9525" b="0"/>
                  <wp:wrapTight wrapText="bothSides">
                    <wp:wrapPolygon edited="0">
                      <wp:start x="0" y="0"/>
                      <wp:lineTo x="0" y="20571"/>
                      <wp:lineTo x="21433" y="20571"/>
                      <wp:lineTo x="21433" y="0"/>
                      <wp:lineTo x="0" y="0"/>
                    </wp:wrapPolygon>
                  </wp:wrapTight>
                  <wp:docPr id="28" name="Picture 3" descr="Obsah obrázku text, Písmo, Grafika, logo&#10;&#10;Popis byl vytvořen automaticky">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descr="Obsah obrázku text, Písmo, Grafika, logo&#10;&#10;Popis byl vytvořen automaticky">
                            <a:hlinkClick r:id="rId9"/>
                          </pic:cNvPr>
                          <pic:cNvPicPr>
                            <a:picLocks noChangeAspect="1" noChangeArrowheads="1"/>
                          </pic:cNvPicPr>
                        </pic:nvPicPr>
                        <pic:blipFill rotWithShape="1">
                          <a:blip r:embed="rId10"/>
                          <a:srcRect b="-10526"/>
                          <a:stretch/>
                        </pic:blipFill>
                        <pic:spPr bwMode="auto">
                          <a:xfrm>
                            <a:off x="0" y="0"/>
                            <a:ext cx="1228725" cy="480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25712327" w14:textId="77777777" w:rsidR="00E97DA9" w:rsidRPr="00BF5EBE" w:rsidRDefault="00E97DA9" w:rsidP="00CE032F">
      <w:pPr>
        <w:pStyle w:val="PodpisBulletpoint"/>
        <w:tabs>
          <w:tab w:val="clear" w:pos="170"/>
          <w:tab w:val="left" w:pos="708"/>
        </w:tabs>
        <w:ind w:left="0" w:firstLine="0"/>
        <w:rPr>
          <w:rFonts w:ascii="Arial" w:hAnsi="Arial" w:cs="Arial"/>
          <w:b/>
          <w:bCs w:val="0"/>
          <w:iCs/>
          <w:color w:val="auto"/>
          <w:sz w:val="20"/>
          <w:szCs w:val="20"/>
        </w:rPr>
      </w:pPr>
    </w:p>
    <w:p w14:paraId="57BC0CFA" w14:textId="77777777" w:rsidR="00E97DA9" w:rsidRPr="00BF5EBE" w:rsidRDefault="00E97DA9" w:rsidP="00CE032F">
      <w:pPr>
        <w:pStyle w:val="PodpisBulletpoint"/>
        <w:tabs>
          <w:tab w:val="clear" w:pos="170"/>
          <w:tab w:val="left" w:pos="708"/>
        </w:tabs>
        <w:ind w:left="0" w:firstLine="0"/>
        <w:rPr>
          <w:rFonts w:ascii="Arial" w:hAnsi="Arial" w:cs="Arial"/>
          <w:b/>
          <w:bCs w:val="0"/>
          <w:iCs/>
          <w:color w:val="auto"/>
          <w:sz w:val="20"/>
          <w:szCs w:val="20"/>
        </w:rPr>
      </w:pPr>
    </w:p>
    <w:p w14:paraId="21D9C988" w14:textId="5678659B" w:rsidR="00E97DA9" w:rsidRPr="00BF5EBE" w:rsidRDefault="00E97DA9" w:rsidP="00CE032F">
      <w:pPr>
        <w:pStyle w:val="PodpisBulletpoint"/>
        <w:tabs>
          <w:tab w:val="clear" w:pos="170"/>
          <w:tab w:val="left" w:pos="708"/>
        </w:tabs>
        <w:ind w:left="0" w:firstLine="0"/>
        <w:rPr>
          <w:rFonts w:ascii="Arial" w:hAnsi="Arial" w:cs="Arial"/>
          <w:b/>
          <w:bCs w:val="0"/>
          <w:iCs/>
          <w:color w:val="auto"/>
          <w:sz w:val="20"/>
          <w:szCs w:val="20"/>
        </w:rPr>
      </w:pPr>
    </w:p>
    <w:p w14:paraId="53DD5BC3" w14:textId="5590C040" w:rsidR="00E97DA9" w:rsidRPr="00BF5EBE" w:rsidRDefault="00C5483A" w:rsidP="00CE032F">
      <w:pPr>
        <w:pStyle w:val="PodpisBulletpoint"/>
        <w:tabs>
          <w:tab w:val="clear" w:pos="170"/>
          <w:tab w:val="left" w:pos="708"/>
        </w:tabs>
        <w:ind w:left="0" w:firstLine="0"/>
        <w:rPr>
          <w:rFonts w:ascii="Arial" w:hAnsi="Arial" w:cs="Arial"/>
          <w:b/>
          <w:iCs/>
          <w:color w:val="auto"/>
          <w:sz w:val="20"/>
          <w:szCs w:val="20"/>
        </w:rPr>
      </w:pPr>
      <w:bookmarkStart w:id="11" w:name="_Toc226740431"/>
      <w:r w:rsidRPr="00BF5EBE">
        <w:rPr>
          <w:rFonts w:ascii="Arial" w:hAnsi="Arial" w:cs="Arial"/>
        </w:rPr>
        <w:drawing>
          <wp:anchor distT="0" distB="0" distL="114300" distR="114300" simplePos="0" relativeHeight="251658241" behindDoc="0" locked="0" layoutInCell="1" allowOverlap="1" wp14:anchorId="3612A7CE" wp14:editId="2D2C4938">
            <wp:simplePos x="0" y="0"/>
            <wp:positionH relativeFrom="margin">
              <wp:align>left</wp:align>
            </wp:positionH>
            <wp:positionV relativeFrom="paragraph">
              <wp:posOffset>89626</wp:posOffset>
            </wp:positionV>
            <wp:extent cx="356235" cy="358775"/>
            <wp:effectExtent l="0" t="0" r="5715" b="3175"/>
            <wp:wrapSquare wrapText="bothSides"/>
            <wp:docPr id="2" name="Obrázek 2" descr="Obsah obrázku Grafika, černá, symbol,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Grafika, černá, symbol, design&#10;&#10;Obsah generovaný pomocí AI může být nesprávn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23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5EBE">
        <w:rPr>
          <w:rStyle w:val="Hyperlink"/>
          <w:rFonts w:cs="Arial"/>
          <w:sz w:val="20"/>
        </w:rPr>
        <w:drawing>
          <wp:anchor distT="0" distB="0" distL="114300" distR="114300" simplePos="0" relativeHeight="251658242" behindDoc="0" locked="0" layoutInCell="1" allowOverlap="1" wp14:anchorId="3A726B8F" wp14:editId="362757E6">
            <wp:simplePos x="0" y="0"/>
            <wp:positionH relativeFrom="column">
              <wp:posOffset>4736918</wp:posOffset>
            </wp:positionH>
            <wp:positionV relativeFrom="paragraph">
              <wp:posOffset>11248</wp:posOffset>
            </wp:positionV>
            <wp:extent cx="476250" cy="476250"/>
            <wp:effectExtent l="0" t="0" r="0" b="0"/>
            <wp:wrapSquare wrapText="bothSides"/>
            <wp:docPr id="7" name="Obrázek 7" descr="Obsah obrázku vzor, čtverec, Symetrie, Grafik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vzor, čtverec, Symetrie, Grafika&#10;&#10;Obsah generovaný pomocí AI může být nesprávn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1"/>
    </w:p>
    <w:p w14:paraId="6424EA37" w14:textId="413CB4EA" w:rsidR="00E97DA9" w:rsidRPr="00BF5EBE" w:rsidRDefault="00E97DA9" w:rsidP="00CE032F">
      <w:pPr>
        <w:pStyle w:val="PodpisBulletpoint"/>
        <w:tabs>
          <w:tab w:val="clear" w:pos="170"/>
          <w:tab w:val="left" w:pos="708"/>
        </w:tabs>
        <w:ind w:left="0" w:firstLine="0"/>
        <w:rPr>
          <w:rFonts w:ascii="Arial" w:hAnsi="Arial" w:cs="Arial"/>
          <w:b/>
          <w:bCs w:val="0"/>
          <w:iCs/>
          <w:color w:val="auto"/>
          <w:sz w:val="17"/>
          <w:szCs w:val="17"/>
        </w:rPr>
      </w:pPr>
      <w:bookmarkStart w:id="12" w:name="_Toc226740432"/>
      <w:r w:rsidRPr="00BF5EBE">
        <w:rPr>
          <w:rFonts w:ascii="Arial" w:hAnsi="Arial" w:cs="Arial"/>
          <w:b/>
          <w:color w:val="auto"/>
          <w:sz w:val="20"/>
          <w:szCs w:val="20"/>
        </w:rPr>
        <w:t>Explore the new ’What’s</w:t>
      </w:r>
      <w:r w:rsidR="006046E4" w:rsidRPr="00BF5EBE">
        <w:rPr>
          <w:rFonts w:ascii="Arial" w:hAnsi="Arial" w:cs="Arial"/>
          <w:b/>
          <w:color w:val="auto"/>
          <w:sz w:val="20"/>
          <w:szCs w:val="20"/>
        </w:rPr>
        <w:t> </w:t>
      </w:r>
      <w:r w:rsidRPr="00BF5EBE">
        <w:rPr>
          <w:rFonts w:ascii="Arial" w:hAnsi="Arial" w:cs="Arial"/>
          <w:b/>
          <w:color w:val="auto"/>
          <w:sz w:val="20"/>
          <w:szCs w:val="20"/>
        </w:rPr>
        <w:t xml:space="preserve">up, Škoda?’ channel: </w:t>
      </w:r>
      <w:hyperlink r:id="rId13" w:history="1">
        <w:r w:rsidRPr="00BF5EBE">
          <w:rPr>
            <w:rStyle w:val="Hyperlink"/>
            <w:rFonts w:eastAsiaTheme="minorHAnsi" w:cs="Arial"/>
            <w:b/>
            <w:color w:val="auto"/>
            <w:sz w:val="20"/>
            <w:szCs w:val="20"/>
          </w:rPr>
          <w:t>go.skoda.eu/whatsapp</w:t>
        </w:r>
        <w:bookmarkEnd w:id="12"/>
      </w:hyperlink>
      <w:r w:rsidRPr="00BF5EBE">
        <w:rPr>
          <w:rFonts w:ascii="Arial" w:hAnsi="Arial" w:cs="Arial"/>
          <w:b/>
          <w:color w:val="auto"/>
          <w:sz w:val="20"/>
          <w:szCs w:val="20"/>
        </w:rPr>
        <w:tab/>
      </w:r>
      <w:r w:rsidRPr="00BF5EBE">
        <w:rPr>
          <w:rFonts w:ascii="Arial" w:hAnsi="Arial" w:cs="Arial"/>
        </w:rPr>
        <w:tab/>
      </w:r>
    </w:p>
    <w:p w14:paraId="0B17D6C3" w14:textId="77777777" w:rsidR="00E97DA9" w:rsidRPr="00BF5EBE" w:rsidRDefault="00E97DA9" w:rsidP="00CE032F">
      <w:pPr>
        <w:pStyle w:val="PodpisBulletpoint"/>
        <w:tabs>
          <w:tab w:val="clear" w:pos="170"/>
          <w:tab w:val="left" w:pos="708"/>
        </w:tabs>
        <w:ind w:left="0" w:firstLine="0"/>
        <w:rPr>
          <w:rFonts w:ascii="Arial" w:hAnsi="Arial" w:cs="Arial"/>
          <w:b/>
          <w:bCs w:val="0"/>
          <w:iCs/>
          <w:color w:val="auto"/>
          <w:sz w:val="17"/>
          <w:szCs w:val="17"/>
        </w:rPr>
      </w:pPr>
    </w:p>
    <w:p w14:paraId="2B1C3695" w14:textId="77777777" w:rsidR="00E97DA9" w:rsidRPr="00BF5EBE" w:rsidRDefault="00E97DA9" w:rsidP="00CE032F">
      <w:pPr>
        <w:pStyle w:val="PodpisBulletpoint"/>
        <w:tabs>
          <w:tab w:val="clear" w:pos="170"/>
          <w:tab w:val="left" w:pos="708"/>
        </w:tabs>
        <w:ind w:left="0" w:firstLine="0"/>
        <w:rPr>
          <w:rFonts w:ascii="Arial" w:hAnsi="Arial" w:cs="Arial"/>
          <w:b/>
          <w:bCs w:val="0"/>
          <w:iCs/>
          <w:color w:val="auto"/>
          <w:sz w:val="17"/>
          <w:szCs w:val="17"/>
        </w:rPr>
      </w:pPr>
    </w:p>
    <w:p w14:paraId="47202F23" w14:textId="77777777" w:rsidR="0064403C" w:rsidRPr="00BF5EBE" w:rsidRDefault="0064403C" w:rsidP="00CE032F">
      <w:pPr>
        <w:pStyle w:val="PodpisBulletpoint"/>
        <w:tabs>
          <w:tab w:val="clear" w:pos="170"/>
          <w:tab w:val="left" w:pos="708"/>
        </w:tabs>
        <w:ind w:left="0" w:firstLine="0"/>
        <w:rPr>
          <w:rFonts w:ascii="Arial" w:hAnsi="Arial" w:cs="Arial"/>
          <w:iCs/>
          <w:color w:val="auto"/>
          <w:sz w:val="17"/>
          <w:szCs w:val="17"/>
        </w:rPr>
      </w:pPr>
      <w:bookmarkStart w:id="13" w:name="_Toc226740433"/>
      <w:r w:rsidRPr="00BF5EBE">
        <w:rPr>
          <w:rFonts w:ascii="Arial" w:hAnsi="Arial" w:cs="Arial"/>
          <w:b/>
          <w:bCs w:val="0"/>
          <w:iCs/>
          <w:color w:val="auto"/>
          <w:sz w:val="17"/>
          <w:szCs w:val="17"/>
        </w:rPr>
        <w:t>Š</w:t>
      </w:r>
      <w:r w:rsidR="006B58C5" w:rsidRPr="00BF5EBE">
        <w:rPr>
          <w:rFonts w:ascii="Arial" w:hAnsi="Arial" w:cs="Arial"/>
          <w:b/>
          <w:bCs w:val="0"/>
          <w:iCs/>
          <w:color w:val="auto"/>
          <w:sz w:val="17"/>
          <w:szCs w:val="17"/>
        </w:rPr>
        <w:t>koda</w:t>
      </w:r>
      <w:r w:rsidRPr="00BF5EBE">
        <w:rPr>
          <w:rFonts w:ascii="Arial" w:hAnsi="Arial" w:cs="Arial"/>
          <w:b/>
          <w:bCs w:val="0"/>
          <w:iCs/>
          <w:color w:val="auto"/>
          <w:sz w:val="17"/>
          <w:szCs w:val="17"/>
        </w:rPr>
        <w:t xml:space="preserve"> A</w:t>
      </w:r>
      <w:r w:rsidR="006B58C5" w:rsidRPr="00BF5EBE">
        <w:rPr>
          <w:rFonts w:ascii="Arial" w:hAnsi="Arial" w:cs="Arial"/>
          <w:b/>
          <w:bCs w:val="0"/>
          <w:iCs/>
          <w:color w:val="auto"/>
          <w:sz w:val="17"/>
          <w:szCs w:val="17"/>
        </w:rPr>
        <w:t>uto</w:t>
      </w:r>
      <w:bookmarkEnd w:id="13"/>
    </w:p>
    <w:p w14:paraId="38BD2B41" w14:textId="77777777" w:rsidR="00190F8F" w:rsidRPr="00BF5EBE" w:rsidRDefault="00934990" w:rsidP="00CE032F">
      <w:pPr>
        <w:pStyle w:val="PodpisBulletpoint"/>
        <w:numPr>
          <w:ilvl w:val="1"/>
          <w:numId w:val="20"/>
        </w:numPr>
        <w:tabs>
          <w:tab w:val="clear" w:pos="340"/>
        </w:tabs>
        <w:spacing w:after="0"/>
        <w:ind w:left="426" w:hanging="284"/>
        <w:jc w:val="both"/>
        <w:rPr>
          <w:rFonts w:ascii="Arial" w:hAnsi="Arial" w:cs="Arial"/>
          <w:color w:val="000000" w:themeColor="text1"/>
        </w:rPr>
      </w:pPr>
      <w:bookmarkStart w:id="14" w:name="_Toc226740434"/>
      <w:r w:rsidRPr="00BF5EBE">
        <w:rPr>
          <w:rFonts w:ascii="Arial" w:hAnsi="Arial" w:cs="Arial"/>
          <w:color w:val="000000" w:themeColor="text1"/>
        </w:rPr>
        <w:t>is successfully steering through the new decade with the Next Level Škoda Strategy</w:t>
      </w:r>
      <w:r w:rsidR="00190F8F" w:rsidRPr="00BF5EBE">
        <w:rPr>
          <w:rFonts w:ascii="Arial" w:hAnsi="Arial" w:cs="Arial"/>
          <w:color w:val="000000" w:themeColor="text1"/>
        </w:rPr>
        <w:t>;</w:t>
      </w:r>
      <w:bookmarkEnd w:id="14"/>
    </w:p>
    <w:p w14:paraId="4C3138C6" w14:textId="6BA5861C" w:rsidR="00190F8F" w:rsidRPr="00BF5EBE" w:rsidRDefault="00190F8F" w:rsidP="00CE032F">
      <w:pPr>
        <w:pStyle w:val="PodpisBulletpoint"/>
        <w:numPr>
          <w:ilvl w:val="1"/>
          <w:numId w:val="20"/>
        </w:numPr>
        <w:tabs>
          <w:tab w:val="clear" w:pos="340"/>
        </w:tabs>
        <w:spacing w:after="0"/>
        <w:ind w:left="426" w:hanging="284"/>
        <w:jc w:val="both"/>
        <w:rPr>
          <w:rFonts w:ascii="Arial" w:hAnsi="Arial" w:cs="Arial"/>
          <w:color w:val="000000" w:themeColor="text1"/>
        </w:rPr>
      </w:pPr>
      <w:bookmarkStart w:id="15" w:name="_Toc226740435"/>
      <w:r w:rsidRPr="00BF5EBE">
        <w:rPr>
          <w:rFonts w:ascii="Arial" w:hAnsi="Arial" w:cs="Arial"/>
          <w:color w:val="000000" w:themeColor="text1"/>
        </w:rPr>
        <w:t xml:space="preserve">aims to become one of the top </w:t>
      </w:r>
      <w:r w:rsidR="00D500D6" w:rsidRPr="00BF5EBE">
        <w:rPr>
          <w:rFonts w:ascii="Arial" w:hAnsi="Arial" w:cs="Arial"/>
          <w:color w:val="000000" w:themeColor="text1"/>
        </w:rPr>
        <w:t xml:space="preserve">three </w:t>
      </w:r>
      <w:r w:rsidRPr="00BF5EBE">
        <w:rPr>
          <w:rFonts w:ascii="Arial" w:hAnsi="Arial" w:cs="Arial"/>
          <w:color w:val="000000" w:themeColor="text1"/>
        </w:rPr>
        <w:t>best-selling brands in Europe by the end of the decade</w:t>
      </w:r>
      <w:r w:rsidR="00E036E3" w:rsidRPr="00BF5EBE">
        <w:rPr>
          <w:rFonts w:ascii="Arial" w:hAnsi="Arial" w:cs="Arial"/>
          <w:color w:val="000000" w:themeColor="text1"/>
        </w:rPr>
        <w:t xml:space="preserve"> by</w:t>
      </w:r>
      <w:r w:rsidRPr="00BF5EBE">
        <w:rPr>
          <w:rFonts w:ascii="Arial" w:hAnsi="Arial" w:cs="Arial"/>
          <w:color w:val="000000" w:themeColor="text1"/>
        </w:rPr>
        <w:t xml:space="preserve"> </w:t>
      </w:r>
      <w:r w:rsidR="00E036E3" w:rsidRPr="00BF5EBE">
        <w:rPr>
          <w:rFonts w:ascii="Arial" w:hAnsi="Arial" w:cs="Arial"/>
          <w:color w:val="000000" w:themeColor="text1"/>
        </w:rPr>
        <w:t>offering its customers the best of both worlds through a</w:t>
      </w:r>
      <w:r w:rsidR="006046E4" w:rsidRPr="00BF5EBE">
        <w:rPr>
          <w:rFonts w:ascii="Arial" w:hAnsi="Arial" w:cs="Arial"/>
          <w:color w:val="000000" w:themeColor="text1"/>
        </w:rPr>
        <w:t> </w:t>
      </w:r>
      <w:r w:rsidR="00E036E3" w:rsidRPr="00BF5EBE">
        <w:rPr>
          <w:rFonts w:ascii="Arial" w:hAnsi="Arial" w:cs="Arial"/>
          <w:color w:val="000000" w:themeColor="text1"/>
        </w:rPr>
        <w:t>range of attractive BEV, hybrid &amp; ICE products</w:t>
      </w:r>
      <w:r w:rsidRPr="00BF5EBE">
        <w:rPr>
          <w:rFonts w:ascii="Arial" w:hAnsi="Arial" w:cs="Arial"/>
          <w:color w:val="000000" w:themeColor="text1"/>
        </w:rPr>
        <w:t>;</w:t>
      </w:r>
      <w:bookmarkEnd w:id="15"/>
      <w:r w:rsidRPr="00BF5EBE">
        <w:rPr>
          <w:rFonts w:ascii="Arial" w:hAnsi="Arial" w:cs="Arial"/>
          <w:color w:val="000000" w:themeColor="text1"/>
        </w:rPr>
        <w:t xml:space="preserve"> </w:t>
      </w:r>
    </w:p>
    <w:p w14:paraId="175BEDCE" w14:textId="77777777" w:rsidR="00190F8F" w:rsidRPr="00BF5EBE" w:rsidRDefault="00190F8F" w:rsidP="00CE032F">
      <w:pPr>
        <w:pStyle w:val="PodpisBulletpoint"/>
        <w:numPr>
          <w:ilvl w:val="1"/>
          <w:numId w:val="20"/>
        </w:numPr>
        <w:tabs>
          <w:tab w:val="clear" w:pos="340"/>
        </w:tabs>
        <w:spacing w:after="0"/>
        <w:ind w:left="426" w:hanging="284"/>
        <w:jc w:val="both"/>
        <w:rPr>
          <w:rFonts w:ascii="Arial" w:hAnsi="Arial" w:cs="Arial"/>
          <w:color w:val="000000" w:themeColor="text1"/>
        </w:rPr>
      </w:pPr>
      <w:bookmarkStart w:id="16" w:name="_Toc226740436"/>
      <w:r w:rsidRPr="00BF5EBE">
        <w:rPr>
          <w:rFonts w:ascii="Arial" w:hAnsi="Arial" w:cs="Arial"/>
          <w:color w:val="000000" w:themeColor="text1"/>
        </w:rPr>
        <w:t>effectively exploits the potential in important growth markets such as India, Vietnam and the ASEAN region;</w:t>
      </w:r>
      <w:bookmarkEnd w:id="16"/>
    </w:p>
    <w:p w14:paraId="3CBEC490" w14:textId="6B48687E" w:rsidR="00190F8F" w:rsidRPr="00BF5EBE" w:rsidRDefault="00190F8F" w:rsidP="00CE032F">
      <w:pPr>
        <w:pStyle w:val="PodpisBulletpoint"/>
        <w:numPr>
          <w:ilvl w:val="1"/>
          <w:numId w:val="20"/>
        </w:numPr>
        <w:tabs>
          <w:tab w:val="clear" w:pos="340"/>
        </w:tabs>
        <w:spacing w:after="0"/>
        <w:ind w:left="426" w:hanging="284"/>
        <w:jc w:val="both"/>
        <w:rPr>
          <w:rFonts w:ascii="Arial" w:hAnsi="Arial" w:cs="Arial"/>
          <w:color w:val="000000" w:themeColor="text1"/>
        </w:rPr>
      </w:pPr>
      <w:bookmarkStart w:id="17" w:name="_Toc226740437"/>
      <w:r w:rsidRPr="00BF5EBE">
        <w:rPr>
          <w:rFonts w:ascii="Arial" w:hAnsi="Arial" w:cs="Arial"/>
          <w:color w:val="000000" w:themeColor="text1"/>
        </w:rPr>
        <w:t>currently offers customers 12</w:t>
      </w:r>
      <w:r w:rsidR="006046E4" w:rsidRPr="00BF5EBE">
        <w:rPr>
          <w:rFonts w:ascii="Arial" w:hAnsi="Arial" w:cs="Arial"/>
          <w:color w:val="000000" w:themeColor="text1"/>
        </w:rPr>
        <w:t> </w:t>
      </w:r>
      <w:r w:rsidRPr="00BF5EBE">
        <w:rPr>
          <w:rFonts w:ascii="Arial" w:hAnsi="Arial" w:cs="Arial"/>
          <w:color w:val="000000" w:themeColor="text1"/>
        </w:rPr>
        <w:t>passenger car model ranges: Fabia, Scala, Octavia, Superb, Kamiq, Karoq, Kodiaq, Elroq, Enyaq, Slavia, Kylaq and Kushaq;</w:t>
      </w:r>
      <w:bookmarkEnd w:id="17"/>
    </w:p>
    <w:p w14:paraId="7D87A226" w14:textId="7698928D" w:rsidR="00190F8F" w:rsidRPr="00BF5EBE" w:rsidRDefault="00190F8F" w:rsidP="00CE032F">
      <w:pPr>
        <w:pStyle w:val="PodpisBulletpoint"/>
        <w:numPr>
          <w:ilvl w:val="1"/>
          <w:numId w:val="20"/>
        </w:numPr>
        <w:tabs>
          <w:tab w:val="clear" w:pos="340"/>
        </w:tabs>
        <w:spacing w:after="0"/>
        <w:ind w:left="426" w:hanging="284"/>
        <w:jc w:val="both"/>
        <w:rPr>
          <w:rFonts w:ascii="Arial" w:hAnsi="Arial" w:cs="Arial"/>
          <w:color w:val="000000" w:themeColor="text1"/>
        </w:rPr>
      </w:pPr>
      <w:bookmarkStart w:id="18" w:name="_Toc226740438"/>
      <w:r w:rsidRPr="00BF5EBE">
        <w:rPr>
          <w:rFonts w:ascii="Arial" w:hAnsi="Arial" w:cs="Arial"/>
          <w:color w:val="000000" w:themeColor="text1"/>
        </w:rPr>
        <w:t xml:space="preserve">delivered more than </w:t>
      </w:r>
      <w:r w:rsidR="00670DFA" w:rsidRPr="00BF5EBE">
        <w:rPr>
          <w:rFonts w:ascii="Arial" w:hAnsi="Arial" w:cs="Arial"/>
          <w:color w:val="000000" w:themeColor="text1"/>
        </w:rPr>
        <w:t>1,040,000</w:t>
      </w:r>
      <w:r w:rsidR="006046E4" w:rsidRPr="00BF5EBE">
        <w:rPr>
          <w:rFonts w:ascii="Arial" w:hAnsi="Arial" w:cs="Arial"/>
          <w:color w:val="000000" w:themeColor="text1"/>
        </w:rPr>
        <w:t> </w:t>
      </w:r>
      <w:r w:rsidRPr="00BF5EBE">
        <w:rPr>
          <w:rFonts w:ascii="Arial" w:hAnsi="Arial" w:cs="Arial"/>
          <w:color w:val="000000" w:themeColor="text1"/>
        </w:rPr>
        <w:t>vehicles to customers worldwide</w:t>
      </w:r>
      <w:r w:rsidR="00D500D6" w:rsidRPr="00BF5EBE">
        <w:rPr>
          <w:rFonts w:ascii="Arial" w:hAnsi="Arial" w:cs="Arial"/>
          <w:color w:val="000000" w:themeColor="text1"/>
        </w:rPr>
        <w:t xml:space="preserve"> in 202</w:t>
      </w:r>
      <w:r w:rsidR="00670DFA" w:rsidRPr="00BF5EBE">
        <w:rPr>
          <w:rFonts w:ascii="Arial" w:hAnsi="Arial" w:cs="Arial"/>
          <w:color w:val="000000" w:themeColor="text1"/>
        </w:rPr>
        <w:t>5</w:t>
      </w:r>
      <w:r w:rsidRPr="00BF5EBE">
        <w:rPr>
          <w:rFonts w:ascii="Arial" w:hAnsi="Arial" w:cs="Arial"/>
          <w:color w:val="000000" w:themeColor="text1"/>
        </w:rPr>
        <w:t>;</w:t>
      </w:r>
      <w:bookmarkEnd w:id="18"/>
    </w:p>
    <w:p w14:paraId="576483D7" w14:textId="365FAD62" w:rsidR="00190F8F" w:rsidRPr="00BF5EBE" w:rsidRDefault="00190F8F" w:rsidP="00CE032F">
      <w:pPr>
        <w:pStyle w:val="PodpisBulletpoint"/>
        <w:numPr>
          <w:ilvl w:val="1"/>
          <w:numId w:val="20"/>
        </w:numPr>
        <w:tabs>
          <w:tab w:val="clear" w:pos="340"/>
        </w:tabs>
        <w:spacing w:after="0"/>
        <w:ind w:left="426" w:hanging="284"/>
        <w:jc w:val="both"/>
        <w:rPr>
          <w:rFonts w:ascii="Arial" w:hAnsi="Arial" w:cs="Arial"/>
          <w:color w:val="000000" w:themeColor="text1"/>
        </w:rPr>
      </w:pPr>
      <w:bookmarkStart w:id="19" w:name="_Toc226740439"/>
      <w:r w:rsidRPr="00BF5EBE">
        <w:rPr>
          <w:rFonts w:ascii="Arial" w:hAnsi="Arial" w:cs="Arial"/>
          <w:color w:val="000000" w:themeColor="text1"/>
        </w:rPr>
        <w:t>has been part of the Volkswagen Group, one of the world's</w:t>
      </w:r>
      <w:r w:rsidR="006046E4" w:rsidRPr="00BF5EBE">
        <w:rPr>
          <w:rFonts w:ascii="Arial" w:hAnsi="Arial" w:cs="Arial"/>
          <w:color w:val="000000" w:themeColor="text1"/>
        </w:rPr>
        <w:t> </w:t>
      </w:r>
      <w:r w:rsidRPr="00BF5EBE">
        <w:rPr>
          <w:rFonts w:ascii="Arial" w:hAnsi="Arial" w:cs="Arial"/>
          <w:color w:val="000000" w:themeColor="text1"/>
        </w:rPr>
        <w:t>most successful car manufacturers, for more than 30</w:t>
      </w:r>
      <w:r w:rsidR="006046E4" w:rsidRPr="00BF5EBE">
        <w:rPr>
          <w:rFonts w:ascii="Arial" w:hAnsi="Arial" w:cs="Arial"/>
          <w:color w:val="000000" w:themeColor="text1"/>
        </w:rPr>
        <w:t> </w:t>
      </w:r>
      <w:r w:rsidRPr="00BF5EBE">
        <w:rPr>
          <w:rFonts w:ascii="Arial" w:hAnsi="Arial" w:cs="Arial"/>
          <w:color w:val="000000" w:themeColor="text1"/>
        </w:rPr>
        <w:t>years;</w:t>
      </w:r>
      <w:bookmarkEnd w:id="19"/>
      <w:r w:rsidRPr="00BF5EBE">
        <w:rPr>
          <w:rFonts w:ascii="Arial" w:hAnsi="Arial" w:cs="Arial"/>
          <w:color w:val="000000" w:themeColor="text1"/>
        </w:rPr>
        <w:t xml:space="preserve"> </w:t>
      </w:r>
    </w:p>
    <w:p w14:paraId="4622A8A5" w14:textId="1609FA51" w:rsidR="00190F8F" w:rsidRPr="00BF5EBE" w:rsidRDefault="00190F8F" w:rsidP="00CE032F">
      <w:pPr>
        <w:pStyle w:val="PodpisBulletpoint"/>
        <w:numPr>
          <w:ilvl w:val="1"/>
          <w:numId w:val="20"/>
        </w:numPr>
        <w:tabs>
          <w:tab w:val="clear" w:pos="340"/>
        </w:tabs>
        <w:spacing w:after="0"/>
        <w:ind w:left="426" w:hanging="284"/>
        <w:jc w:val="both"/>
        <w:rPr>
          <w:rFonts w:ascii="Arial" w:hAnsi="Arial" w:cs="Arial"/>
          <w:color w:val="000000" w:themeColor="text1"/>
        </w:rPr>
      </w:pPr>
      <w:bookmarkStart w:id="20" w:name="_Toc226740440"/>
      <w:r w:rsidRPr="00BF5EBE">
        <w:rPr>
          <w:rFonts w:ascii="Arial" w:hAnsi="Arial" w:cs="Arial"/>
          <w:color w:val="000000" w:themeColor="text1"/>
        </w:rPr>
        <w:t>is part of Brand Group CORE, an organisational merger of the Volkswagen Group's</w:t>
      </w:r>
      <w:r w:rsidR="006046E4" w:rsidRPr="00BF5EBE">
        <w:rPr>
          <w:rFonts w:ascii="Arial" w:hAnsi="Arial" w:cs="Arial"/>
          <w:color w:val="000000" w:themeColor="text1"/>
        </w:rPr>
        <w:t> </w:t>
      </w:r>
      <w:r w:rsidRPr="00BF5EBE">
        <w:rPr>
          <w:rFonts w:ascii="Arial" w:hAnsi="Arial" w:cs="Arial"/>
          <w:color w:val="000000" w:themeColor="text1"/>
        </w:rPr>
        <w:t>volume brands, with the aim of achieving joint growth and significantly increasing the overall efficiency of all five volume brands;</w:t>
      </w:r>
      <w:bookmarkEnd w:id="20"/>
    </w:p>
    <w:p w14:paraId="3AAC9E1B" w14:textId="77777777" w:rsidR="00190F8F" w:rsidRPr="00BF5EBE" w:rsidRDefault="00190F8F" w:rsidP="00CE032F">
      <w:pPr>
        <w:pStyle w:val="PodpisBulletpoint"/>
        <w:numPr>
          <w:ilvl w:val="1"/>
          <w:numId w:val="20"/>
        </w:numPr>
        <w:tabs>
          <w:tab w:val="clear" w:pos="340"/>
        </w:tabs>
        <w:spacing w:after="0"/>
        <w:ind w:left="426" w:hanging="284"/>
        <w:jc w:val="both"/>
        <w:rPr>
          <w:rFonts w:ascii="Arial" w:hAnsi="Arial" w:cs="Arial"/>
          <w:color w:val="000000" w:themeColor="text1"/>
        </w:rPr>
      </w:pPr>
      <w:bookmarkStart w:id="21" w:name="_Toc226740441"/>
      <w:r w:rsidRPr="00BF5EBE">
        <w:rPr>
          <w:rFonts w:ascii="Arial" w:hAnsi="Arial" w:cs="Arial"/>
          <w:color w:val="000000" w:themeColor="text1"/>
        </w:rPr>
        <w:t xml:space="preserve">independently develops and produces components such as MEB battery systems, engines and transmissions for other </w:t>
      </w:r>
      <w:r w:rsidR="00D500D6" w:rsidRPr="00BF5EBE">
        <w:rPr>
          <w:rFonts w:ascii="Arial" w:hAnsi="Arial" w:cs="Arial"/>
          <w:color w:val="000000" w:themeColor="text1"/>
        </w:rPr>
        <w:t xml:space="preserve">Volkswagen </w:t>
      </w:r>
      <w:r w:rsidRPr="00BF5EBE">
        <w:rPr>
          <w:rFonts w:ascii="Arial" w:hAnsi="Arial" w:cs="Arial"/>
          <w:color w:val="000000" w:themeColor="text1"/>
        </w:rPr>
        <w:t>Group brands;</w:t>
      </w:r>
      <w:bookmarkEnd w:id="21"/>
    </w:p>
    <w:p w14:paraId="0B3A3553" w14:textId="5765B4CD" w:rsidR="00190F8F" w:rsidRPr="00BF5EBE" w:rsidRDefault="00190F8F" w:rsidP="00CE032F">
      <w:pPr>
        <w:pStyle w:val="PodpisBulletpoint"/>
        <w:numPr>
          <w:ilvl w:val="1"/>
          <w:numId w:val="20"/>
        </w:numPr>
        <w:tabs>
          <w:tab w:val="clear" w:pos="340"/>
        </w:tabs>
        <w:spacing w:after="0"/>
        <w:ind w:left="426" w:hanging="284"/>
        <w:jc w:val="both"/>
        <w:rPr>
          <w:rFonts w:ascii="Arial" w:hAnsi="Arial" w:cs="Arial"/>
          <w:color w:val="000000" w:themeColor="text1"/>
        </w:rPr>
      </w:pPr>
      <w:bookmarkStart w:id="22" w:name="_Toc226740442"/>
      <w:r w:rsidRPr="00BF5EBE">
        <w:rPr>
          <w:rFonts w:ascii="Arial" w:hAnsi="Arial" w:cs="Arial"/>
          <w:color w:val="000000" w:themeColor="text1"/>
        </w:rPr>
        <w:t>operates three production plants in the Czech Republic; has production capacities in Slovakia</w:t>
      </w:r>
      <w:r w:rsidR="00331034" w:rsidRPr="00BF5EBE">
        <w:rPr>
          <w:rFonts w:ascii="Arial" w:hAnsi="Arial" w:cs="Arial"/>
          <w:color w:val="000000" w:themeColor="text1"/>
        </w:rPr>
        <w:t xml:space="preserve">, Kazakhstan </w:t>
      </w:r>
      <w:r w:rsidRPr="00BF5EBE">
        <w:rPr>
          <w:rFonts w:ascii="Arial" w:hAnsi="Arial" w:cs="Arial"/>
          <w:color w:val="000000" w:themeColor="text1"/>
        </w:rPr>
        <w:t>and India, mostly through group partnerships, as well as in Vietnam and Ukraine in cooperation with a</w:t>
      </w:r>
      <w:r w:rsidR="006046E4" w:rsidRPr="00BF5EBE">
        <w:rPr>
          <w:rFonts w:ascii="Arial" w:hAnsi="Arial" w:cs="Arial"/>
          <w:color w:val="000000" w:themeColor="text1"/>
        </w:rPr>
        <w:t> </w:t>
      </w:r>
      <w:r w:rsidRPr="00BF5EBE">
        <w:rPr>
          <w:rFonts w:ascii="Arial" w:hAnsi="Arial" w:cs="Arial"/>
          <w:color w:val="000000" w:themeColor="text1"/>
        </w:rPr>
        <w:t>local partner;</w:t>
      </w:r>
      <w:bookmarkEnd w:id="22"/>
    </w:p>
    <w:p w14:paraId="531C5784" w14:textId="4924D50F" w:rsidR="00190F8F" w:rsidRPr="00BF5EBE" w:rsidRDefault="00190F8F" w:rsidP="00CE032F">
      <w:pPr>
        <w:pStyle w:val="PodpisBulletpoint"/>
        <w:numPr>
          <w:ilvl w:val="1"/>
          <w:numId w:val="20"/>
        </w:numPr>
        <w:tabs>
          <w:tab w:val="clear" w:pos="340"/>
        </w:tabs>
        <w:spacing w:after="0"/>
        <w:ind w:left="426" w:hanging="284"/>
        <w:jc w:val="both"/>
        <w:rPr>
          <w:rFonts w:ascii="Arial" w:hAnsi="Arial" w:cs="Arial"/>
          <w:color w:val="000000" w:themeColor="text1"/>
        </w:rPr>
      </w:pPr>
      <w:bookmarkStart w:id="23" w:name="_Toc226740443"/>
      <w:r w:rsidRPr="00BF5EBE">
        <w:rPr>
          <w:rFonts w:ascii="Arial" w:hAnsi="Arial" w:cs="Arial"/>
          <w:color w:val="000000" w:themeColor="text1"/>
        </w:rPr>
        <w:t>employs around 40,000</w:t>
      </w:r>
      <w:r w:rsidR="006046E4" w:rsidRPr="00BF5EBE">
        <w:rPr>
          <w:rFonts w:ascii="Arial" w:hAnsi="Arial" w:cs="Arial"/>
          <w:color w:val="000000" w:themeColor="text1"/>
        </w:rPr>
        <w:t> </w:t>
      </w:r>
      <w:r w:rsidRPr="00BF5EBE">
        <w:rPr>
          <w:rFonts w:ascii="Arial" w:hAnsi="Arial" w:cs="Arial"/>
          <w:color w:val="000000" w:themeColor="text1"/>
        </w:rPr>
        <w:t>people worldwide and is active in almost 100</w:t>
      </w:r>
      <w:r w:rsidR="006046E4" w:rsidRPr="00BF5EBE">
        <w:rPr>
          <w:rFonts w:ascii="Arial" w:hAnsi="Arial" w:cs="Arial"/>
          <w:color w:val="000000" w:themeColor="text1"/>
        </w:rPr>
        <w:t> </w:t>
      </w:r>
      <w:r w:rsidRPr="00BF5EBE">
        <w:rPr>
          <w:rFonts w:ascii="Arial" w:hAnsi="Arial" w:cs="Arial"/>
          <w:color w:val="000000" w:themeColor="text1"/>
        </w:rPr>
        <w:t>markets.</w:t>
      </w:r>
      <w:bookmarkEnd w:id="23"/>
    </w:p>
    <w:sectPr w:rsidR="00190F8F" w:rsidRPr="00BF5EBE" w:rsidSect="00B60179">
      <w:headerReference w:type="default" r:id="rId14"/>
      <w:footerReference w:type="default" r:id="rId15"/>
      <w:pgSz w:w="11906" w:h="16838" w:code="9"/>
      <w:pgMar w:top="2268" w:right="1843" w:bottom="2552" w:left="1134" w:header="851" w:footer="41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7C18D" w14:textId="77777777" w:rsidR="00883703" w:rsidRPr="00CE032F" w:rsidRDefault="00883703" w:rsidP="00AE1AD6">
      <w:r w:rsidRPr="00CE032F">
        <w:separator/>
      </w:r>
    </w:p>
  </w:endnote>
  <w:endnote w:type="continuationSeparator" w:id="0">
    <w:p w14:paraId="7BEDD1AF" w14:textId="77777777" w:rsidR="00883703" w:rsidRPr="00CE032F" w:rsidRDefault="00883703" w:rsidP="00AE1AD6">
      <w:r w:rsidRPr="00CE032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KODA Next">
    <w:altName w:val="SKODA Next"/>
    <w:charset w:val="EE"/>
    <w:family w:val="swiss"/>
    <w:pitch w:val="variable"/>
    <w:sig w:usb0="A00002E7" w:usb1="00002021" w:usb2="00000000" w:usb3="00000000" w:csb0="0000009F" w:csb1="00000000"/>
    <w:embedRegular r:id="rId1" w:fontKey="{3ADC8E72-C312-4A6F-875C-2FB37BC08694}"/>
    <w:embedBold r:id="rId2" w:fontKey="{60EC42C2-95C8-4554-A03F-F929CBC70D3C}"/>
    <w:embedItalic r:id="rId3" w:fontKey="{7F79F626-4EAF-4113-860A-01AEC2AE94DD}"/>
    <w:embedBoldItalic r:id="rId4" w:fontKey="{711A75CA-8DE6-405F-8D5D-8B43B8FD1B75}"/>
  </w:font>
  <w:font w:name="SKODA Next Light">
    <w:charset w:val="EE"/>
    <w:family w:val="swiss"/>
    <w:pitch w:val="variable"/>
    <w:sig w:usb0="A00002E7" w:usb1="00002021" w:usb2="00000000" w:usb3="00000000" w:csb0="0000009F" w:csb1="00000000"/>
    <w:embedRegular r:id="rId5" w:fontKey="{94BCFBFF-EAF4-4C63-B03F-95FB9EB50241}"/>
    <w:embedBold r:id="rId6" w:fontKey="{BE4EFE48-07AC-47C0-8B10-185B6531380D}"/>
    <w:embedItalic r:id="rId7" w:fontKey="{66EA1DE0-F0D5-42C6-9A5B-D7A14B98233F}"/>
    <w:embedBoldItalic r:id="rId8" w:fontKey="{A7DECFF9-AF38-411C-BD1D-C877F073F12F}"/>
  </w:font>
  <w:font w:name="MS Gothic">
    <w:altName w:val="ＭＳ ゴシック"/>
    <w:panose1 w:val="020B0609070205080204"/>
    <w:charset w:val="80"/>
    <w:family w:val="modern"/>
    <w:pitch w:val="fixed"/>
    <w:sig w:usb0="E00002FF" w:usb1="6AC7FDFB" w:usb2="08000012" w:usb3="00000000" w:csb0="0002009F" w:csb1="00000000"/>
  </w:font>
  <w:font w:name="Skoda Pro Print 1204">
    <w:altName w:val="Calibri"/>
    <w:charset w:val="00"/>
    <w:family w:val="auto"/>
    <w:pitch w:val="variable"/>
    <w:sig w:usb0="800002EF" w:usb1="4800204A" w:usb2="14000000" w:usb3="00000000" w:csb0="0000009F" w:csb1="00000000"/>
  </w:font>
  <w:font w:name="Verdana">
    <w:panose1 w:val="020B0604030504040204"/>
    <w:charset w:val="00"/>
    <w:family w:val="swiss"/>
    <w:pitch w:val="variable"/>
    <w:sig w:usb0="A00006FF" w:usb1="4000205B" w:usb2="00000010" w:usb3="00000000" w:csb0="0000019F" w:csb1="00000000"/>
    <w:embedRegular r:id="rId9" w:fontKey="{E26B26DA-1E9A-4B94-A1B9-FF5164E5EFE0}"/>
    <w:embedBold r:id="rId10" w:fontKey="{6CFCEAD4-747B-456E-98EB-5F9601C809AC}"/>
    <w:embedItalic r:id="rId11" w:fontKey="{AE399EDB-3B46-4B69-B5E5-6FD483C445D2}"/>
  </w:font>
  <w:font w:name="Skoda Pro Office">
    <w:altName w:val="Times New Roman"/>
    <w:charset w:val="EE"/>
    <w:family w:val="auto"/>
    <w:pitch w:val="variable"/>
    <w:sig w:usb0="800002EF" w:usb1="4000204A" w:usb2="00000000" w:usb3="00000000" w:csb0="0000009F" w:csb1="00000000"/>
  </w:font>
  <w:font w:name="Tahoma">
    <w:panose1 w:val="020B0604030504040204"/>
    <w:charset w:val="00"/>
    <w:family w:val="swiss"/>
    <w:pitch w:val="variable"/>
    <w:sig w:usb0="E1002EFF" w:usb1="C000605B" w:usb2="00000029" w:usb3="00000000" w:csb0="000101FF" w:csb1="00000000"/>
    <w:embedRegular r:id="rId12" w:fontKey="{824098FF-2142-4F6E-A617-A6077633B4C5}"/>
  </w:font>
  <w:font w:name="MS Mincho">
    <w:panose1 w:val="02020609040205080304"/>
    <w:charset w:val="80"/>
    <w:family w:val="modern"/>
    <w:pitch w:val="fixed"/>
    <w:sig w:usb0="E00002FF" w:usb1="6AC7FDFB" w:usb2="08000012" w:usb3="00000000" w:csb0="0002009F" w:csb1="00000000"/>
  </w:font>
  <w:font w:name="Skoda Pro">
    <w:altName w:val="Skoda Pro"/>
    <w:charset w:val="00"/>
    <w:family w:val="auto"/>
    <w:pitch w:val="variable"/>
    <w:sig w:usb0="800002EF" w:usb1="4000204A" w:usb2="00000000" w:usb3="00000000" w:csb0="0000009F" w:csb1="00000000"/>
  </w:font>
  <w:font w:name="Segoe UI">
    <w:panose1 w:val="020B0502040204020203"/>
    <w:charset w:val="00"/>
    <w:family w:val="swiss"/>
    <w:pitch w:val="variable"/>
    <w:sig w:usb0="E4002EFF" w:usb1="C000E47F" w:usb2="00000009" w:usb3="00000000" w:csb0="000001FF" w:csb1="00000000"/>
    <w:embedRegular r:id="rId13" w:fontKey="{4E8D6882-F707-41AF-A26A-E3AE9A82AFC1}"/>
  </w:font>
  <w:font w:name="Cambria Math">
    <w:panose1 w:val="02040503050406030204"/>
    <w:charset w:val="00"/>
    <w:family w:val="roman"/>
    <w:pitch w:val="variable"/>
    <w:sig w:usb0="E00006FF" w:usb1="420024FF" w:usb2="02000000" w:usb3="00000000" w:csb0="0000019F" w:csb1="00000000"/>
    <w:embedRegular r:id="rId14" w:fontKey="{77CA432C-DB03-4BF3-8C16-F72AC53C31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BE1E6" w14:textId="779664ED" w:rsidR="004C786B" w:rsidRPr="00CE032F" w:rsidRDefault="0063585C" w:rsidP="00AE1AD6">
    <w:pPr>
      <w:pStyle w:val="Voettekst"/>
      <w:rPr>
        <w:lang w:eastAsia="cs-CZ"/>
      </w:rPr>
    </w:pPr>
    <w:r w:rsidRPr="00CE032F">
      <w:drawing>
        <wp:anchor distT="0" distB="0" distL="114300" distR="114300" simplePos="0" relativeHeight="251658241" behindDoc="1" locked="0" layoutInCell="1" allowOverlap="1" wp14:anchorId="21CA5A7C" wp14:editId="6AFE1D23">
          <wp:simplePos x="0" y="0"/>
          <wp:positionH relativeFrom="page">
            <wp:posOffset>0</wp:posOffset>
          </wp:positionH>
          <wp:positionV relativeFrom="paragraph">
            <wp:posOffset>-629592</wp:posOffset>
          </wp:positionV>
          <wp:extent cx="7588250" cy="1951990"/>
          <wp:effectExtent l="0" t="0" r="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0" cy="1951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60CE5" w14:textId="77777777" w:rsidR="004C786B" w:rsidRPr="00CE032F" w:rsidRDefault="00DC5BEC" w:rsidP="008340AD">
    <w:pPr>
      <w:pStyle w:val="Voettekst"/>
      <w:tabs>
        <w:tab w:val="clear" w:pos="7938"/>
        <w:tab w:val="left" w:pos="2874"/>
      </w:tabs>
      <w:rPr>
        <w:lang w:eastAsia="cs-CZ"/>
      </w:rPr>
    </w:pPr>
    <w:r w:rsidRPr="00CE032F">
      <w:rPr>
        <w:lang w:eastAsia="cs-CZ"/>
      </w:rPr>
      <mc:AlternateContent>
        <mc:Choice Requires="wps">
          <w:drawing>
            <wp:anchor distT="45720" distB="45720" distL="114300" distR="114300" simplePos="0" relativeHeight="251658240" behindDoc="0" locked="0" layoutInCell="1" allowOverlap="1" wp14:anchorId="31B0BC9B" wp14:editId="64404792">
              <wp:simplePos x="0" y="0"/>
              <wp:positionH relativeFrom="column">
                <wp:posOffset>5166360</wp:posOffset>
              </wp:positionH>
              <wp:positionV relativeFrom="paragraph">
                <wp:posOffset>50800</wp:posOffset>
              </wp:positionV>
              <wp:extent cx="971550" cy="276225"/>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76225"/>
                      </a:xfrm>
                      <a:prstGeom prst="rect">
                        <a:avLst/>
                      </a:prstGeom>
                      <a:noFill/>
                      <a:ln w="9525">
                        <a:noFill/>
                        <a:miter lim="800000"/>
                        <a:headEnd/>
                        <a:tailEnd/>
                      </a:ln>
                    </wps:spPr>
                    <wps:txbx>
                      <w:txbxContent>
                        <w:p w14:paraId="641809D5" w14:textId="77777777" w:rsidR="00DC5BEC" w:rsidRPr="00CE032F" w:rsidRDefault="00C232E5" w:rsidP="00C232E5">
                          <w:pPr>
                            <w:jc w:val="right"/>
                            <w:rPr>
                              <w:sz w:val="16"/>
                              <w:szCs w:val="16"/>
                            </w:rPr>
                          </w:pPr>
                          <w:r w:rsidRPr="00CE032F">
                            <w:rPr>
                              <w:sz w:val="16"/>
                              <w:szCs w:val="16"/>
                            </w:rPr>
                            <w:fldChar w:fldCharType="begin"/>
                          </w:r>
                          <w:r w:rsidRPr="00CE032F">
                            <w:rPr>
                              <w:sz w:val="16"/>
                              <w:szCs w:val="16"/>
                            </w:rPr>
                            <w:instrText>PAGE   \* MERGEFORMAT</w:instrText>
                          </w:r>
                          <w:r w:rsidRPr="00CE032F">
                            <w:rPr>
                              <w:sz w:val="16"/>
                              <w:szCs w:val="16"/>
                            </w:rPr>
                            <w:fldChar w:fldCharType="separate"/>
                          </w:r>
                          <w:r w:rsidRPr="00CE032F">
                            <w:rPr>
                              <w:sz w:val="16"/>
                              <w:szCs w:val="16"/>
                            </w:rPr>
                            <w:t>1</w:t>
                          </w:r>
                          <w:r w:rsidRPr="00CE032F">
                            <w:rPr>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B0BC9B" id="_x0000_t202" coordsize="21600,21600" o:spt="202" path="m,l,21600r21600,l21600,xe">
              <v:stroke joinstyle="miter"/>
              <v:path gradientshapeok="t" o:connecttype="rect"/>
            </v:shapetype>
            <v:shape id="Textové pole 2" o:spid="_x0000_s1026" type="#_x0000_t202" style="position:absolute;left:0;text-align:left;margin-left:406.8pt;margin-top:4pt;width:76.5pt;height:21.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" filled="f" stroked="f">
              <v:textbox>
                <w:txbxContent>
                  <w:p w14:paraId="641809D5" w14:textId="77777777" w:rsidR="00DC5BEC" w:rsidRPr="00CE032F" w:rsidRDefault="00C232E5" w:rsidP="00C232E5">
                    <w:pPr>
                      <w:jc w:val="right"/>
                      <w:rPr>
                        <w:sz w:val="16"/>
                        <w:szCs w:val="16"/>
                      </w:rPr>
                    </w:pPr>
                    <w:r w:rsidRPr="00CE032F">
                      <w:rPr>
                        <w:sz w:val="16"/>
                        <w:szCs w:val="16"/>
                      </w:rPr>
                      <w:fldChar w:fldCharType="begin"/>
                    </w:r>
                    <w:r w:rsidRPr="00CE032F">
                      <w:rPr>
                        <w:sz w:val="16"/>
                        <w:szCs w:val="16"/>
                      </w:rPr>
                      <w:instrText>PAGE   \* MERGEFORMAT</w:instrText>
                    </w:r>
                    <w:r w:rsidRPr="00CE032F">
                      <w:rPr>
                        <w:sz w:val="16"/>
                        <w:szCs w:val="16"/>
                      </w:rPr>
                      <w:fldChar w:fldCharType="separate"/>
                    </w:r>
                    <w:r w:rsidRPr="00CE032F">
                      <w:rPr>
                        <w:sz w:val="16"/>
                        <w:szCs w:val="16"/>
                      </w:rPr>
                      <w:t>1</w:t>
                    </w:r>
                    <w:r w:rsidRPr="00CE032F">
                      <w:rPr>
                        <w:sz w:val="16"/>
                        <w:szCs w:val="16"/>
                      </w:rPr>
                      <w:fldChar w:fldCharType="end"/>
                    </w:r>
                  </w:p>
                </w:txbxContent>
              </v:textbox>
              <w10:wrap type="square"/>
            </v:shape>
          </w:pict>
        </mc:Fallback>
      </mc:AlternateContent>
    </w:r>
    <w:r w:rsidR="008340AD" w:rsidRPr="00CE032F">
      <w:rPr>
        <w:lang w:eastAsia="cs-CZ"/>
      </w:rPr>
      <w:tab/>
    </w:r>
  </w:p>
  <w:p w14:paraId="59698CF3" w14:textId="77777777" w:rsidR="004C786B" w:rsidRPr="00CE032F" w:rsidRDefault="004C786B" w:rsidP="00AE1AD6">
    <w:pPr>
      <w:pStyle w:val="Voettekst"/>
      <w:rPr>
        <w:lang w:eastAsia="cs-CZ"/>
      </w:rPr>
    </w:pPr>
  </w:p>
  <w:p w14:paraId="4151255D" w14:textId="77777777" w:rsidR="004C786B" w:rsidRPr="00CE032F" w:rsidRDefault="0063585C" w:rsidP="00AE1AD6">
    <w:pPr>
      <w:pStyle w:val="Voettekst"/>
    </w:pPr>
    <w:r w:rsidRPr="00CE032F">
      <mc:AlternateContent>
        <mc:Choice Requires="wps">
          <w:drawing>
            <wp:anchor distT="0" distB="0" distL="114300" distR="114300" simplePos="0" relativeHeight="251658242" behindDoc="0" locked="0" layoutInCell="1" allowOverlap="1" wp14:anchorId="11068DE6" wp14:editId="437E6C93">
              <wp:simplePos x="0" y="0"/>
              <wp:positionH relativeFrom="column">
                <wp:posOffset>1423035</wp:posOffset>
              </wp:positionH>
              <wp:positionV relativeFrom="paragraph">
                <wp:posOffset>104775</wp:posOffset>
              </wp:positionV>
              <wp:extent cx="4621530" cy="590550"/>
              <wp:effectExtent l="0" t="0" r="7620" b="0"/>
              <wp:wrapNone/>
              <wp:docPr id="3" name="Textové pole 3"/>
              <wp:cNvGraphicFramePr/>
              <a:graphic xmlns:a="http://schemas.openxmlformats.org/drawingml/2006/main">
                <a:graphicData uri="http://schemas.microsoft.com/office/word/2010/wordprocessingShape">
                  <wps:wsp>
                    <wps:cNvSpPr txBox="1"/>
                    <wps:spPr>
                      <a:xfrm>
                        <a:off x="0" y="0"/>
                        <a:ext cx="4621530" cy="590550"/>
                      </a:xfrm>
                      <a:prstGeom prst="rect">
                        <a:avLst/>
                      </a:prstGeom>
                      <a:noFill/>
                      <a:ln w="6350">
                        <a:noFill/>
                      </a:ln>
                    </wps:spPr>
                    <wps:txbx>
                      <w:txbxContent>
                        <w:p w14:paraId="305F26DF" w14:textId="77777777" w:rsidR="0063585C" w:rsidRPr="00CE032F" w:rsidRDefault="0063585C" w:rsidP="0063585C">
                          <w:pPr>
                            <w:ind w:left="0"/>
                            <w:jc w:val="right"/>
                            <w:rPr>
                              <w:rFonts w:ascii="SKODA Next" w:hAnsi="SKODA Next"/>
                              <w:color w:val="0E3A2F"/>
                              <w:sz w:val="14"/>
                              <w:szCs w:val="14"/>
                            </w:rPr>
                          </w:pPr>
                          <w:r w:rsidRPr="00CE032F">
                            <w:rPr>
                              <w:rFonts w:ascii="SKODA Next" w:hAnsi="SKODA Next"/>
                              <w:color w:val="0E3A2F"/>
                              <w:sz w:val="14"/>
                              <w:szCs w:val="14"/>
                            </w:rPr>
                            <w:t xml:space="preserve">From details to story: </w:t>
                          </w:r>
                          <w:hyperlink r:id="rId2" w:history="1">
                            <w:r w:rsidRPr="00CE032F">
                              <w:rPr>
                                <w:rFonts w:ascii="SKODA Next" w:hAnsi="SKODA Next"/>
                                <w:color w:val="0E3A2F"/>
                                <w:sz w:val="14"/>
                                <w:szCs w:val="14"/>
                              </w:rPr>
                              <w:t>skoda-storyboard.com</w:t>
                            </w:r>
                          </w:hyperlink>
                        </w:p>
                        <w:p w14:paraId="4D63194B" w14:textId="77777777" w:rsidR="0063585C" w:rsidRPr="00CE032F" w:rsidRDefault="0063585C" w:rsidP="0063585C">
                          <w:pPr>
                            <w:ind w:left="0"/>
                            <w:jc w:val="right"/>
                            <w:rPr>
                              <w:rFonts w:ascii="SKODA Next" w:hAnsi="SKODA Next"/>
                              <w:color w:val="000000" w:themeColor="text1"/>
                              <w:sz w:val="14"/>
                              <w:szCs w:val="14"/>
                            </w:rPr>
                          </w:pPr>
                          <w:r w:rsidRPr="00CE032F">
                            <w:rPr>
                              <w:rFonts w:ascii="SKODA Next" w:hAnsi="SKODA Next"/>
                              <w:color w:val="0E3A2F"/>
                              <w:sz w:val="14"/>
                              <w:szCs w:val="14"/>
                            </w:rPr>
                            <w:t xml:space="preserve">For the latest news, follow us on </w:t>
                          </w:r>
                          <w:r w:rsidR="00641A07" w:rsidRPr="00CE032F">
                            <w:rPr>
                              <w:rFonts w:ascii="SKODA Next" w:hAnsi="SKODA Next"/>
                              <w:color w:val="0E3A2F"/>
                              <w:sz w:val="14"/>
                              <w:szCs w:val="14"/>
                            </w:rPr>
                            <w:t>our WhatsApp channel</w:t>
                          </w:r>
                          <w:r w:rsidR="00641A07" w:rsidRPr="00CE032F">
                            <w:rPr>
                              <w:rFonts w:ascii="SKODA Next" w:hAnsi="SKODA Next"/>
                              <w:b/>
                              <w:bCs/>
                              <w:color w:val="0E3A2F"/>
                              <w:sz w:val="14"/>
                              <w:szCs w:val="14"/>
                            </w:rPr>
                            <w:t xml:space="preserve">, </w:t>
                          </w:r>
                          <w:hyperlink r:id="rId3" w:history="1">
                            <w:r w:rsidR="00641A07" w:rsidRPr="00CE032F">
                              <w:rPr>
                                <w:rStyle w:val="Hyperlink"/>
                                <w:rFonts w:ascii="SKODA Next" w:hAnsi="SKODA Next"/>
                                <w:b/>
                                <w:bCs/>
                                <w:color w:val="000000" w:themeColor="text1"/>
                                <w:sz w:val="14"/>
                                <w:szCs w:val="14"/>
                                <w:u w:val="none"/>
                              </w:rPr>
                              <w:t>'What's up, Škoda?'</w:t>
                            </w:r>
                          </w:hyperlink>
                          <w:r w:rsidR="00641A07" w:rsidRPr="00CE032F">
                            <w:rPr>
                              <w:rFonts w:ascii="SKODA Next" w:hAnsi="SKODA Next"/>
                              <w:color w:val="000000" w:themeColor="text1"/>
                              <w:sz w:val="14"/>
                              <w:szCs w:val="14"/>
                            </w:rPr>
                            <w:t xml:space="preserve">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68DE6" id="Textové pole 3" o:spid="_x0000_s1027" type="#_x0000_t202" style="position:absolute;left:0;text-align:left;margin-left:112.05pt;margin-top:8.25pt;width:363.9pt;height:4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" filled="f" stroked="f" strokeweight=".5pt">
              <v:textbox inset="0,,0">
                <w:txbxContent>
                  <w:p w14:paraId="305F26DF" w14:textId="77777777" w:rsidR="0063585C" w:rsidRPr="00CE032F" w:rsidRDefault="0063585C" w:rsidP="0063585C">
                    <w:pPr>
                      <w:ind w:left="0"/>
                      <w:jc w:val="right"/>
                      <w:rPr>
                        <w:rFonts w:ascii="SKODA Next" w:hAnsi="SKODA Next"/>
                        <w:color w:val="0E3A2F"/>
                        <w:sz w:val="14"/>
                        <w:szCs w:val="14"/>
                      </w:rPr>
                    </w:pPr>
                    <w:r w:rsidRPr="00CE032F">
                      <w:rPr>
                        <w:rFonts w:ascii="SKODA Next" w:hAnsi="SKODA Next"/>
                        <w:color w:val="0E3A2F"/>
                        <w:sz w:val="14"/>
                        <w:szCs w:val="14"/>
                      </w:rPr>
                      <w:t xml:space="preserve">From details to story: </w:t>
                    </w:r>
                    <w:hyperlink r:id="rId4" w:history="1">
                      <w:r w:rsidRPr="00CE032F">
                        <w:rPr>
                          <w:rFonts w:ascii="SKODA Next" w:hAnsi="SKODA Next"/>
                          <w:color w:val="0E3A2F"/>
                          <w:sz w:val="14"/>
                          <w:szCs w:val="14"/>
                        </w:rPr>
                        <w:t>skoda-storyboard.com</w:t>
                      </w:r>
                    </w:hyperlink>
                  </w:p>
                  <w:p w14:paraId="4D63194B" w14:textId="77777777" w:rsidR="0063585C" w:rsidRPr="00CE032F" w:rsidRDefault="0063585C" w:rsidP="0063585C">
                    <w:pPr>
                      <w:ind w:left="0"/>
                      <w:jc w:val="right"/>
                      <w:rPr>
                        <w:rFonts w:ascii="SKODA Next" w:hAnsi="SKODA Next"/>
                        <w:color w:val="000000" w:themeColor="text1"/>
                        <w:sz w:val="14"/>
                        <w:szCs w:val="14"/>
                      </w:rPr>
                    </w:pPr>
                    <w:r w:rsidRPr="00CE032F">
                      <w:rPr>
                        <w:rFonts w:ascii="SKODA Next" w:hAnsi="SKODA Next"/>
                        <w:color w:val="0E3A2F"/>
                        <w:sz w:val="14"/>
                        <w:szCs w:val="14"/>
                      </w:rPr>
                      <w:t xml:space="preserve">For the latest news, follow us on </w:t>
                    </w:r>
                    <w:r w:rsidR="00641A07" w:rsidRPr="00CE032F">
                      <w:rPr>
                        <w:rFonts w:ascii="SKODA Next" w:hAnsi="SKODA Next"/>
                        <w:color w:val="0E3A2F"/>
                        <w:sz w:val="14"/>
                        <w:szCs w:val="14"/>
                      </w:rPr>
                      <w:t>our WhatsApp channel</w:t>
                    </w:r>
                    <w:r w:rsidR="00641A07" w:rsidRPr="00CE032F">
                      <w:rPr>
                        <w:rFonts w:ascii="SKODA Next" w:hAnsi="SKODA Next"/>
                        <w:b/>
                        <w:bCs/>
                        <w:color w:val="0E3A2F"/>
                        <w:sz w:val="14"/>
                        <w:szCs w:val="14"/>
                      </w:rPr>
                      <w:t xml:space="preserve">, </w:t>
                    </w:r>
                    <w:hyperlink r:id="rId5" w:history="1">
                      <w:r w:rsidR="00641A07" w:rsidRPr="00CE032F">
                        <w:rPr>
                          <w:rStyle w:val="Hyperlink"/>
                          <w:rFonts w:ascii="SKODA Next" w:hAnsi="SKODA Next"/>
                          <w:b/>
                          <w:bCs/>
                          <w:color w:val="000000" w:themeColor="text1"/>
                          <w:sz w:val="14"/>
                          <w:szCs w:val="14"/>
                          <w:u w:val="none"/>
                        </w:rPr>
                        <w:t>'What's up, Škoda?'</w:t>
                      </w:r>
                    </w:hyperlink>
                    <w:r w:rsidR="00641A07" w:rsidRPr="00CE032F">
                      <w:rPr>
                        <w:rFonts w:ascii="SKODA Next" w:hAnsi="SKODA Next"/>
                        <w:color w:val="000000" w:themeColor="text1"/>
                        <w:sz w:val="14"/>
                        <w:szCs w:val="14"/>
                      </w:rPr>
                      <w:t xml:space="preserve"> </w:t>
                    </w:r>
                  </w:p>
                </w:txbxContent>
              </v:textbox>
            </v:shape>
          </w:pict>
        </mc:Fallback>
      </mc:AlternateContent>
    </w:r>
    <w:r w:rsidR="004C786B" w:rsidRPr="00CE032F">
      <w:rPr>
        <w:lang w:eastAsia="cs-CZ"/>
      </w:rPr>
      <w:tab/>
    </w:r>
  </w:p>
  <w:p w14:paraId="61132784" w14:textId="77777777" w:rsidR="004C786B" w:rsidRPr="00CE032F" w:rsidRDefault="004C786B" w:rsidP="00AE1AD6">
    <w:pPr>
      <w:pStyle w:val="Voettekst"/>
      <w:rPr>
        <w:rStyle w:val="HyperlinkChar"/>
        <w:sz w:val="12"/>
        <w:szCs w:val="12"/>
      </w:rPr>
    </w:pPr>
  </w:p>
  <w:p w14:paraId="36DFDEC7" w14:textId="77777777" w:rsidR="004C786B" w:rsidRPr="00CE032F" w:rsidRDefault="004C786B" w:rsidP="00AE1AD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E4306" w14:textId="77777777" w:rsidR="00883703" w:rsidRPr="00CE032F" w:rsidRDefault="00883703" w:rsidP="00AE1AD6">
      <w:r w:rsidRPr="00CE032F">
        <w:separator/>
      </w:r>
    </w:p>
  </w:footnote>
  <w:footnote w:type="continuationSeparator" w:id="0">
    <w:p w14:paraId="1731B897" w14:textId="77777777" w:rsidR="00883703" w:rsidRPr="00CE032F" w:rsidRDefault="00883703" w:rsidP="00AE1AD6">
      <w:r w:rsidRPr="00CE032F">
        <w:continuationSeparator/>
      </w:r>
    </w:p>
  </w:footnote>
  <w:footnote w:id="1">
    <w:p w14:paraId="772307EC" w14:textId="77777777" w:rsidR="00A71196" w:rsidRPr="00CE032F" w:rsidRDefault="00A71196" w:rsidP="00A71196">
      <w:pPr>
        <w:pStyle w:val="Voetnoottekst"/>
      </w:pPr>
      <w:r w:rsidRPr="00CE032F">
        <w:rPr>
          <w:rStyle w:val="Voetnootmarkering"/>
        </w:rPr>
        <w:footnoteRef/>
      </w:r>
      <w:r w:rsidRPr="00CE032F">
        <w:t xml:space="preserve"> </w:t>
      </w:r>
      <w:r w:rsidRPr="00CE032F">
        <w:rPr>
          <w:sz w:val="18"/>
          <w:szCs w:val="18"/>
        </w:rPr>
        <w:t>The Digital Key function is a planned future functionality. It will not be available at the time of vehicle delivery and will be enabled at a later stage via a future software update released by the manufacturer. Availability is subject to active Škoda Connect services.</w:t>
      </w:r>
    </w:p>
    <w:p w14:paraId="4E7AE8B2" w14:textId="15F3DAB4" w:rsidR="00A71196" w:rsidRPr="00CE032F" w:rsidRDefault="00A71196">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45130" w14:textId="07C1BB41" w:rsidR="00976D57" w:rsidRPr="00CE032F" w:rsidRDefault="00CF6670" w:rsidP="007453D5">
    <w:pPr>
      <w:pStyle w:val="Koptekst"/>
      <w:ind w:left="0"/>
      <w:rPr>
        <w:b/>
        <w:bCs/>
        <w:sz w:val="28"/>
        <w:szCs w:val="28"/>
      </w:rPr>
    </w:pPr>
    <w:r w:rsidRPr="00CE032F">
      <w:rPr>
        <w:b/>
        <w:bCs/>
        <w:sz w:val="28"/>
        <w:szCs w:val="28"/>
      </w:rPr>
      <w:drawing>
        <wp:anchor distT="0" distB="0" distL="114300" distR="114300" simplePos="0" relativeHeight="251658243" behindDoc="1" locked="0" layoutInCell="1" allowOverlap="1" wp14:anchorId="2767043B" wp14:editId="361A15FD">
          <wp:simplePos x="0" y="0"/>
          <wp:positionH relativeFrom="margin">
            <wp:posOffset>4255341</wp:posOffset>
          </wp:positionH>
          <wp:positionV relativeFrom="paragraph">
            <wp:posOffset>-62230</wp:posOffset>
          </wp:positionV>
          <wp:extent cx="1514475" cy="396875"/>
          <wp:effectExtent l="0" t="0" r="0" b="0"/>
          <wp:wrapTight wrapText="bothSides">
            <wp:wrapPolygon edited="0">
              <wp:start x="0" y="2074"/>
              <wp:lineTo x="0" y="18662"/>
              <wp:lineTo x="21192" y="18662"/>
              <wp:lineTo x="19834" y="5184"/>
              <wp:lineTo x="19562" y="2074"/>
              <wp:lineTo x="0" y="2074"/>
            </wp:wrapPolygon>
          </wp:wrapTight>
          <wp:docPr id="1878126012" name="Obrázek 1" descr="Obsah obrázku Písmo, Grafika, snímek obrazovky, typografi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26012" name="Obrázek 1" descr="Obsah obrázku Písmo, Grafika, snímek obrazovky, typografie&#10;&#10;Popis byl vytvořen automaticky"/>
                  <pic:cNvPicPr/>
                </pic:nvPicPr>
                <pic:blipFill rotWithShape="1">
                  <a:blip r:embed="rId1"/>
                  <a:srcRect t="2344" r="28378"/>
                  <a:stretch>
                    <a:fillRect/>
                  </a:stretch>
                </pic:blipFill>
                <pic:spPr bwMode="auto">
                  <a:xfrm>
                    <a:off x="0" y="0"/>
                    <a:ext cx="1514475" cy="39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5014" w:rsidRPr="00CE032F">
      <w:rPr>
        <w:b/>
        <w:bCs/>
        <w:sz w:val="28"/>
        <w:szCs w:val="28"/>
      </w:rPr>
      <w:t xml:space="preserve">Press </w:t>
    </w:r>
    <w:r w:rsidR="00440A2C" w:rsidRPr="00CE032F">
      <w:rPr>
        <w:b/>
        <w:bCs/>
        <w:sz w:val="28"/>
        <w:szCs w:val="28"/>
      </w:rPr>
      <w:t>Kit</w:t>
    </w:r>
  </w:p>
  <w:p w14:paraId="318286CF" w14:textId="77777777" w:rsidR="00440A2C" w:rsidRPr="00CE032F" w:rsidRDefault="00440A2C" w:rsidP="007453D5">
    <w:pPr>
      <w:pStyle w:val="Koptekst"/>
      <w:ind w:left="0"/>
      <w:rPr>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75pt;height:355.75pt" o:bullet="t">
        <v:imagedata r:id="rId1" o:title="image1"/>
      </v:shape>
    </w:pict>
  </w:numPicBullet>
  <w:numPicBullet w:numPicBulletId="1">
    <w:pict>
      <v:shape id="_x0000_i1026" type="#_x0000_t75" style="width:145.75pt;height:355.75pt" o:bullet="t">
        <v:imagedata r:id="rId2" o:title="image1"/>
      </v:shape>
    </w:pict>
  </w:numPicBullet>
  <w:abstractNum w:abstractNumId="0" w15:restartNumberingAfterBreak="0">
    <w:nsid w:val="FFFFFF7C"/>
    <w:multiLevelType w:val="singleLevel"/>
    <w:tmpl w:val="5FF4A54E"/>
    <w:lvl w:ilvl="0">
      <w:start w:val="1"/>
      <w:numFmt w:val="decimal"/>
      <w:lvlText w:val="%1."/>
      <w:lvlJc w:val="left"/>
      <w:pPr>
        <w:tabs>
          <w:tab w:val="num" w:pos="1492"/>
        </w:tabs>
        <w:ind w:left="1492" w:hanging="360"/>
      </w:pPr>
    </w:lvl>
  </w:abstractNum>
  <w:abstractNum w:abstractNumId="1" w15:restartNumberingAfterBreak="0">
    <w:nsid w:val="FFFFFF89"/>
    <w:multiLevelType w:val="singleLevel"/>
    <w:tmpl w:val="16C018B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D84E2E"/>
    <w:multiLevelType w:val="multilevel"/>
    <w:tmpl w:val="65A4D6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D43E37"/>
    <w:multiLevelType w:val="multilevel"/>
    <w:tmpl w:val="E408A86A"/>
    <w:numStyleLink w:val="Seznamodrek"/>
  </w:abstractNum>
  <w:abstractNum w:abstractNumId="4" w15:restartNumberingAfterBreak="0">
    <w:nsid w:val="0CD45EB4"/>
    <w:multiLevelType w:val="hybridMultilevel"/>
    <w:tmpl w:val="E5A441B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DE41FBF"/>
    <w:multiLevelType w:val="multilevel"/>
    <w:tmpl w:val="E408A86A"/>
    <w:numStyleLink w:val="Seznamodrek"/>
  </w:abstractNum>
  <w:abstractNum w:abstractNumId="6" w15:restartNumberingAfterBreak="0">
    <w:nsid w:val="0F542F64"/>
    <w:multiLevelType w:val="multilevel"/>
    <w:tmpl w:val="3EC6BB34"/>
    <w:lvl w:ilvl="0">
      <w:start w:val="1"/>
      <w:numFmt w:val="bullet"/>
      <w:lvlText w:val="›"/>
      <w:lvlJc w:val="left"/>
      <w:pPr>
        <w:tabs>
          <w:tab w:val="num" w:pos="170"/>
        </w:tabs>
        <w:ind w:left="170" w:hanging="170"/>
      </w:pPr>
      <w:rPr>
        <w:rFonts w:ascii="Arial" w:hAnsi="Arial" w:cs="Arial" w:hint="default"/>
        <w:b/>
        <w:i w:val="0"/>
        <w:color w:val="auto"/>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7" w15:restartNumberingAfterBreak="0">
    <w:nsid w:val="227E7542"/>
    <w:multiLevelType w:val="multilevel"/>
    <w:tmpl w:val="E408A86A"/>
    <w:styleLink w:val="Seznamodrek"/>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8" w15:restartNumberingAfterBreak="0">
    <w:nsid w:val="2C7258EF"/>
    <w:multiLevelType w:val="hybridMultilevel"/>
    <w:tmpl w:val="2696C19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CE7676D"/>
    <w:multiLevelType w:val="hybridMultilevel"/>
    <w:tmpl w:val="40E87A7E"/>
    <w:lvl w:ilvl="0" w:tplc="08090001">
      <w:start w:val="1"/>
      <w:numFmt w:val="bullet"/>
      <w:lvlText w:val=""/>
      <w:lvlJc w:val="left"/>
      <w:pPr>
        <w:ind w:left="775" w:hanging="360"/>
      </w:pPr>
      <w:rPr>
        <w:rFonts w:ascii="Symbol" w:hAnsi="Symbol" w:hint="default"/>
      </w:rPr>
    </w:lvl>
    <w:lvl w:ilvl="1" w:tplc="08090003">
      <w:start w:val="1"/>
      <w:numFmt w:val="bullet"/>
      <w:lvlText w:val="o"/>
      <w:lvlJc w:val="left"/>
      <w:pPr>
        <w:ind w:left="1495" w:hanging="360"/>
      </w:pPr>
      <w:rPr>
        <w:rFonts w:ascii="Courier New" w:hAnsi="Courier New" w:cs="Courier New" w:hint="default"/>
      </w:rPr>
    </w:lvl>
    <w:lvl w:ilvl="2" w:tplc="08090005">
      <w:start w:val="1"/>
      <w:numFmt w:val="bullet"/>
      <w:lvlText w:val=""/>
      <w:lvlJc w:val="left"/>
      <w:pPr>
        <w:ind w:left="2215" w:hanging="360"/>
      </w:pPr>
      <w:rPr>
        <w:rFonts w:ascii="Wingdings" w:hAnsi="Wingdings" w:hint="default"/>
      </w:rPr>
    </w:lvl>
    <w:lvl w:ilvl="3" w:tplc="08090001">
      <w:start w:val="1"/>
      <w:numFmt w:val="bullet"/>
      <w:lvlText w:val=""/>
      <w:lvlJc w:val="left"/>
      <w:pPr>
        <w:ind w:left="2935" w:hanging="360"/>
      </w:pPr>
      <w:rPr>
        <w:rFonts w:ascii="Symbol" w:hAnsi="Symbol" w:hint="default"/>
      </w:rPr>
    </w:lvl>
    <w:lvl w:ilvl="4" w:tplc="08090003">
      <w:start w:val="1"/>
      <w:numFmt w:val="bullet"/>
      <w:lvlText w:val="o"/>
      <w:lvlJc w:val="left"/>
      <w:pPr>
        <w:ind w:left="3655" w:hanging="360"/>
      </w:pPr>
      <w:rPr>
        <w:rFonts w:ascii="Courier New" w:hAnsi="Courier New" w:cs="Courier New" w:hint="default"/>
      </w:rPr>
    </w:lvl>
    <w:lvl w:ilvl="5" w:tplc="08090005">
      <w:start w:val="1"/>
      <w:numFmt w:val="bullet"/>
      <w:lvlText w:val=""/>
      <w:lvlJc w:val="left"/>
      <w:pPr>
        <w:ind w:left="4375" w:hanging="360"/>
      </w:pPr>
      <w:rPr>
        <w:rFonts w:ascii="Wingdings" w:hAnsi="Wingdings" w:hint="default"/>
      </w:rPr>
    </w:lvl>
    <w:lvl w:ilvl="6" w:tplc="08090001">
      <w:start w:val="1"/>
      <w:numFmt w:val="bullet"/>
      <w:lvlText w:val=""/>
      <w:lvlJc w:val="left"/>
      <w:pPr>
        <w:ind w:left="5095" w:hanging="360"/>
      </w:pPr>
      <w:rPr>
        <w:rFonts w:ascii="Symbol" w:hAnsi="Symbol" w:hint="default"/>
      </w:rPr>
    </w:lvl>
    <w:lvl w:ilvl="7" w:tplc="08090003">
      <w:start w:val="1"/>
      <w:numFmt w:val="bullet"/>
      <w:lvlText w:val="o"/>
      <w:lvlJc w:val="left"/>
      <w:pPr>
        <w:ind w:left="5815" w:hanging="360"/>
      </w:pPr>
      <w:rPr>
        <w:rFonts w:ascii="Courier New" w:hAnsi="Courier New" w:cs="Courier New" w:hint="default"/>
      </w:rPr>
    </w:lvl>
    <w:lvl w:ilvl="8" w:tplc="08090005">
      <w:start w:val="1"/>
      <w:numFmt w:val="bullet"/>
      <w:lvlText w:val=""/>
      <w:lvlJc w:val="left"/>
      <w:pPr>
        <w:ind w:left="6535" w:hanging="360"/>
      </w:pPr>
      <w:rPr>
        <w:rFonts w:ascii="Wingdings" w:hAnsi="Wingdings" w:hint="default"/>
      </w:rPr>
    </w:lvl>
  </w:abstractNum>
  <w:abstractNum w:abstractNumId="10" w15:restartNumberingAfterBreak="0">
    <w:nsid w:val="2F6040F4"/>
    <w:multiLevelType w:val="multilevel"/>
    <w:tmpl w:val="0BA61B22"/>
    <w:lvl w:ilvl="0">
      <w:start w:val="1"/>
      <w:numFmt w:val="bullet"/>
      <w:lvlText w:val=""/>
      <w:lvlJc w:val="left"/>
      <w:pPr>
        <w:tabs>
          <w:tab w:val="num" w:pos="170"/>
        </w:tabs>
        <w:ind w:left="170" w:hanging="170"/>
      </w:pPr>
      <w:rPr>
        <w:rFonts w:ascii="Symbol" w:hAnsi="Symbol" w:hint="default"/>
        <w:b/>
        <w:i w:val="0"/>
        <w:color w:val="000000" w:themeColor="text1"/>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11" w15:restartNumberingAfterBreak="0">
    <w:nsid w:val="317A5A7D"/>
    <w:multiLevelType w:val="multilevel"/>
    <w:tmpl w:val="5462C3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594504"/>
    <w:multiLevelType w:val="multilevel"/>
    <w:tmpl w:val="CBCE1EFE"/>
    <w:styleLink w:val="Stylodrky"/>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13" w15:restartNumberingAfterBreak="0">
    <w:nsid w:val="3D762908"/>
    <w:multiLevelType w:val="multilevel"/>
    <w:tmpl w:val="E408A86A"/>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14" w15:restartNumberingAfterBreak="0">
    <w:nsid w:val="3E7F4762"/>
    <w:multiLevelType w:val="multilevel"/>
    <w:tmpl w:val="CBCE1EFE"/>
    <w:numStyleLink w:val="Stylodrky"/>
  </w:abstractNum>
  <w:abstractNum w:abstractNumId="15" w15:restartNumberingAfterBreak="0">
    <w:nsid w:val="3F4A3850"/>
    <w:multiLevelType w:val="multilevel"/>
    <w:tmpl w:val="E408A86A"/>
    <w:numStyleLink w:val="Seznamodrek"/>
  </w:abstractNum>
  <w:abstractNum w:abstractNumId="16" w15:restartNumberingAfterBreak="0">
    <w:nsid w:val="43D4695E"/>
    <w:multiLevelType w:val="multilevel"/>
    <w:tmpl w:val="E408A86A"/>
    <w:numStyleLink w:val="Seznamodrek"/>
  </w:abstractNum>
  <w:abstractNum w:abstractNumId="17" w15:restartNumberingAfterBreak="0">
    <w:nsid w:val="4D993C34"/>
    <w:multiLevelType w:val="multilevel"/>
    <w:tmpl w:val="CBCE1EFE"/>
    <w:numStyleLink w:val="Stylodrky"/>
  </w:abstractNum>
  <w:abstractNum w:abstractNumId="18" w15:restartNumberingAfterBreak="0">
    <w:nsid w:val="5B686551"/>
    <w:multiLevelType w:val="multilevel"/>
    <w:tmpl w:val="57F85DE8"/>
    <w:lvl w:ilvl="0">
      <w:start w:val="1"/>
      <w:numFmt w:val="bullet"/>
      <w:pStyle w:val="Odrazkystextem"/>
      <w:lvlText w:val="›"/>
      <w:lvlJc w:val="left"/>
      <w:pPr>
        <w:tabs>
          <w:tab w:val="num" w:pos="170"/>
        </w:tabs>
        <w:ind w:left="170" w:hanging="170"/>
      </w:pPr>
      <w:rPr>
        <w:rFonts w:ascii="Arial" w:hAnsi="Arial" w:cs="Arial" w:hint="default"/>
        <w:b/>
        <w:i w:val="0"/>
        <w:color w:val="auto"/>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19" w15:restartNumberingAfterBreak="0">
    <w:nsid w:val="60AA2813"/>
    <w:multiLevelType w:val="multilevel"/>
    <w:tmpl w:val="9A0662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4308CD"/>
    <w:multiLevelType w:val="multilevel"/>
    <w:tmpl w:val="42DC72F8"/>
    <w:lvl w:ilvl="0">
      <w:start w:val="1"/>
      <w:numFmt w:val="bullet"/>
      <w:lvlText w:val=""/>
      <w:lvlJc w:val="left"/>
      <w:pPr>
        <w:tabs>
          <w:tab w:val="num" w:pos="170"/>
        </w:tabs>
        <w:ind w:left="170" w:hanging="170"/>
      </w:pPr>
      <w:rPr>
        <w:rFonts w:ascii="Wingdings" w:hAnsi="Wingdings" w:hint="default"/>
      </w:rPr>
    </w:lvl>
    <w:lvl w:ilvl="1">
      <w:start w:val="1"/>
      <w:numFmt w:val="bullet"/>
      <w:lvlText w:val=""/>
      <w:lvlJc w:val="left"/>
      <w:pPr>
        <w:tabs>
          <w:tab w:val="num" w:pos="340"/>
        </w:tabs>
        <w:ind w:left="340" w:hanging="170"/>
      </w:pPr>
      <w:rPr>
        <w:rFonts w:ascii="Wingdings" w:hAnsi="Wingdings" w:hint="default"/>
      </w:rPr>
    </w:lvl>
    <w:lvl w:ilvl="2">
      <w:start w:val="1"/>
      <w:numFmt w:val="bullet"/>
      <w:lvlText w:val=""/>
      <w:lvlJc w:val="left"/>
      <w:pPr>
        <w:tabs>
          <w:tab w:val="num" w:pos="510"/>
        </w:tabs>
        <w:ind w:left="510" w:hanging="170"/>
      </w:pPr>
      <w:rPr>
        <w:rFonts w:ascii="Wingdings" w:hAnsi="Wingdings" w:hint="default"/>
      </w:rPr>
    </w:lvl>
    <w:lvl w:ilvl="3">
      <w:start w:val="1"/>
      <w:numFmt w:val="bullet"/>
      <w:lvlText w:val=""/>
      <w:lvlJc w:val="left"/>
      <w:pPr>
        <w:tabs>
          <w:tab w:val="num" w:pos="680"/>
        </w:tabs>
        <w:ind w:left="680" w:hanging="170"/>
      </w:pPr>
      <w:rPr>
        <w:rFonts w:ascii="Wingdings" w:hAnsi="Wingdings" w:hint="default"/>
      </w:rPr>
    </w:lvl>
    <w:lvl w:ilvl="4">
      <w:start w:val="1"/>
      <w:numFmt w:val="bullet"/>
      <w:lvlText w:val=""/>
      <w:lvlJc w:val="left"/>
      <w:pPr>
        <w:tabs>
          <w:tab w:val="num" w:pos="851"/>
        </w:tabs>
        <w:ind w:left="851" w:hanging="171"/>
      </w:pPr>
      <w:rPr>
        <w:rFonts w:ascii="Wingdings" w:hAnsi="Wingdings" w:hint="default"/>
      </w:rPr>
    </w:lvl>
    <w:lvl w:ilvl="5">
      <w:start w:val="1"/>
      <w:numFmt w:val="bullet"/>
      <w:lvlText w:val=""/>
      <w:lvlJc w:val="left"/>
      <w:pPr>
        <w:tabs>
          <w:tab w:val="num" w:pos="1021"/>
        </w:tabs>
        <w:ind w:left="1021" w:hanging="170"/>
      </w:pPr>
      <w:rPr>
        <w:rFonts w:ascii="Wingdings" w:hAnsi="Wingdings" w:hint="default"/>
      </w:rPr>
    </w:lvl>
    <w:lvl w:ilvl="6">
      <w:start w:val="1"/>
      <w:numFmt w:val="bullet"/>
      <w:lvlText w:val=""/>
      <w:lvlJc w:val="left"/>
      <w:pPr>
        <w:tabs>
          <w:tab w:val="num" w:pos="1191"/>
        </w:tabs>
        <w:ind w:left="1191" w:hanging="170"/>
      </w:pPr>
      <w:rPr>
        <w:rFonts w:ascii="Wingdings" w:hAnsi="Wingdings" w:hint="default"/>
      </w:rPr>
    </w:lvl>
    <w:lvl w:ilvl="7">
      <w:start w:val="1"/>
      <w:numFmt w:val="bullet"/>
      <w:lvlText w:val=""/>
      <w:lvlJc w:val="left"/>
      <w:pPr>
        <w:tabs>
          <w:tab w:val="num" w:pos="1361"/>
        </w:tabs>
        <w:ind w:left="1361" w:hanging="170"/>
      </w:pPr>
      <w:rPr>
        <w:rFonts w:ascii="Wingdings" w:hAnsi="Wingdings" w:hint="default"/>
      </w:rPr>
    </w:lvl>
    <w:lvl w:ilvl="8">
      <w:start w:val="1"/>
      <w:numFmt w:val="bullet"/>
      <w:lvlText w:val=""/>
      <w:lvlJc w:val="left"/>
      <w:pPr>
        <w:tabs>
          <w:tab w:val="num" w:pos="1531"/>
        </w:tabs>
        <w:ind w:left="1531" w:hanging="170"/>
      </w:pPr>
      <w:rPr>
        <w:rFonts w:ascii="Wingdings" w:hAnsi="Wingdings" w:hint="default"/>
      </w:rPr>
    </w:lvl>
  </w:abstractNum>
  <w:abstractNum w:abstractNumId="21" w15:restartNumberingAfterBreak="0">
    <w:nsid w:val="64170A93"/>
    <w:multiLevelType w:val="multilevel"/>
    <w:tmpl w:val="E408A86A"/>
    <w:numStyleLink w:val="Seznamodrek"/>
  </w:abstractNum>
  <w:abstractNum w:abstractNumId="22" w15:restartNumberingAfterBreak="0">
    <w:nsid w:val="7D723F68"/>
    <w:multiLevelType w:val="multilevel"/>
    <w:tmpl w:val="09E4D9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9819947">
    <w:abstractNumId w:val="0"/>
  </w:num>
  <w:num w:numId="2" w16cid:durableId="1754081868">
    <w:abstractNumId w:val="1"/>
  </w:num>
  <w:num w:numId="3" w16cid:durableId="1231773108">
    <w:abstractNumId w:val="20"/>
  </w:num>
  <w:num w:numId="4" w16cid:durableId="1790195325">
    <w:abstractNumId w:val="7"/>
  </w:num>
  <w:num w:numId="5" w16cid:durableId="764233054">
    <w:abstractNumId w:val="21"/>
  </w:num>
  <w:num w:numId="6" w16cid:durableId="1769350092">
    <w:abstractNumId w:val="3"/>
  </w:num>
  <w:num w:numId="7" w16cid:durableId="32192362">
    <w:abstractNumId w:val="12"/>
  </w:num>
  <w:num w:numId="8" w16cid:durableId="1558203874">
    <w:abstractNumId w:val="14"/>
  </w:num>
  <w:num w:numId="9" w16cid:durableId="231356285">
    <w:abstractNumId w:val="17"/>
  </w:num>
  <w:num w:numId="10" w16cid:durableId="2140831368">
    <w:abstractNumId w:val="16"/>
  </w:num>
  <w:num w:numId="11" w16cid:durableId="1753621889">
    <w:abstractNumId w:val="5"/>
  </w:num>
  <w:num w:numId="12" w16cid:durableId="2050567368">
    <w:abstractNumId w:val="15"/>
  </w:num>
  <w:num w:numId="13" w16cid:durableId="942345575">
    <w:abstractNumId w:val="13"/>
  </w:num>
  <w:num w:numId="14" w16cid:durableId="1774015915">
    <w:abstractNumId w:val="18"/>
  </w:num>
  <w:num w:numId="15" w16cid:durableId="2132900447">
    <w:abstractNumId w:val="6"/>
  </w:num>
  <w:num w:numId="16" w16cid:durableId="1573462884">
    <w:abstractNumId w:val="6"/>
  </w:num>
  <w:num w:numId="17" w16cid:durableId="693312827">
    <w:abstractNumId w:val="6"/>
  </w:num>
  <w:num w:numId="18" w16cid:durableId="1306815553">
    <w:abstractNumId w:val="6"/>
  </w:num>
  <w:num w:numId="19" w16cid:durableId="789251913">
    <w:abstractNumId w:val="9"/>
  </w:num>
  <w:num w:numId="20" w16cid:durableId="2141802537">
    <w:abstractNumId w:val="10"/>
  </w:num>
  <w:num w:numId="21" w16cid:durableId="475494995">
    <w:abstractNumId w:val="4"/>
  </w:num>
  <w:num w:numId="22" w16cid:durableId="1721131529">
    <w:abstractNumId w:val="8"/>
  </w:num>
  <w:num w:numId="23" w16cid:durableId="1204438433">
    <w:abstractNumId w:val="22"/>
  </w:num>
  <w:num w:numId="24" w16cid:durableId="801385338">
    <w:abstractNumId w:val="11"/>
  </w:num>
  <w:num w:numId="25" w16cid:durableId="333459887">
    <w:abstractNumId w:val="19"/>
  </w:num>
  <w:num w:numId="26" w16cid:durableId="21130134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9"/>
  <w:hyphenationZone w:val="425"/>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OwMDaxAEJDM3MzcyUdpeDU4uLM/DyQApNaAIWx2DIsAAAA"/>
  </w:docVars>
  <w:rsids>
    <w:rsidRoot w:val="000D5E44"/>
    <w:rsid w:val="0000337D"/>
    <w:rsid w:val="00007828"/>
    <w:rsid w:val="0001094C"/>
    <w:rsid w:val="00011CDB"/>
    <w:rsid w:val="00014C59"/>
    <w:rsid w:val="00017681"/>
    <w:rsid w:val="000217AC"/>
    <w:rsid w:val="00021C86"/>
    <w:rsid w:val="00023000"/>
    <w:rsid w:val="000237FA"/>
    <w:rsid w:val="00023A8F"/>
    <w:rsid w:val="00025FE0"/>
    <w:rsid w:val="0002744F"/>
    <w:rsid w:val="00030F7D"/>
    <w:rsid w:val="0004003B"/>
    <w:rsid w:val="0004100A"/>
    <w:rsid w:val="00044108"/>
    <w:rsid w:val="00045E1E"/>
    <w:rsid w:val="00045F7A"/>
    <w:rsid w:val="000461F1"/>
    <w:rsid w:val="00051B48"/>
    <w:rsid w:val="00055D5F"/>
    <w:rsid w:val="00057EDB"/>
    <w:rsid w:val="000627E7"/>
    <w:rsid w:val="000642DD"/>
    <w:rsid w:val="00066AC0"/>
    <w:rsid w:val="000713DB"/>
    <w:rsid w:val="00071AAE"/>
    <w:rsid w:val="00073050"/>
    <w:rsid w:val="00074831"/>
    <w:rsid w:val="000768FC"/>
    <w:rsid w:val="00076A43"/>
    <w:rsid w:val="000770F0"/>
    <w:rsid w:val="0008031D"/>
    <w:rsid w:val="00080724"/>
    <w:rsid w:val="00080D3C"/>
    <w:rsid w:val="00080EE1"/>
    <w:rsid w:val="00081EE2"/>
    <w:rsid w:val="00082291"/>
    <w:rsid w:val="00087579"/>
    <w:rsid w:val="00090F6D"/>
    <w:rsid w:val="000954BA"/>
    <w:rsid w:val="000961FB"/>
    <w:rsid w:val="00097A15"/>
    <w:rsid w:val="000A325E"/>
    <w:rsid w:val="000A3838"/>
    <w:rsid w:val="000B1CE1"/>
    <w:rsid w:val="000B1E3D"/>
    <w:rsid w:val="000B2A58"/>
    <w:rsid w:val="000B3578"/>
    <w:rsid w:val="000B5E2E"/>
    <w:rsid w:val="000B5F9D"/>
    <w:rsid w:val="000C0CBF"/>
    <w:rsid w:val="000C2D12"/>
    <w:rsid w:val="000C4BE7"/>
    <w:rsid w:val="000C6173"/>
    <w:rsid w:val="000D4350"/>
    <w:rsid w:val="000D4F2A"/>
    <w:rsid w:val="000D5E44"/>
    <w:rsid w:val="000D6329"/>
    <w:rsid w:val="000D7D71"/>
    <w:rsid w:val="000E173A"/>
    <w:rsid w:val="000E2FB6"/>
    <w:rsid w:val="000E3FA4"/>
    <w:rsid w:val="000E453A"/>
    <w:rsid w:val="000E757E"/>
    <w:rsid w:val="000F06F4"/>
    <w:rsid w:val="000F0A13"/>
    <w:rsid w:val="000F14D7"/>
    <w:rsid w:val="000F247F"/>
    <w:rsid w:val="000F57B1"/>
    <w:rsid w:val="000F6125"/>
    <w:rsid w:val="00100577"/>
    <w:rsid w:val="001016C9"/>
    <w:rsid w:val="00101A46"/>
    <w:rsid w:val="00101D6F"/>
    <w:rsid w:val="001023DD"/>
    <w:rsid w:val="001027D8"/>
    <w:rsid w:val="00102A3B"/>
    <w:rsid w:val="00103287"/>
    <w:rsid w:val="0010483D"/>
    <w:rsid w:val="00107303"/>
    <w:rsid w:val="00110B23"/>
    <w:rsid w:val="00110B52"/>
    <w:rsid w:val="0012174B"/>
    <w:rsid w:val="00123843"/>
    <w:rsid w:val="00130E96"/>
    <w:rsid w:val="001336DD"/>
    <w:rsid w:val="00135BE8"/>
    <w:rsid w:val="00135E24"/>
    <w:rsid w:val="0013630C"/>
    <w:rsid w:val="0014009D"/>
    <w:rsid w:val="00140F62"/>
    <w:rsid w:val="00142C28"/>
    <w:rsid w:val="00143BC0"/>
    <w:rsid w:val="00145728"/>
    <w:rsid w:val="00147069"/>
    <w:rsid w:val="001503CE"/>
    <w:rsid w:val="00150E89"/>
    <w:rsid w:val="00152FFB"/>
    <w:rsid w:val="001544C5"/>
    <w:rsid w:val="00155CA4"/>
    <w:rsid w:val="00155D3A"/>
    <w:rsid w:val="00155DA4"/>
    <w:rsid w:val="00155DF7"/>
    <w:rsid w:val="00160652"/>
    <w:rsid w:val="00164B62"/>
    <w:rsid w:val="00165CBE"/>
    <w:rsid w:val="0016691B"/>
    <w:rsid w:val="00166F13"/>
    <w:rsid w:val="0017533E"/>
    <w:rsid w:val="00175E73"/>
    <w:rsid w:val="001770CC"/>
    <w:rsid w:val="0017747E"/>
    <w:rsid w:val="00180400"/>
    <w:rsid w:val="001814CC"/>
    <w:rsid w:val="0018156E"/>
    <w:rsid w:val="0018589D"/>
    <w:rsid w:val="00185A51"/>
    <w:rsid w:val="00190F8F"/>
    <w:rsid w:val="001926D8"/>
    <w:rsid w:val="001937B5"/>
    <w:rsid w:val="001A023F"/>
    <w:rsid w:val="001A17F3"/>
    <w:rsid w:val="001B15CB"/>
    <w:rsid w:val="001B29AE"/>
    <w:rsid w:val="001B60BF"/>
    <w:rsid w:val="001C0CDA"/>
    <w:rsid w:val="001C0F84"/>
    <w:rsid w:val="001C20BB"/>
    <w:rsid w:val="001C50F0"/>
    <w:rsid w:val="001C6FAA"/>
    <w:rsid w:val="001D0BEA"/>
    <w:rsid w:val="001D27C2"/>
    <w:rsid w:val="001D7E7A"/>
    <w:rsid w:val="001E2489"/>
    <w:rsid w:val="001E5299"/>
    <w:rsid w:val="001E560F"/>
    <w:rsid w:val="001E6FFC"/>
    <w:rsid w:val="001F330E"/>
    <w:rsid w:val="001F35A8"/>
    <w:rsid w:val="001F3B89"/>
    <w:rsid w:val="001F6435"/>
    <w:rsid w:val="001F7FED"/>
    <w:rsid w:val="002007C7"/>
    <w:rsid w:val="00201053"/>
    <w:rsid w:val="002024F1"/>
    <w:rsid w:val="002035E1"/>
    <w:rsid w:val="0020765D"/>
    <w:rsid w:val="00220CAE"/>
    <w:rsid w:val="002212ED"/>
    <w:rsid w:val="00221A70"/>
    <w:rsid w:val="00232DD5"/>
    <w:rsid w:val="00235649"/>
    <w:rsid w:val="00235B23"/>
    <w:rsid w:val="0023650C"/>
    <w:rsid w:val="002365C7"/>
    <w:rsid w:val="002370E0"/>
    <w:rsid w:val="002373EA"/>
    <w:rsid w:val="002406F0"/>
    <w:rsid w:val="002413CB"/>
    <w:rsid w:val="00247A7E"/>
    <w:rsid w:val="00247F8B"/>
    <w:rsid w:val="0025002F"/>
    <w:rsid w:val="002504FD"/>
    <w:rsid w:val="002517EB"/>
    <w:rsid w:val="00253A7E"/>
    <w:rsid w:val="002578C5"/>
    <w:rsid w:val="0026012C"/>
    <w:rsid w:val="00261E08"/>
    <w:rsid w:val="00267930"/>
    <w:rsid w:val="00272EBB"/>
    <w:rsid w:val="0027446F"/>
    <w:rsid w:val="00274846"/>
    <w:rsid w:val="00275EBF"/>
    <w:rsid w:val="002772E0"/>
    <w:rsid w:val="002823F5"/>
    <w:rsid w:val="002847A2"/>
    <w:rsid w:val="002852E6"/>
    <w:rsid w:val="00285B79"/>
    <w:rsid w:val="00285C20"/>
    <w:rsid w:val="00286AFC"/>
    <w:rsid w:val="002900FF"/>
    <w:rsid w:val="00290E36"/>
    <w:rsid w:val="0029240D"/>
    <w:rsid w:val="00293BAA"/>
    <w:rsid w:val="00296DBB"/>
    <w:rsid w:val="002A0816"/>
    <w:rsid w:val="002A2B49"/>
    <w:rsid w:val="002A323A"/>
    <w:rsid w:val="002A4525"/>
    <w:rsid w:val="002A610A"/>
    <w:rsid w:val="002B178E"/>
    <w:rsid w:val="002B2916"/>
    <w:rsid w:val="002B68CA"/>
    <w:rsid w:val="002C3005"/>
    <w:rsid w:val="002C3DC8"/>
    <w:rsid w:val="002C5E8F"/>
    <w:rsid w:val="002C716E"/>
    <w:rsid w:val="002D0874"/>
    <w:rsid w:val="002D37D5"/>
    <w:rsid w:val="002D3D6F"/>
    <w:rsid w:val="002D4BEE"/>
    <w:rsid w:val="002D4F55"/>
    <w:rsid w:val="002E156E"/>
    <w:rsid w:val="002E1B75"/>
    <w:rsid w:val="002E5142"/>
    <w:rsid w:val="002E57BC"/>
    <w:rsid w:val="002E696B"/>
    <w:rsid w:val="002E7D43"/>
    <w:rsid w:val="002F02B9"/>
    <w:rsid w:val="002F069D"/>
    <w:rsid w:val="002F0884"/>
    <w:rsid w:val="002F2605"/>
    <w:rsid w:val="002F2BAF"/>
    <w:rsid w:val="002F5E5D"/>
    <w:rsid w:val="002F650C"/>
    <w:rsid w:val="003016FC"/>
    <w:rsid w:val="00301900"/>
    <w:rsid w:val="00301D13"/>
    <w:rsid w:val="00302DAB"/>
    <w:rsid w:val="00302F5F"/>
    <w:rsid w:val="00305E36"/>
    <w:rsid w:val="00307105"/>
    <w:rsid w:val="00307DF8"/>
    <w:rsid w:val="0031036A"/>
    <w:rsid w:val="003120A8"/>
    <w:rsid w:val="00313846"/>
    <w:rsid w:val="00313DAC"/>
    <w:rsid w:val="00315029"/>
    <w:rsid w:val="00315EE1"/>
    <w:rsid w:val="00316C9C"/>
    <w:rsid w:val="00317AEE"/>
    <w:rsid w:val="00324BCB"/>
    <w:rsid w:val="00331034"/>
    <w:rsid w:val="00331A4B"/>
    <w:rsid w:val="003371AE"/>
    <w:rsid w:val="00342827"/>
    <w:rsid w:val="003442EC"/>
    <w:rsid w:val="00344B35"/>
    <w:rsid w:val="0035105F"/>
    <w:rsid w:val="00363904"/>
    <w:rsid w:val="003648C1"/>
    <w:rsid w:val="00365631"/>
    <w:rsid w:val="003709BC"/>
    <w:rsid w:val="00372B48"/>
    <w:rsid w:val="00375080"/>
    <w:rsid w:val="00377420"/>
    <w:rsid w:val="00377D9F"/>
    <w:rsid w:val="00382087"/>
    <w:rsid w:val="0038452B"/>
    <w:rsid w:val="003850CD"/>
    <w:rsid w:val="0038597F"/>
    <w:rsid w:val="00387F59"/>
    <w:rsid w:val="00392D03"/>
    <w:rsid w:val="003949C4"/>
    <w:rsid w:val="00395B6F"/>
    <w:rsid w:val="003A2FD9"/>
    <w:rsid w:val="003A428C"/>
    <w:rsid w:val="003A4708"/>
    <w:rsid w:val="003A5F11"/>
    <w:rsid w:val="003A6987"/>
    <w:rsid w:val="003A7F81"/>
    <w:rsid w:val="003B386D"/>
    <w:rsid w:val="003B4DF4"/>
    <w:rsid w:val="003B538A"/>
    <w:rsid w:val="003B5EC6"/>
    <w:rsid w:val="003B69D2"/>
    <w:rsid w:val="003B6E35"/>
    <w:rsid w:val="003B7B57"/>
    <w:rsid w:val="003B7D69"/>
    <w:rsid w:val="003C032D"/>
    <w:rsid w:val="003C19E7"/>
    <w:rsid w:val="003C2F94"/>
    <w:rsid w:val="003C3BD6"/>
    <w:rsid w:val="003C6C17"/>
    <w:rsid w:val="003C6D3F"/>
    <w:rsid w:val="003D015F"/>
    <w:rsid w:val="003D134E"/>
    <w:rsid w:val="003D1FF4"/>
    <w:rsid w:val="003D414D"/>
    <w:rsid w:val="003E29E1"/>
    <w:rsid w:val="003F1D44"/>
    <w:rsid w:val="003F2EE1"/>
    <w:rsid w:val="003F55A9"/>
    <w:rsid w:val="003F61D5"/>
    <w:rsid w:val="00401AC3"/>
    <w:rsid w:val="004020ED"/>
    <w:rsid w:val="00402BB6"/>
    <w:rsid w:val="004054D0"/>
    <w:rsid w:val="0040554F"/>
    <w:rsid w:val="00411301"/>
    <w:rsid w:val="00411695"/>
    <w:rsid w:val="00411CCA"/>
    <w:rsid w:val="0041301D"/>
    <w:rsid w:val="0041676E"/>
    <w:rsid w:val="00417F7C"/>
    <w:rsid w:val="00425378"/>
    <w:rsid w:val="0043021A"/>
    <w:rsid w:val="00430DBF"/>
    <w:rsid w:val="00440A2C"/>
    <w:rsid w:val="0044172A"/>
    <w:rsid w:val="00441C8A"/>
    <w:rsid w:val="00441E48"/>
    <w:rsid w:val="0044592B"/>
    <w:rsid w:val="00446D57"/>
    <w:rsid w:val="004475C4"/>
    <w:rsid w:val="0045040C"/>
    <w:rsid w:val="00450FBB"/>
    <w:rsid w:val="004519AC"/>
    <w:rsid w:val="0045242F"/>
    <w:rsid w:val="0045671A"/>
    <w:rsid w:val="00456AEB"/>
    <w:rsid w:val="0046107C"/>
    <w:rsid w:val="00462CE2"/>
    <w:rsid w:val="004646BF"/>
    <w:rsid w:val="00464DA2"/>
    <w:rsid w:val="00467563"/>
    <w:rsid w:val="0047082A"/>
    <w:rsid w:val="00470EE1"/>
    <w:rsid w:val="004772FC"/>
    <w:rsid w:val="004776DD"/>
    <w:rsid w:val="00480434"/>
    <w:rsid w:val="00483291"/>
    <w:rsid w:val="00485A45"/>
    <w:rsid w:val="004A09F2"/>
    <w:rsid w:val="004A667B"/>
    <w:rsid w:val="004B2D40"/>
    <w:rsid w:val="004C02F7"/>
    <w:rsid w:val="004C4A0D"/>
    <w:rsid w:val="004C51B3"/>
    <w:rsid w:val="004C786B"/>
    <w:rsid w:val="004D08A9"/>
    <w:rsid w:val="004D1FDC"/>
    <w:rsid w:val="004D2096"/>
    <w:rsid w:val="004D2E8D"/>
    <w:rsid w:val="004D30B1"/>
    <w:rsid w:val="004D3ACB"/>
    <w:rsid w:val="004D46E0"/>
    <w:rsid w:val="004D6EE1"/>
    <w:rsid w:val="004D7551"/>
    <w:rsid w:val="004E0B98"/>
    <w:rsid w:val="004E1C0A"/>
    <w:rsid w:val="004E5129"/>
    <w:rsid w:val="004E6E90"/>
    <w:rsid w:val="004E7DBB"/>
    <w:rsid w:val="004F14B8"/>
    <w:rsid w:val="004F29FC"/>
    <w:rsid w:val="004F36D7"/>
    <w:rsid w:val="004F4EDC"/>
    <w:rsid w:val="004F7097"/>
    <w:rsid w:val="004F7A7A"/>
    <w:rsid w:val="0050109E"/>
    <w:rsid w:val="00502B7A"/>
    <w:rsid w:val="005112AE"/>
    <w:rsid w:val="0051199B"/>
    <w:rsid w:val="0051354B"/>
    <w:rsid w:val="00513D14"/>
    <w:rsid w:val="00513D48"/>
    <w:rsid w:val="005159E5"/>
    <w:rsid w:val="0051605E"/>
    <w:rsid w:val="00516F6B"/>
    <w:rsid w:val="0052370E"/>
    <w:rsid w:val="0052388C"/>
    <w:rsid w:val="00523FF6"/>
    <w:rsid w:val="00524091"/>
    <w:rsid w:val="00524BA6"/>
    <w:rsid w:val="005253A1"/>
    <w:rsid w:val="00530EF8"/>
    <w:rsid w:val="00533E27"/>
    <w:rsid w:val="0053405A"/>
    <w:rsid w:val="00535909"/>
    <w:rsid w:val="005411D1"/>
    <w:rsid w:val="0054640F"/>
    <w:rsid w:val="005465B0"/>
    <w:rsid w:val="005516FA"/>
    <w:rsid w:val="005544B0"/>
    <w:rsid w:val="005561E6"/>
    <w:rsid w:val="005564D3"/>
    <w:rsid w:val="0055751A"/>
    <w:rsid w:val="005608D4"/>
    <w:rsid w:val="005609A3"/>
    <w:rsid w:val="00561537"/>
    <w:rsid w:val="0056185E"/>
    <w:rsid w:val="005618E6"/>
    <w:rsid w:val="00561A27"/>
    <w:rsid w:val="00562B3C"/>
    <w:rsid w:val="005667DE"/>
    <w:rsid w:val="0056716C"/>
    <w:rsid w:val="0057226B"/>
    <w:rsid w:val="00575924"/>
    <w:rsid w:val="005801A3"/>
    <w:rsid w:val="00580BF1"/>
    <w:rsid w:val="00580DE5"/>
    <w:rsid w:val="0058128F"/>
    <w:rsid w:val="00587F58"/>
    <w:rsid w:val="00590F52"/>
    <w:rsid w:val="005942DA"/>
    <w:rsid w:val="005963DE"/>
    <w:rsid w:val="005A00B1"/>
    <w:rsid w:val="005A26C2"/>
    <w:rsid w:val="005A477A"/>
    <w:rsid w:val="005A7D29"/>
    <w:rsid w:val="005B4FC4"/>
    <w:rsid w:val="005B78C8"/>
    <w:rsid w:val="005B7D97"/>
    <w:rsid w:val="005B7FC7"/>
    <w:rsid w:val="005C0FC3"/>
    <w:rsid w:val="005C294A"/>
    <w:rsid w:val="005C318A"/>
    <w:rsid w:val="005C4445"/>
    <w:rsid w:val="005D54B2"/>
    <w:rsid w:val="005D5595"/>
    <w:rsid w:val="005D71DB"/>
    <w:rsid w:val="005E0956"/>
    <w:rsid w:val="005E1411"/>
    <w:rsid w:val="005E190C"/>
    <w:rsid w:val="005E1FE3"/>
    <w:rsid w:val="005E3EDC"/>
    <w:rsid w:val="005E4089"/>
    <w:rsid w:val="005E42D3"/>
    <w:rsid w:val="005E4C12"/>
    <w:rsid w:val="005E4C92"/>
    <w:rsid w:val="005E7E54"/>
    <w:rsid w:val="005F3130"/>
    <w:rsid w:val="005F3A94"/>
    <w:rsid w:val="005F62CA"/>
    <w:rsid w:val="005F73B6"/>
    <w:rsid w:val="00603AF5"/>
    <w:rsid w:val="006040EB"/>
    <w:rsid w:val="006046E4"/>
    <w:rsid w:val="0060689E"/>
    <w:rsid w:val="00612C93"/>
    <w:rsid w:val="00613CFC"/>
    <w:rsid w:val="0061541E"/>
    <w:rsid w:val="00615BD7"/>
    <w:rsid w:val="00616A68"/>
    <w:rsid w:val="00624215"/>
    <w:rsid w:val="00625891"/>
    <w:rsid w:val="006264DC"/>
    <w:rsid w:val="00626CC7"/>
    <w:rsid w:val="00627EEF"/>
    <w:rsid w:val="0063018A"/>
    <w:rsid w:val="00631167"/>
    <w:rsid w:val="00631F3B"/>
    <w:rsid w:val="00632260"/>
    <w:rsid w:val="0063292B"/>
    <w:rsid w:val="0063585C"/>
    <w:rsid w:val="00636576"/>
    <w:rsid w:val="00637BD3"/>
    <w:rsid w:val="00640C77"/>
    <w:rsid w:val="00641A07"/>
    <w:rsid w:val="0064403C"/>
    <w:rsid w:val="00645002"/>
    <w:rsid w:val="00646492"/>
    <w:rsid w:val="00653B24"/>
    <w:rsid w:val="00654C5B"/>
    <w:rsid w:val="006573FF"/>
    <w:rsid w:val="00657DC5"/>
    <w:rsid w:val="006622F5"/>
    <w:rsid w:val="006626FF"/>
    <w:rsid w:val="00663F7D"/>
    <w:rsid w:val="00664E20"/>
    <w:rsid w:val="00670DFA"/>
    <w:rsid w:val="00671952"/>
    <w:rsid w:val="00671DDD"/>
    <w:rsid w:val="00672394"/>
    <w:rsid w:val="00672403"/>
    <w:rsid w:val="0067503D"/>
    <w:rsid w:val="00675791"/>
    <w:rsid w:val="00676039"/>
    <w:rsid w:val="006764DD"/>
    <w:rsid w:val="0068050B"/>
    <w:rsid w:val="00680B72"/>
    <w:rsid w:val="006817E2"/>
    <w:rsid w:val="00683476"/>
    <w:rsid w:val="0069706B"/>
    <w:rsid w:val="00697D1F"/>
    <w:rsid w:val="006A112F"/>
    <w:rsid w:val="006A2677"/>
    <w:rsid w:val="006A3905"/>
    <w:rsid w:val="006A457E"/>
    <w:rsid w:val="006A4D16"/>
    <w:rsid w:val="006A5CB3"/>
    <w:rsid w:val="006A6FE7"/>
    <w:rsid w:val="006B02E2"/>
    <w:rsid w:val="006B58C5"/>
    <w:rsid w:val="006B5A10"/>
    <w:rsid w:val="006B6BC1"/>
    <w:rsid w:val="006C23EB"/>
    <w:rsid w:val="006D28D5"/>
    <w:rsid w:val="006D3D52"/>
    <w:rsid w:val="006D53D2"/>
    <w:rsid w:val="006D5496"/>
    <w:rsid w:val="006D7111"/>
    <w:rsid w:val="006D7FDC"/>
    <w:rsid w:val="006F013C"/>
    <w:rsid w:val="006F2CE1"/>
    <w:rsid w:val="006F5A45"/>
    <w:rsid w:val="006F73A6"/>
    <w:rsid w:val="00706FC5"/>
    <w:rsid w:val="00711965"/>
    <w:rsid w:val="00712D23"/>
    <w:rsid w:val="00713683"/>
    <w:rsid w:val="00713B26"/>
    <w:rsid w:val="00716AEB"/>
    <w:rsid w:val="007215FD"/>
    <w:rsid w:val="007226EC"/>
    <w:rsid w:val="0072352F"/>
    <w:rsid w:val="00723BE0"/>
    <w:rsid w:val="0072434B"/>
    <w:rsid w:val="00724B65"/>
    <w:rsid w:val="00725415"/>
    <w:rsid w:val="007257D0"/>
    <w:rsid w:val="00730802"/>
    <w:rsid w:val="00730D0C"/>
    <w:rsid w:val="00731541"/>
    <w:rsid w:val="00731F15"/>
    <w:rsid w:val="00735D31"/>
    <w:rsid w:val="00736BD3"/>
    <w:rsid w:val="00741DD5"/>
    <w:rsid w:val="007427D1"/>
    <w:rsid w:val="00742E6B"/>
    <w:rsid w:val="007439C2"/>
    <w:rsid w:val="00743E93"/>
    <w:rsid w:val="007453D5"/>
    <w:rsid w:val="00746AF6"/>
    <w:rsid w:val="00746BAB"/>
    <w:rsid w:val="00746CF9"/>
    <w:rsid w:val="00750307"/>
    <w:rsid w:val="007520C3"/>
    <w:rsid w:val="00755869"/>
    <w:rsid w:val="00757D53"/>
    <w:rsid w:val="00761807"/>
    <w:rsid w:val="00761CE0"/>
    <w:rsid w:val="00762334"/>
    <w:rsid w:val="00763EDA"/>
    <w:rsid w:val="00763F38"/>
    <w:rsid w:val="007663B9"/>
    <w:rsid w:val="00767869"/>
    <w:rsid w:val="00767BB5"/>
    <w:rsid w:val="0077181E"/>
    <w:rsid w:val="00773012"/>
    <w:rsid w:val="0077413B"/>
    <w:rsid w:val="0077437E"/>
    <w:rsid w:val="0077653A"/>
    <w:rsid w:val="00776A99"/>
    <w:rsid w:val="00780BA8"/>
    <w:rsid w:val="00785FC3"/>
    <w:rsid w:val="00790689"/>
    <w:rsid w:val="00790A94"/>
    <w:rsid w:val="00793F69"/>
    <w:rsid w:val="00797DE1"/>
    <w:rsid w:val="007A3942"/>
    <w:rsid w:val="007A727C"/>
    <w:rsid w:val="007A72DA"/>
    <w:rsid w:val="007B00C8"/>
    <w:rsid w:val="007B1150"/>
    <w:rsid w:val="007B4646"/>
    <w:rsid w:val="007B6555"/>
    <w:rsid w:val="007C1813"/>
    <w:rsid w:val="007C487B"/>
    <w:rsid w:val="007C5F4B"/>
    <w:rsid w:val="007D00A7"/>
    <w:rsid w:val="007D24FF"/>
    <w:rsid w:val="007D2777"/>
    <w:rsid w:val="007E1EF8"/>
    <w:rsid w:val="007E30D4"/>
    <w:rsid w:val="007E4F92"/>
    <w:rsid w:val="007E7FAB"/>
    <w:rsid w:val="007F0801"/>
    <w:rsid w:val="007F28A4"/>
    <w:rsid w:val="007F43D5"/>
    <w:rsid w:val="007F6035"/>
    <w:rsid w:val="0080215B"/>
    <w:rsid w:val="0080228B"/>
    <w:rsid w:val="008042C1"/>
    <w:rsid w:val="008068A1"/>
    <w:rsid w:val="00810C91"/>
    <w:rsid w:val="00813683"/>
    <w:rsid w:val="00815F0F"/>
    <w:rsid w:val="00821206"/>
    <w:rsid w:val="008245AA"/>
    <w:rsid w:val="0082534A"/>
    <w:rsid w:val="00825B31"/>
    <w:rsid w:val="008321BD"/>
    <w:rsid w:val="008340AD"/>
    <w:rsid w:val="00834266"/>
    <w:rsid w:val="00837A0F"/>
    <w:rsid w:val="008402BA"/>
    <w:rsid w:val="00844010"/>
    <w:rsid w:val="008470FA"/>
    <w:rsid w:val="008512D2"/>
    <w:rsid w:val="0085278F"/>
    <w:rsid w:val="00854F2A"/>
    <w:rsid w:val="00855B50"/>
    <w:rsid w:val="008566A0"/>
    <w:rsid w:val="008568DC"/>
    <w:rsid w:val="00856EF0"/>
    <w:rsid w:val="00860915"/>
    <w:rsid w:val="00862D23"/>
    <w:rsid w:val="008631A5"/>
    <w:rsid w:val="00870FC4"/>
    <w:rsid w:val="008711D4"/>
    <w:rsid w:val="00875C3D"/>
    <w:rsid w:val="00882D83"/>
    <w:rsid w:val="00883703"/>
    <w:rsid w:val="00885A90"/>
    <w:rsid w:val="0088697E"/>
    <w:rsid w:val="0089098D"/>
    <w:rsid w:val="00893AFD"/>
    <w:rsid w:val="00894C60"/>
    <w:rsid w:val="008951CE"/>
    <w:rsid w:val="0089641D"/>
    <w:rsid w:val="00896629"/>
    <w:rsid w:val="008A0139"/>
    <w:rsid w:val="008A0B27"/>
    <w:rsid w:val="008A11CC"/>
    <w:rsid w:val="008A3D18"/>
    <w:rsid w:val="008A425D"/>
    <w:rsid w:val="008A524E"/>
    <w:rsid w:val="008A76DC"/>
    <w:rsid w:val="008A7910"/>
    <w:rsid w:val="008B0F82"/>
    <w:rsid w:val="008B4896"/>
    <w:rsid w:val="008B59EF"/>
    <w:rsid w:val="008B67CF"/>
    <w:rsid w:val="008B7430"/>
    <w:rsid w:val="008C1A67"/>
    <w:rsid w:val="008C1CAD"/>
    <w:rsid w:val="008C3489"/>
    <w:rsid w:val="008D0DEB"/>
    <w:rsid w:val="008D1666"/>
    <w:rsid w:val="008D29EA"/>
    <w:rsid w:val="008D2C65"/>
    <w:rsid w:val="008D34DB"/>
    <w:rsid w:val="008D48EE"/>
    <w:rsid w:val="008D4B3D"/>
    <w:rsid w:val="008D4C41"/>
    <w:rsid w:val="008E247F"/>
    <w:rsid w:val="008E3CF2"/>
    <w:rsid w:val="008E5048"/>
    <w:rsid w:val="008E5464"/>
    <w:rsid w:val="008E7147"/>
    <w:rsid w:val="008F0904"/>
    <w:rsid w:val="008F4B2E"/>
    <w:rsid w:val="0090124F"/>
    <w:rsid w:val="009019B0"/>
    <w:rsid w:val="0090324A"/>
    <w:rsid w:val="009045C6"/>
    <w:rsid w:val="00904B9F"/>
    <w:rsid w:val="00912FB4"/>
    <w:rsid w:val="009132E2"/>
    <w:rsid w:val="00913FF8"/>
    <w:rsid w:val="00914F3C"/>
    <w:rsid w:val="00915BFD"/>
    <w:rsid w:val="0091648A"/>
    <w:rsid w:val="009200DE"/>
    <w:rsid w:val="00920870"/>
    <w:rsid w:val="0092383E"/>
    <w:rsid w:val="009238BB"/>
    <w:rsid w:val="009253AF"/>
    <w:rsid w:val="00926089"/>
    <w:rsid w:val="00934990"/>
    <w:rsid w:val="0094247A"/>
    <w:rsid w:val="0094306C"/>
    <w:rsid w:val="009533B8"/>
    <w:rsid w:val="00953963"/>
    <w:rsid w:val="00955E8C"/>
    <w:rsid w:val="00962D6A"/>
    <w:rsid w:val="0096357B"/>
    <w:rsid w:val="00965187"/>
    <w:rsid w:val="009656FE"/>
    <w:rsid w:val="009658C0"/>
    <w:rsid w:val="00967C17"/>
    <w:rsid w:val="009704AB"/>
    <w:rsid w:val="0097149D"/>
    <w:rsid w:val="00972C24"/>
    <w:rsid w:val="00976D57"/>
    <w:rsid w:val="00977374"/>
    <w:rsid w:val="009816FE"/>
    <w:rsid w:val="009822C8"/>
    <w:rsid w:val="00982591"/>
    <w:rsid w:val="009830B7"/>
    <w:rsid w:val="009833D8"/>
    <w:rsid w:val="00983D29"/>
    <w:rsid w:val="00985E26"/>
    <w:rsid w:val="00990906"/>
    <w:rsid w:val="00990F49"/>
    <w:rsid w:val="009946EF"/>
    <w:rsid w:val="009A2151"/>
    <w:rsid w:val="009A2470"/>
    <w:rsid w:val="009A3A18"/>
    <w:rsid w:val="009B36CA"/>
    <w:rsid w:val="009B5347"/>
    <w:rsid w:val="009B6A74"/>
    <w:rsid w:val="009C279F"/>
    <w:rsid w:val="009C3F2B"/>
    <w:rsid w:val="009C4870"/>
    <w:rsid w:val="009C58E2"/>
    <w:rsid w:val="009D232B"/>
    <w:rsid w:val="009D246B"/>
    <w:rsid w:val="009D5847"/>
    <w:rsid w:val="009D5A6A"/>
    <w:rsid w:val="009D6F1C"/>
    <w:rsid w:val="009D7292"/>
    <w:rsid w:val="009D7C8E"/>
    <w:rsid w:val="009D7CE4"/>
    <w:rsid w:val="009E08EE"/>
    <w:rsid w:val="009E12B5"/>
    <w:rsid w:val="009E1D0E"/>
    <w:rsid w:val="009E49E1"/>
    <w:rsid w:val="009E49E2"/>
    <w:rsid w:val="009E5009"/>
    <w:rsid w:val="009E66B5"/>
    <w:rsid w:val="009E6D10"/>
    <w:rsid w:val="009F2FD2"/>
    <w:rsid w:val="009F5014"/>
    <w:rsid w:val="009F5397"/>
    <w:rsid w:val="009F6A21"/>
    <w:rsid w:val="009F6A33"/>
    <w:rsid w:val="00A024A8"/>
    <w:rsid w:val="00A107E5"/>
    <w:rsid w:val="00A11F08"/>
    <w:rsid w:val="00A120FE"/>
    <w:rsid w:val="00A12F9D"/>
    <w:rsid w:val="00A130BB"/>
    <w:rsid w:val="00A1330F"/>
    <w:rsid w:val="00A14B74"/>
    <w:rsid w:val="00A156D0"/>
    <w:rsid w:val="00A16870"/>
    <w:rsid w:val="00A21522"/>
    <w:rsid w:val="00A218DD"/>
    <w:rsid w:val="00A27450"/>
    <w:rsid w:val="00A30901"/>
    <w:rsid w:val="00A30937"/>
    <w:rsid w:val="00A3171A"/>
    <w:rsid w:val="00A321F3"/>
    <w:rsid w:val="00A330D2"/>
    <w:rsid w:val="00A36D29"/>
    <w:rsid w:val="00A3791F"/>
    <w:rsid w:val="00A40F94"/>
    <w:rsid w:val="00A4303A"/>
    <w:rsid w:val="00A433CB"/>
    <w:rsid w:val="00A43BAE"/>
    <w:rsid w:val="00A46918"/>
    <w:rsid w:val="00A50053"/>
    <w:rsid w:val="00A513AC"/>
    <w:rsid w:val="00A5462A"/>
    <w:rsid w:val="00A549F2"/>
    <w:rsid w:val="00A55E5D"/>
    <w:rsid w:val="00A56731"/>
    <w:rsid w:val="00A601F0"/>
    <w:rsid w:val="00A61192"/>
    <w:rsid w:val="00A63579"/>
    <w:rsid w:val="00A63597"/>
    <w:rsid w:val="00A64C09"/>
    <w:rsid w:val="00A6738E"/>
    <w:rsid w:val="00A71196"/>
    <w:rsid w:val="00A718DC"/>
    <w:rsid w:val="00A71BD9"/>
    <w:rsid w:val="00A7340F"/>
    <w:rsid w:val="00A74800"/>
    <w:rsid w:val="00A774CD"/>
    <w:rsid w:val="00A80EBF"/>
    <w:rsid w:val="00A845DA"/>
    <w:rsid w:val="00A858AF"/>
    <w:rsid w:val="00A85ED5"/>
    <w:rsid w:val="00A871BB"/>
    <w:rsid w:val="00A87860"/>
    <w:rsid w:val="00A935E9"/>
    <w:rsid w:val="00A958B7"/>
    <w:rsid w:val="00A97FC1"/>
    <w:rsid w:val="00AA03D0"/>
    <w:rsid w:val="00AA1D96"/>
    <w:rsid w:val="00AA38AC"/>
    <w:rsid w:val="00AB063E"/>
    <w:rsid w:val="00AB14CA"/>
    <w:rsid w:val="00AB168A"/>
    <w:rsid w:val="00AB16F6"/>
    <w:rsid w:val="00AB1AC8"/>
    <w:rsid w:val="00AB1E90"/>
    <w:rsid w:val="00AB2A3B"/>
    <w:rsid w:val="00AB32DA"/>
    <w:rsid w:val="00AB4015"/>
    <w:rsid w:val="00AB4DB4"/>
    <w:rsid w:val="00AB6182"/>
    <w:rsid w:val="00AB6ABC"/>
    <w:rsid w:val="00AC018F"/>
    <w:rsid w:val="00AC06D3"/>
    <w:rsid w:val="00AC2358"/>
    <w:rsid w:val="00AC3730"/>
    <w:rsid w:val="00AC3A9A"/>
    <w:rsid w:val="00AC3CDE"/>
    <w:rsid w:val="00AD0AD9"/>
    <w:rsid w:val="00AD1B36"/>
    <w:rsid w:val="00AD2F70"/>
    <w:rsid w:val="00AD6F29"/>
    <w:rsid w:val="00AE0807"/>
    <w:rsid w:val="00AE1AD6"/>
    <w:rsid w:val="00AE1FD1"/>
    <w:rsid w:val="00AE2669"/>
    <w:rsid w:val="00AE3EAE"/>
    <w:rsid w:val="00AE444B"/>
    <w:rsid w:val="00AE45F9"/>
    <w:rsid w:val="00AE7E85"/>
    <w:rsid w:val="00AF0233"/>
    <w:rsid w:val="00AF2021"/>
    <w:rsid w:val="00AF437E"/>
    <w:rsid w:val="00AF4AD8"/>
    <w:rsid w:val="00AF729A"/>
    <w:rsid w:val="00B00225"/>
    <w:rsid w:val="00B002F0"/>
    <w:rsid w:val="00B00D79"/>
    <w:rsid w:val="00B03FAC"/>
    <w:rsid w:val="00B05322"/>
    <w:rsid w:val="00B0552B"/>
    <w:rsid w:val="00B10C1F"/>
    <w:rsid w:val="00B10CE9"/>
    <w:rsid w:val="00B1239C"/>
    <w:rsid w:val="00B12DEC"/>
    <w:rsid w:val="00B13479"/>
    <w:rsid w:val="00B14649"/>
    <w:rsid w:val="00B1468A"/>
    <w:rsid w:val="00B152F1"/>
    <w:rsid w:val="00B16A3E"/>
    <w:rsid w:val="00B20127"/>
    <w:rsid w:val="00B21367"/>
    <w:rsid w:val="00B239D9"/>
    <w:rsid w:val="00B24231"/>
    <w:rsid w:val="00B37ACF"/>
    <w:rsid w:val="00B40405"/>
    <w:rsid w:val="00B40CA6"/>
    <w:rsid w:val="00B40F08"/>
    <w:rsid w:val="00B4352D"/>
    <w:rsid w:val="00B459E4"/>
    <w:rsid w:val="00B46F5E"/>
    <w:rsid w:val="00B5172A"/>
    <w:rsid w:val="00B52877"/>
    <w:rsid w:val="00B52A08"/>
    <w:rsid w:val="00B534C9"/>
    <w:rsid w:val="00B53583"/>
    <w:rsid w:val="00B5604C"/>
    <w:rsid w:val="00B60179"/>
    <w:rsid w:val="00B6021A"/>
    <w:rsid w:val="00B613EC"/>
    <w:rsid w:val="00B6287D"/>
    <w:rsid w:val="00B630B5"/>
    <w:rsid w:val="00B720BD"/>
    <w:rsid w:val="00B754C1"/>
    <w:rsid w:val="00B819F6"/>
    <w:rsid w:val="00B82C2C"/>
    <w:rsid w:val="00B82C40"/>
    <w:rsid w:val="00B83198"/>
    <w:rsid w:val="00B84BDB"/>
    <w:rsid w:val="00B9063B"/>
    <w:rsid w:val="00B9319A"/>
    <w:rsid w:val="00B9484C"/>
    <w:rsid w:val="00B97B0E"/>
    <w:rsid w:val="00BA0407"/>
    <w:rsid w:val="00BA51C1"/>
    <w:rsid w:val="00BA66E5"/>
    <w:rsid w:val="00BA72FC"/>
    <w:rsid w:val="00BB3946"/>
    <w:rsid w:val="00BB3CA2"/>
    <w:rsid w:val="00BB5A4F"/>
    <w:rsid w:val="00BB6463"/>
    <w:rsid w:val="00BB6BDA"/>
    <w:rsid w:val="00BB71ED"/>
    <w:rsid w:val="00BB7B24"/>
    <w:rsid w:val="00BB7F0A"/>
    <w:rsid w:val="00BC2208"/>
    <w:rsid w:val="00BC4C32"/>
    <w:rsid w:val="00BC51DC"/>
    <w:rsid w:val="00BC6B82"/>
    <w:rsid w:val="00BC70FE"/>
    <w:rsid w:val="00BD1F35"/>
    <w:rsid w:val="00BD4044"/>
    <w:rsid w:val="00BD4F9F"/>
    <w:rsid w:val="00BD6428"/>
    <w:rsid w:val="00BD7DEF"/>
    <w:rsid w:val="00BE4106"/>
    <w:rsid w:val="00BE7FAD"/>
    <w:rsid w:val="00BF38ED"/>
    <w:rsid w:val="00BF433B"/>
    <w:rsid w:val="00BF4CAF"/>
    <w:rsid w:val="00BF4E9C"/>
    <w:rsid w:val="00BF5EBE"/>
    <w:rsid w:val="00BF651A"/>
    <w:rsid w:val="00C02012"/>
    <w:rsid w:val="00C0262A"/>
    <w:rsid w:val="00C05DE5"/>
    <w:rsid w:val="00C078BF"/>
    <w:rsid w:val="00C07E63"/>
    <w:rsid w:val="00C103D6"/>
    <w:rsid w:val="00C12ACD"/>
    <w:rsid w:val="00C12C00"/>
    <w:rsid w:val="00C14355"/>
    <w:rsid w:val="00C224C7"/>
    <w:rsid w:val="00C229DD"/>
    <w:rsid w:val="00C22D66"/>
    <w:rsid w:val="00C232E5"/>
    <w:rsid w:val="00C251D2"/>
    <w:rsid w:val="00C2550C"/>
    <w:rsid w:val="00C2554A"/>
    <w:rsid w:val="00C26376"/>
    <w:rsid w:val="00C27A6E"/>
    <w:rsid w:val="00C30C60"/>
    <w:rsid w:val="00C30C63"/>
    <w:rsid w:val="00C34450"/>
    <w:rsid w:val="00C34871"/>
    <w:rsid w:val="00C36743"/>
    <w:rsid w:val="00C40090"/>
    <w:rsid w:val="00C40578"/>
    <w:rsid w:val="00C41F0E"/>
    <w:rsid w:val="00C44D68"/>
    <w:rsid w:val="00C51255"/>
    <w:rsid w:val="00C51A09"/>
    <w:rsid w:val="00C51FEA"/>
    <w:rsid w:val="00C52278"/>
    <w:rsid w:val="00C53679"/>
    <w:rsid w:val="00C5483A"/>
    <w:rsid w:val="00C55558"/>
    <w:rsid w:val="00C559A4"/>
    <w:rsid w:val="00C62171"/>
    <w:rsid w:val="00C63362"/>
    <w:rsid w:val="00C6343F"/>
    <w:rsid w:val="00C6379D"/>
    <w:rsid w:val="00C648EB"/>
    <w:rsid w:val="00C64E7A"/>
    <w:rsid w:val="00C70C1C"/>
    <w:rsid w:val="00C7456A"/>
    <w:rsid w:val="00C7581A"/>
    <w:rsid w:val="00C805FF"/>
    <w:rsid w:val="00C814BE"/>
    <w:rsid w:val="00C8207A"/>
    <w:rsid w:val="00C8339F"/>
    <w:rsid w:val="00C84C80"/>
    <w:rsid w:val="00C85A23"/>
    <w:rsid w:val="00C91124"/>
    <w:rsid w:val="00C92FB4"/>
    <w:rsid w:val="00C94AD3"/>
    <w:rsid w:val="00C9682F"/>
    <w:rsid w:val="00CB01A2"/>
    <w:rsid w:val="00CB09DF"/>
    <w:rsid w:val="00CB4ECE"/>
    <w:rsid w:val="00CB52E2"/>
    <w:rsid w:val="00CB5F58"/>
    <w:rsid w:val="00CB6BF4"/>
    <w:rsid w:val="00CC26E8"/>
    <w:rsid w:val="00CC517F"/>
    <w:rsid w:val="00CC7527"/>
    <w:rsid w:val="00CD11D4"/>
    <w:rsid w:val="00CD46BE"/>
    <w:rsid w:val="00CD5AE7"/>
    <w:rsid w:val="00CD645F"/>
    <w:rsid w:val="00CD6857"/>
    <w:rsid w:val="00CD6D80"/>
    <w:rsid w:val="00CE032F"/>
    <w:rsid w:val="00CE23AC"/>
    <w:rsid w:val="00CE3003"/>
    <w:rsid w:val="00CE3C97"/>
    <w:rsid w:val="00CE66B2"/>
    <w:rsid w:val="00CE6E57"/>
    <w:rsid w:val="00CF01D8"/>
    <w:rsid w:val="00CF14C3"/>
    <w:rsid w:val="00CF6670"/>
    <w:rsid w:val="00CF731D"/>
    <w:rsid w:val="00D0026B"/>
    <w:rsid w:val="00D00C19"/>
    <w:rsid w:val="00D01696"/>
    <w:rsid w:val="00D03E9C"/>
    <w:rsid w:val="00D04717"/>
    <w:rsid w:val="00D0694D"/>
    <w:rsid w:val="00D06DEA"/>
    <w:rsid w:val="00D16989"/>
    <w:rsid w:val="00D23308"/>
    <w:rsid w:val="00D24973"/>
    <w:rsid w:val="00D26242"/>
    <w:rsid w:val="00D30DF6"/>
    <w:rsid w:val="00D34477"/>
    <w:rsid w:val="00D3628E"/>
    <w:rsid w:val="00D379E8"/>
    <w:rsid w:val="00D4131A"/>
    <w:rsid w:val="00D43049"/>
    <w:rsid w:val="00D43C03"/>
    <w:rsid w:val="00D443A0"/>
    <w:rsid w:val="00D449D9"/>
    <w:rsid w:val="00D47639"/>
    <w:rsid w:val="00D500D6"/>
    <w:rsid w:val="00D5232B"/>
    <w:rsid w:val="00D52E05"/>
    <w:rsid w:val="00D53310"/>
    <w:rsid w:val="00D537A6"/>
    <w:rsid w:val="00D56022"/>
    <w:rsid w:val="00D56376"/>
    <w:rsid w:val="00D64A25"/>
    <w:rsid w:val="00D6704A"/>
    <w:rsid w:val="00D71980"/>
    <w:rsid w:val="00D71B5F"/>
    <w:rsid w:val="00D75966"/>
    <w:rsid w:val="00D77C97"/>
    <w:rsid w:val="00D77DA4"/>
    <w:rsid w:val="00D806E8"/>
    <w:rsid w:val="00D830F3"/>
    <w:rsid w:val="00D83B20"/>
    <w:rsid w:val="00D85214"/>
    <w:rsid w:val="00D868BA"/>
    <w:rsid w:val="00D87F06"/>
    <w:rsid w:val="00D87F6A"/>
    <w:rsid w:val="00D92117"/>
    <w:rsid w:val="00D93B2C"/>
    <w:rsid w:val="00D94689"/>
    <w:rsid w:val="00D95036"/>
    <w:rsid w:val="00D959E2"/>
    <w:rsid w:val="00DA1D6B"/>
    <w:rsid w:val="00DA2323"/>
    <w:rsid w:val="00DB1718"/>
    <w:rsid w:val="00DB23D8"/>
    <w:rsid w:val="00DB72B2"/>
    <w:rsid w:val="00DB7473"/>
    <w:rsid w:val="00DC5BEC"/>
    <w:rsid w:val="00DC5E5A"/>
    <w:rsid w:val="00DC665E"/>
    <w:rsid w:val="00DD0A63"/>
    <w:rsid w:val="00DD207A"/>
    <w:rsid w:val="00DD2368"/>
    <w:rsid w:val="00DD293D"/>
    <w:rsid w:val="00DD2D2C"/>
    <w:rsid w:val="00DD42A7"/>
    <w:rsid w:val="00DD6D30"/>
    <w:rsid w:val="00DD7226"/>
    <w:rsid w:val="00DE107B"/>
    <w:rsid w:val="00DE4B01"/>
    <w:rsid w:val="00DE5B29"/>
    <w:rsid w:val="00DE6711"/>
    <w:rsid w:val="00DE7F57"/>
    <w:rsid w:val="00DF133D"/>
    <w:rsid w:val="00DF1BC9"/>
    <w:rsid w:val="00DF4D7F"/>
    <w:rsid w:val="00DF5AA4"/>
    <w:rsid w:val="00DF75C1"/>
    <w:rsid w:val="00E00B60"/>
    <w:rsid w:val="00E00C12"/>
    <w:rsid w:val="00E036E3"/>
    <w:rsid w:val="00E0374B"/>
    <w:rsid w:val="00E03B2E"/>
    <w:rsid w:val="00E06066"/>
    <w:rsid w:val="00E103E7"/>
    <w:rsid w:val="00E10441"/>
    <w:rsid w:val="00E12707"/>
    <w:rsid w:val="00E1469F"/>
    <w:rsid w:val="00E14A19"/>
    <w:rsid w:val="00E14AF4"/>
    <w:rsid w:val="00E1513C"/>
    <w:rsid w:val="00E1680A"/>
    <w:rsid w:val="00E16F65"/>
    <w:rsid w:val="00E206E0"/>
    <w:rsid w:val="00E216DF"/>
    <w:rsid w:val="00E230BF"/>
    <w:rsid w:val="00E23DCF"/>
    <w:rsid w:val="00E23E5D"/>
    <w:rsid w:val="00E24C28"/>
    <w:rsid w:val="00E27961"/>
    <w:rsid w:val="00E27ADC"/>
    <w:rsid w:val="00E3112D"/>
    <w:rsid w:val="00E315BB"/>
    <w:rsid w:val="00E320D3"/>
    <w:rsid w:val="00E338EE"/>
    <w:rsid w:val="00E34633"/>
    <w:rsid w:val="00E3490C"/>
    <w:rsid w:val="00E374F5"/>
    <w:rsid w:val="00E37F20"/>
    <w:rsid w:val="00E40F01"/>
    <w:rsid w:val="00E4192F"/>
    <w:rsid w:val="00E41D31"/>
    <w:rsid w:val="00E43442"/>
    <w:rsid w:val="00E450C1"/>
    <w:rsid w:val="00E46073"/>
    <w:rsid w:val="00E46112"/>
    <w:rsid w:val="00E470D6"/>
    <w:rsid w:val="00E474B2"/>
    <w:rsid w:val="00E50C39"/>
    <w:rsid w:val="00E55899"/>
    <w:rsid w:val="00E56891"/>
    <w:rsid w:val="00E577EE"/>
    <w:rsid w:val="00E57DE8"/>
    <w:rsid w:val="00E60ECF"/>
    <w:rsid w:val="00E615F1"/>
    <w:rsid w:val="00E6310B"/>
    <w:rsid w:val="00E64473"/>
    <w:rsid w:val="00E65C58"/>
    <w:rsid w:val="00E67CA1"/>
    <w:rsid w:val="00E729FD"/>
    <w:rsid w:val="00E75997"/>
    <w:rsid w:val="00E76C6D"/>
    <w:rsid w:val="00E83AFD"/>
    <w:rsid w:val="00E84E64"/>
    <w:rsid w:val="00E8608F"/>
    <w:rsid w:val="00E90B69"/>
    <w:rsid w:val="00E92642"/>
    <w:rsid w:val="00E93441"/>
    <w:rsid w:val="00E95D13"/>
    <w:rsid w:val="00E97A38"/>
    <w:rsid w:val="00E97DA9"/>
    <w:rsid w:val="00EA1DA7"/>
    <w:rsid w:val="00EA4A2F"/>
    <w:rsid w:val="00EA60C9"/>
    <w:rsid w:val="00EA64D0"/>
    <w:rsid w:val="00EA6EBB"/>
    <w:rsid w:val="00EB001C"/>
    <w:rsid w:val="00EB1270"/>
    <w:rsid w:val="00EB239D"/>
    <w:rsid w:val="00EB4FEF"/>
    <w:rsid w:val="00EB6EB1"/>
    <w:rsid w:val="00EB743F"/>
    <w:rsid w:val="00EC058D"/>
    <w:rsid w:val="00EC0A3A"/>
    <w:rsid w:val="00EC1BA6"/>
    <w:rsid w:val="00ED1016"/>
    <w:rsid w:val="00ED2326"/>
    <w:rsid w:val="00ED4873"/>
    <w:rsid w:val="00ED4B99"/>
    <w:rsid w:val="00ED548E"/>
    <w:rsid w:val="00ED59CF"/>
    <w:rsid w:val="00ED62F6"/>
    <w:rsid w:val="00ED68C1"/>
    <w:rsid w:val="00ED7762"/>
    <w:rsid w:val="00EE09CE"/>
    <w:rsid w:val="00EE1A9F"/>
    <w:rsid w:val="00EE328C"/>
    <w:rsid w:val="00EE3664"/>
    <w:rsid w:val="00EE39FE"/>
    <w:rsid w:val="00EE50D0"/>
    <w:rsid w:val="00EE5F54"/>
    <w:rsid w:val="00EE6311"/>
    <w:rsid w:val="00EE6735"/>
    <w:rsid w:val="00EF13D8"/>
    <w:rsid w:val="00EF3BE3"/>
    <w:rsid w:val="00EF4586"/>
    <w:rsid w:val="00EF47AC"/>
    <w:rsid w:val="00EF4C03"/>
    <w:rsid w:val="00EF621E"/>
    <w:rsid w:val="00EF6985"/>
    <w:rsid w:val="00F00176"/>
    <w:rsid w:val="00F007CD"/>
    <w:rsid w:val="00F0158E"/>
    <w:rsid w:val="00F01ACF"/>
    <w:rsid w:val="00F03FB9"/>
    <w:rsid w:val="00F05EEB"/>
    <w:rsid w:val="00F20F46"/>
    <w:rsid w:val="00F258A6"/>
    <w:rsid w:val="00F31E6F"/>
    <w:rsid w:val="00F322A0"/>
    <w:rsid w:val="00F331BD"/>
    <w:rsid w:val="00F33F70"/>
    <w:rsid w:val="00F36C10"/>
    <w:rsid w:val="00F37130"/>
    <w:rsid w:val="00F375EF"/>
    <w:rsid w:val="00F37827"/>
    <w:rsid w:val="00F379BD"/>
    <w:rsid w:val="00F37A21"/>
    <w:rsid w:val="00F4163C"/>
    <w:rsid w:val="00F42F65"/>
    <w:rsid w:val="00F45938"/>
    <w:rsid w:val="00F513E7"/>
    <w:rsid w:val="00F530D3"/>
    <w:rsid w:val="00F5428C"/>
    <w:rsid w:val="00F55C8D"/>
    <w:rsid w:val="00F62575"/>
    <w:rsid w:val="00F62A8A"/>
    <w:rsid w:val="00F636F6"/>
    <w:rsid w:val="00F64405"/>
    <w:rsid w:val="00F708D3"/>
    <w:rsid w:val="00F7113C"/>
    <w:rsid w:val="00F71155"/>
    <w:rsid w:val="00F718ED"/>
    <w:rsid w:val="00F739CE"/>
    <w:rsid w:val="00F7412F"/>
    <w:rsid w:val="00F74871"/>
    <w:rsid w:val="00F74F1A"/>
    <w:rsid w:val="00F751AE"/>
    <w:rsid w:val="00F8184A"/>
    <w:rsid w:val="00F82576"/>
    <w:rsid w:val="00F840A3"/>
    <w:rsid w:val="00F9109F"/>
    <w:rsid w:val="00F92DA6"/>
    <w:rsid w:val="00F93C8A"/>
    <w:rsid w:val="00F94852"/>
    <w:rsid w:val="00FA1B29"/>
    <w:rsid w:val="00FA3F41"/>
    <w:rsid w:val="00FA710A"/>
    <w:rsid w:val="00FB1E95"/>
    <w:rsid w:val="00FB22F9"/>
    <w:rsid w:val="00FB2488"/>
    <w:rsid w:val="00FB271E"/>
    <w:rsid w:val="00FB2A94"/>
    <w:rsid w:val="00FB2ED0"/>
    <w:rsid w:val="00FB44CF"/>
    <w:rsid w:val="00FB4876"/>
    <w:rsid w:val="00FB718F"/>
    <w:rsid w:val="00FC13D1"/>
    <w:rsid w:val="00FD0D53"/>
    <w:rsid w:val="00FD15B7"/>
    <w:rsid w:val="00FD2B5D"/>
    <w:rsid w:val="00FD34F7"/>
    <w:rsid w:val="00FD4DDB"/>
    <w:rsid w:val="00FD7787"/>
    <w:rsid w:val="00FE046F"/>
    <w:rsid w:val="00FE0E03"/>
    <w:rsid w:val="00FE33CA"/>
    <w:rsid w:val="00FE382C"/>
    <w:rsid w:val="00FF233C"/>
    <w:rsid w:val="00FF4FB3"/>
    <w:rsid w:val="00FF5E60"/>
    <w:rsid w:val="00FF7958"/>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17A248"/>
  <w15:docId w15:val="{F7FF014C-3837-4D0B-9E8F-C80756D35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cs-CZ" w:eastAsia="en-US" w:bidi="ar-SA"/>
      </w:rPr>
    </w:rPrDefault>
    <w:pPrDefault>
      <w:pPr>
        <w:spacing w:line="2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E1AD6"/>
    <w:pPr>
      <w:spacing w:after="60" w:line="276" w:lineRule="auto"/>
      <w:ind w:left="709"/>
    </w:pPr>
    <w:rPr>
      <w:rFonts w:ascii="SKODA Next Light" w:hAnsi="SKODA Next Light"/>
      <w:noProof/>
      <w:sz w:val="20"/>
      <w:szCs w:val="20"/>
      <w:lang w:val="en-GB"/>
    </w:rPr>
  </w:style>
  <w:style w:type="paragraph" w:styleId="Kop1">
    <w:name w:val="heading 1"/>
    <w:basedOn w:val="Standaard"/>
    <w:next w:val="Standaard"/>
    <w:link w:val="Kop1Char"/>
    <w:uiPriority w:val="9"/>
    <w:qFormat/>
    <w:rsid w:val="00612C93"/>
    <w:pPr>
      <w:keepNext/>
      <w:keepLines/>
      <w:ind w:right="-1334"/>
      <w:outlineLvl w:val="0"/>
    </w:pPr>
    <w:rPr>
      <w:rFonts w:eastAsiaTheme="majorEastAsia"/>
      <w:b/>
      <w:bCs/>
      <w:sz w:val="32"/>
      <w:szCs w:val="32"/>
      <w:lang w:val="en-US"/>
    </w:rPr>
  </w:style>
  <w:style w:type="paragraph" w:styleId="Kop2">
    <w:name w:val="heading 2"/>
    <w:basedOn w:val="Standaard"/>
    <w:next w:val="Standaard"/>
    <w:link w:val="Kop2Char"/>
    <w:uiPriority w:val="9"/>
    <w:unhideWhenUsed/>
    <w:rsid w:val="00D03E9C"/>
    <w:pPr>
      <w:keepNext/>
      <w:keepLines/>
      <w:outlineLvl w:val="1"/>
    </w:pPr>
    <w:rPr>
      <w:rFonts w:eastAsiaTheme="majorEastAsia" w:cstheme="majorBidi"/>
      <w:b/>
      <w:bCs/>
      <w:szCs w:val="26"/>
    </w:rPr>
  </w:style>
  <w:style w:type="paragraph" w:styleId="Kop3">
    <w:name w:val="heading 3"/>
    <w:basedOn w:val="Standaard"/>
    <w:next w:val="Standaard"/>
    <w:link w:val="Kop3Char"/>
    <w:uiPriority w:val="9"/>
    <w:unhideWhenUsed/>
    <w:rsid w:val="00612C93"/>
    <w:pPr>
      <w:keepNext/>
      <w:keepLines/>
      <w:outlineLvl w:val="2"/>
    </w:pPr>
    <w:rPr>
      <w:rFonts w:eastAsiaTheme="majorEastAsia" w:cstheme="majorBidi"/>
      <w:b/>
      <w:bCs/>
    </w:rPr>
  </w:style>
  <w:style w:type="paragraph" w:styleId="Kop4">
    <w:name w:val="heading 4"/>
    <w:basedOn w:val="Standaard"/>
    <w:next w:val="Standaard"/>
    <w:link w:val="Kop4Char"/>
    <w:uiPriority w:val="9"/>
    <w:semiHidden/>
    <w:unhideWhenUsed/>
    <w:rsid w:val="00533E27"/>
    <w:pPr>
      <w:keepNext/>
      <w:keepLines/>
      <w:outlineLvl w:val="3"/>
    </w:pPr>
    <w:rPr>
      <w:rFonts w:eastAsiaTheme="majorEastAsia" w:cstheme="majorBidi"/>
      <w:b/>
      <w:bCs/>
      <w:iCs/>
    </w:rPr>
  </w:style>
  <w:style w:type="paragraph" w:styleId="Kop5">
    <w:name w:val="heading 5"/>
    <w:basedOn w:val="Standaard"/>
    <w:next w:val="Standaard"/>
    <w:link w:val="Kop5Char"/>
    <w:uiPriority w:val="9"/>
    <w:semiHidden/>
    <w:unhideWhenUsed/>
    <w:qFormat/>
    <w:rsid w:val="00533E27"/>
    <w:pPr>
      <w:keepNext/>
      <w:keepLines/>
      <w:outlineLvl w:val="4"/>
    </w:pPr>
    <w:rPr>
      <w:rFonts w:eastAsiaTheme="majorEastAsia" w:cstheme="majorBidi"/>
      <w:b/>
    </w:rPr>
  </w:style>
  <w:style w:type="paragraph" w:styleId="Kop6">
    <w:name w:val="heading 6"/>
    <w:basedOn w:val="Standaard"/>
    <w:next w:val="Standaard"/>
    <w:link w:val="Kop6Char"/>
    <w:uiPriority w:val="9"/>
    <w:semiHidden/>
    <w:unhideWhenUsed/>
    <w:qFormat/>
    <w:rsid w:val="00533E27"/>
    <w:pPr>
      <w:keepNext/>
      <w:keepLines/>
      <w:outlineLvl w:val="5"/>
    </w:pPr>
    <w:rPr>
      <w:rFonts w:eastAsiaTheme="majorEastAsia" w:cstheme="majorBidi"/>
      <w:b/>
      <w:iCs/>
    </w:rPr>
  </w:style>
  <w:style w:type="paragraph" w:styleId="Kop7">
    <w:name w:val="heading 7"/>
    <w:basedOn w:val="Standaard"/>
    <w:next w:val="Standaard"/>
    <w:link w:val="Kop7Char"/>
    <w:uiPriority w:val="9"/>
    <w:semiHidden/>
    <w:unhideWhenUsed/>
    <w:qFormat/>
    <w:rsid w:val="00533E27"/>
    <w:pPr>
      <w:keepNext/>
      <w:keepLines/>
      <w:outlineLvl w:val="6"/>
    </w:pPr>
    <w:rPr>
      <w:rFonts w:eastAsiaTheme="majorEastAsia" w:cstheme="majorBidi"/>
      <w:b/>
      <w:iCs/>
    </w:rPr>
  </w:style>
  <w:style w:type="paragraph" w:styleId="Kop8">
    <w:name w:val="heading 8"/>
    <w:basedOn w:val="Standaard"/>
    <w:next w:val="Standaard"/>
    <w:link w:val="Kop8Char"/>
    <w:uiPriority w:val="9"/>
    <w:semiHidden/>
    <w:unhideWhenUsed/>
    <w:qFormat/>
    <w:rsid w:val="00533E27"/>
    <w:pPr>
      <w:keepNext/>
      <w:keepLines/>
      <w:outlineLvl w:val="7"/>
    </w:pPr>
    <w:rPr>
      <w:rFonts w:eastAsiaTheme="majorEastAsia" w:cstheme="majorBidi"/>
      <w:b/>
    </w:rPr>
  </w:style>
  <w:style w:type="paragraph" w:styleId="Kop9">
    <w:name w:val="heading 9"/>
    <w:basedOn w:val="Standaard"/>
    <w:next w:val="Standaard"/>
    <w:link w:val="Kop9Char"/>
    <w:uiPriority w:val="9"/>
    <w:semiHidden/>
    <w:unhideWhenUsed/>
    <w:qFormat/>
    <w:rsid w:val="00533E27"/>
    <w:pPr>
      <w:keepNext/>
      <w:keepLines/>
      <w:outlineLvl w:val="8"/>
    </w:pPr>
    <w:rPr>
      <w:rFonts w:eastAsiaTheme="majorEastAsia" w:cstheme="majorBidi"/>
      <w:b/>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12C93"/>
    <w:rPr>
      <w:rFonts w:ascii="Arial" w:eastAsiaTheme="majorEastAsia" w:hAnsi="Arial" w:cs="Arial"/>
      <w:b/>
      <w:bCs/>
      <w:sz w:val="32"/>
      <w:szCs w:val="32"/>
      <w:lang w:val="en-US"/>
    </w:rPr>
  </w:style>
  <w:style w:type="character" w:customStyle="1" w:styleId="Kop2Char">
    <w:name w:val="Kop 2 Char"/>
    <w:basedOn w:val="Standaardalinea-lettertype"/>
    <w:link w:val="Kop2"/>
    <w:uiPriority w:val="9"/>
    <w:rsid w:val="00D03E9C"/>
    <w:rPr>
      <w:rFonts w:ascii="Skoda Pro Print 1204" w:eastAsiaTheme="majorEastAsia" w:hAnsi="Skoda Pro Print 1204" w:cstheme="majorBidi"/>
      <w:b/>
      <w:bCs/>
      <w:sz w:val="18"/>
      <w:szCs w:val="26"/>
    </w:rPr>
  </w:style>
  <w:style w:type="paragraph" w:styleId="Titel">
    <w:name w:val="Title"/>
    <w:basedOn w:val="Standaard"/>
    <w:next w:val="Standaard"/>
    <w:link w:val="TitelChar"/>
    <w:uiPriority w:val="10"/>
    <w:semiHidden/>
    <w:unhideWhenUsed/>
    <w:qFormat/>
    <w:rsid w:val="00D03E9C"/>
    <w:pPr>
      <w:contextualSpacing/>
    </w:pPr>
    <w:rPr>
      <w:rFonts w:eastAsiaTheme="majorEastAsia" w:cstheme="majorBidi"/>
      <w:b/>
      <w:spacing w:val="5"/>
      <w:kern w:val="28"/>
      <w:szCs w:val="52"/>
    </w:rPr>
  </w:style>
  <w:style w:type="character" w:customStyle="1" w:styleId="TitelChar">
    <w:name w:val="Titel Char"/>
    <w:basedOn w:val="Standaardalinea-lettertype"/>
    <w:link w:val="Titel"/>
    <w:uiPriority w:val="10"/>
    <w:semiHidden/>
    <w:rsid w:val="00533E27"/>
    <w:rPr>
      <w:rFonts w:ascii="Skoda Pro Print 1204" w:eastAsiaTheme="majorEastAsia" w:hAnsi="Skoda Pro Print 1204" w:cstheme="majorBidi"/>
      <w:b/>
      <w:spacing w:val="5"/>
      <w:kern w:val="28"/>
      <w:sz w:val="18"/>
      <w:szCs w:val="52"/>
    </w:rPr>
  </w:style>
  <w:style w:type="paragraph" w:styleId="Ondertitel">
    <w:name w:val="Subtitle"/>
    <w:basedOn w:val="Standaard"/>
    <w:next w:val="Standaard"/>
    <w:link w:val="OndertitelChar"/>
    <w:uiPriority w:val="11"/>
    <w:semiHidden/>
    <w:unhideWhenUsed/>
    <w:qFormat/>
    <w:rsid w:val="00D03E9C"/>
    <w:pPr>
      <w:numPr>
        <w:ilvl w:val="1"/>
      </w:numPr>
      <w:ind w:left="709"/>
    </w:pPr>
    <w:rPr>
      <w:rFonts w:eastAsiaTheme="majorEastAsia" w:cstheme="majorBidi"/>
      <w:b/>
      <w:iCs/>
      <w:spacing w:val="15"/>
      <w:szCs w:val="24"/>
    </w:rPr>
  </w:style>
  <w:style w:type="character" w:customStyle="1" w:styleId="OndertitelChar">
    <w:name w:val="Ondertitel Char"/>
    <w:basedOn w:val="Standaardalinea-lettertype"/>
    <w:link w:val="Ondertitel"/>
    <w:uiPriority w:val="11"/>
    <w:semiHidden/>
    <w:rsid w:val="00533E27"/>
    <w:rPr>
      <w:rFonts w:ascii="Skoda Pro Print 1204" w:eastAsiaTheme="majorEastAsia" w:hAnsi="Skoda Pro Print 1204" w:cstheme="majorBidi"/>
      <w:b/>
      <w:iCs/>
      <w:spacing w:val="15"/>
      <w:sz w:val="18"/>
      <w:szCs w:val="24"/>
    </w:rPr>
  </w:style>
  <w:style w:type="character" w:styleId="Subtielebenadrukking">
    <w:name w:val="Subtle Emphasis"/>
    <w:basedOn w:val="Standaardalinea-lettertype"/>
    <w:uiPriority w:val="19"/>
    <w:unhideWhenUsed/>
    <w:rsid w:val="00D03E9C"/>
    <w:rPr>
      <w:i/>
      <w:iCs/>
      <w:color w:val="auto"/>
    </w:rPr>
  </w:style>
  <w:style w:type="character" w:styleId="Nadruk">
    <w:name w:val="Emphasis"/>
    <w:basedOn w:val="Standaardalinea-lettertype"/>
    <w:uiPriority w:val="20"/>
    <w:unhideWhenUsed/>
    <w:qFormat/>
    <w:rsid w:val="00D03E9C"/>
    <w:rPr>
      <w:i/>
      <w:iCs/>
    </w:rPr>
  </w:style>
  <w:style w:type="character" w:styleId="Intensievebenadrukking">
    <w:name w:val="Intense Emphasis"/>
    <w:basedOn w:val="Standaardalinea-lettertype"/>
    <w:uiPriority w:val="21"/>
    <w:semiHidden/>
    <w:unhideWhenUsed/>
    <w:qFormat/>
    <w:rsid w:val="00D03E9C"/>
    <w:rPr>
      <w:b/>
      <w:bCs/>
      <w:i/>
      <w:iCs/>
      <w:color w:val="auto"/>
    </w:rPr>
  </w:style>
  <w:style w:type="character" w:styleId="Zwaar">
    <w:name w:val="Strong"/>
    <w:basedOn w:val="Standaardalinea-lettertype"/>
    <w:uiPriority w:val="22"/>
    <w:rsid w:val="00D03E9C"/>
    <w:rPr>
      <w:b/>
      <w:bCs/>
    </w:rPr>
  </w:style>
  <w:style w:type="paragraph" w:styleId="Citaat">
    <w:name w:val="Quote"/>
    <w:basedOn w:val="Standaard"/>
    <w:next w:val="Standaard"/>
    <w:link w:val="CitaatChar"/>
    <w:uiPriority w:val="29"/>
    <w:semiHidden/>
    <w:unhideWhenUsed/>
    <w:rsid w:val="00D03E9C"/>
    <w:rPr>
      <w:i/>
      <w:iCs/>
      <w:color w:val="000000" w:themeColor="text1"/>
    </w:rPr>
  </w:style>
  <w:style w:type="character" w:customStyle="1" w:styleId="CitaatChar">
    <w:name w:val="Citaat Char"/>
    <w:basedOn w:val="Standaardalinea-lettertype"/>
    <w:link w:val="Citaat"/>
    <w:uiPriority w:val="29"/>
    <w:semiHidden/>
    <w:rsid w:val="008B59EF"/>
    <w:rPr>
      <w:rFonts w:ascii="Verdana" w:hAnsi="Verdana"/>
      <w:i/>
      <w:iCs/>
      <w:color w:val="000000" w:themeColor="text1"/>
      <w:sz w:val="17"/>
    </w:rPr>
  </w:style>
  <w:style w:type="paragraph" w:styleId="Duidelijkcitaat">
    <w:name w:val="Intense Quote"/>
    <w:basedOn w:val="Standaard"/>
    <w:next w:val="Standaard"/>
    <w:link w:val="DuidelijkcitaatChar"/>
    <w:uiPriority w:val="30"/>
    <w:semiHidden/>
    <w:unhideWhenUsed/>
    <w:qFormat/>
    <w:rsid w:val="00D03E9C"/>
    <w:rPr>
      <w:b/>
      <w:bCs/>
      <w:i/>
      <w:iCs/>
    </w:rPr>
  </w:style>
  <w:style w:type="character" w:customStyle="1" w:styleId="DuidelijkcitaatChar">
    <w:name w:val="Duidelijk citaat Char"/>
    <w:basedOn w:val="Standaardalinea-lettertype"/>
    <w:link w:val="Duidelijkcitaat"/>
    <w:uiPriority w:val="30"/>
    <w:semiHidden/>
    <w:rsid w:val="00533E27"/>
    <w:rPr>
      <w:rFonts w:ascii="Skoda Pro Print 1204" w:hAnsi="Skoda Pro Print 1204"/>
      <w:b/>
      <w:bCs/>
      <w:i/>
      <w:iCs/>
      <w:sz w:val="18"/>
    </w:rPr>
  </w:style>
  <w:style w:type="character" w:styleId="Subtieleverwijzing">
    <w:name w:val="Subtle Reference"/>
    <w:basedOn w:val="Standaardalinea-lettertype"/>
    <w:uiPriority w:val="31"/>
    <w:semiHidden/>
    <w:unhideWhenUsed/>
    <w:rsid w:val="00D03E9C"/>
    <w:rPr>
      <w:smallCaps/>
      <w:color w:val="auto"/>
      <w:u w:val="none"/>
      <w:bdr w:val="none" w:sz="0" w:space="0" w:color="auto"/>
    </w:rPr>
  </w:style>
  <w:style w:type="character" w:styleId="Intensieveverwijzing">
    <w:name w:val="Intense Reference"/>
    <w:basedOn w:val="Standaardalinea-lettertype"/>
    <w:uiPriority w:val="32"/>
    <w:semiHidden/>
    <w:unhideWhenUsed/>
    <w:qFormat/>
    <w:rsid w:val="00D03E9C"/>
    <w:rPr>
      <w:b/>
      <w:bCs/>
      <w:smallCaps/>
      <w:color w:val="auto"/>
      <w:spacing w:val="5"/>
      <w:u w:val="none"/>
    </w:rPr>
  </w:style>
  <w:style w:type="character" w:styleId="Titelvanboek">
    <w:name w:val="Book Title"/>
    <w:basedOn w:val="Standaardalinea-lettertype"/>
    <w:uiPriority w:val="33"/>
    <w:semiHidden/>
    <w:unhideWhenUsed/>
    <w:qFormat/>
    <w:rsid w:val="00D03E9C"/>
    <w:rPr>
      <w:b/>
      <w:bCs/>
      <w:smallCaps/>
      <w:spacing w:val="5"/>
    </w:rPr>
  </w:style>
  <w:style w:type="paragraph" w:styleId="Lijstalinea">
    <w:name w:val="List Paragraph"/>
    <w:basedOn w:val="Standaard"/>
    <w:link w:val="LijstalineaChar"/>
    <w:uiPriority w:val="34"/>
    <w:unhideWhenUsed/>
    <w:qFormat/>
    <w:rsid w:val="00D03E9C"/>
    <w:pPr>
      <w:contextualSpacing/>
    </w:pPr>
  </w:style>
  <w:style w:type="paragraph" w:styleId="Koptekst">
    <w:name w:val="header"/>
    <w:basedOn w:val="Standaard"/>
    <w:link w:val="KoptekstChar"/>
    <w:uiPriority w:val="99"/>
    <w:unhideWhenUsed/>
    <w:rsid w:val="00763F38"/>
    <w:pPr>
      <w:spacing w:line="240" w:lineRule="auto"/>
    </w:pPr>
  </w:style>
  <w:style w:type="character" w:customStyle="1" w:styleId="Kop3Char">
    <w:name w:val="Kop 3 Char"/>
    <w:basedOn w:val="Standaardalinea-lettertype"/>
    <w:link w:val="Kop3"/>
    <w:uiPriority w:val="9"/>
    <w:rsid w:val="00612C93"/>
    <w:rPr>
      <w:rFonts w:ascii="Arial" w:eastAsiaTheme="majorEastAsia" w:hAnsi="Arial" w:cstheme="majorBidi"/>
      <w:b/>
      <w:bCs/>
      <w:lang w:val="fr-FR"/>
    </w:rPr>
  </w:style>
  <w:style w:type="character" w:customStyle="1" w:styleId="Kop4Char">
    <w:name w:val="Kop 4 Char"/>
    <w:basedOn w:val="Standaardalinea-lettertype"/>
    <w:link w:val="Kop4"/>
    <w:uiPriority w:val="9"/>
    <w:semiHidden/>
    <w:rsid w:val="00533E27"/>
    <w:rPr>
      <w:rFonts w:ascii="Skoda Pro Print 1204" w:eastAsiaTheme="majorEastAsia" w:hAnsi="Skoda Pro Print 1204" w:cstheme="majorBidi"/>
      <w:b/>
      <w:bCs/>
      <w:iCs/>
      <w:sz w:val="18"/>
    </w:rPr>
  </w:style>
  <w:style w:type="character" w:customStyle="1" w:styleId="Kop5Char">
    <w:name w:val="Kop 5 Char"/>
    <w:basedOn w:val="Standaardalinea-lettertype"/>
    <w:link w:val="Kop5"/>
    <w:uiPriority w:val="9"/>
    <w:semiHidden/>
    <w:rsid w:val="00533E27"/>
    <w:rPr>
      <w:rFonts w:ascii="Skoda Pro Print 1204" w:eastAsiaTheme="majorEastAsia" w:hAnsi="Skoda Pro Print 1204" w:cstheme="majorBidi"/>
      <w:b/>
      <w:sz w:val="18"/>
    </w:rPr>
  </w:style>
  <w:style w:type="character" w:customStyle="1" w:styleId="Kop6Char">
    <w:name w:val="Kop 6 Char"/>
    <w:basedOn w:val="Standaardalinea-lettertype"/>
    <w:link w:val="Kop6"/>
    <w:uiPriority w:val="9"/>
    <w:semiHidden/>
    <w:rsid w:val="00533E27"/>
    <w:rPr>
      <w:rFonts w:ascii="Skoda Pro Print 1204" w:eastAsiaTheme="majorEastAsia" w:hAnsi="Skoda Pro Print 1204" w:cstheme="majorBidi"/>
      <w:b/>
      <w:iCs/>
      <w:sz w:val="18"/>
    </w:rPr>
  </w:style>
  <w:style w:type="character" w:customStyle="1" w:styleId="Kop7Char">
    <w:name w:val="Kop 7 Char"/>
    <w:basedOn w:val="Standaardalinea-lettertype"/>
    <w:link w:val="Kop7"/>
    <w:uiPriority w:val="9"/>
    <w:semiHidden/>
    <w:rsid w:val="00533E27"/>
    <w:rPr>
      <w:rFonts w:ascii="Skoda Pro Print 1204" w:eastAsiaTheme="majorEastAsia" w:hAnsi="Skoda Pro Print 1204" w:cstheme="majorBidi"/>
      <w:b/>
      <w:iCs/>
      <w:sz w:val="18"/>
    </w:rPr>
  </w:style>
  <w:style w:type="character" w:customStyle="1" w:styleId="Kop8Char">
    <w:name w:val="Kop 8 Char"/>
    <w:basedOn w:val="Standaardalinea-lettertype"/>
    <w:link w:val="Kop8"/>
    <w:uiPriority w:val="9"/>
    <w:semiHidden/>
    <w:rsid w:val="00533E27"/>
    <w:rPr>
      <w:rFonts w:ascii="Skoda Pro Print 1204" w:eastAsiaTheme="majorEastAsia" w:hAnsi="Skoda Pro Print 1204" w:cstheme="majorBidi"/>
      <w:b/>
      <w:sz w:val="18"/>
      <w:szCs w:val="20"/>
    </w:rPr>
  </w:style>
  <w:style w:type="character" w:customStyle="1" w:styleId="Kop9Char">
    <w:name w:val="Kop 9 Char"/>
    <w:basedOn w:val="Standaardalinea-lettertype"/>
    <w:link w:val="Kop9"/>
    <w:uiPriority w:val="9"/>
    <w:semiHidden/>
    <w:rsid w:val="00533E27"/>
    <w:rPr>
      <w:rFonts w:ascii="Skoda Pro Print 1204" w:eastAsiaTheme="majorEastAsia" w:hAnsi="Skoda Pro Print 1204" w:cstheme="majorBidi"/>
      <w:b/>
      <w:iCs/>
      <w:sz w:val="18"/>
      <w:szCs w:val="20"/>
    </w:rPr>
  </w:style>
  <w:style w:type="paragraph" w:styleId="Geenafstand">
    <w:name w:val="No Spacing"/>
    <w:link w:val="GeenafstandChar"/>
    <w:uiPriority w:val="1"/>
    <w:unhideWhenUsed/>
    <w:rsid w:val="005C318A"/>
    <w:pPr>
      <w:spacing w:line="240" w:lineRule="auto"/>
    </w:pPr>
    <w:rPr>
      <w:rFonts w:ascii="SKODA Next" w:hAnsi="SKODA Next"/>
    </w:rPr>
  </w:style>
  <w:style w:type="paragraph" w:styleId="Inhopg1">
    <w:name w:val="toc 1"/>
    <w:basedOn w:val="Standaard"/>
    <w:next w:val="Standaard"/>
    <w:autoRedefine/>
    <w:uiPriority w:val="39"/>
    <w:unhideWhenUsed/>
    <w:rsid w:val="00533E27"/>
    <w:pPr>
      <w:spacing w:before="360" w:after="0"/>
      <w:ind w:left="0"/>
    </w:pPr>
    <w:rPr>
      <w:rFonts w:asciiTheme="majorHAnsi" w:hAnsiTheme="majorHAnsi"/>
      <w:b/>
      <w:bCs/>
      <w:caps/>
      <w:sz w:val="24"/>
      <w:szCs w:val="24"/>
    </w:rPr>
  </w:style>
  <w:style w:type="paragraph" w:styleId="Inhopg2">
    <w:name w:val="toc 2"/>
    <w:basedOn w:val="Standaard"/>
    <w:next w:val="Standaard"/>
    <w:autoRedefine/>
    <w:uiPriority w:val="39"/>
    <w:unhideWhenUsed/>
    <w:rsid w:val="008B59EF"/>
    <w:pPr>
      <w:spacing w:before="240" w:after="0"/>
      <w:ind w:left="0"/>
    </w:pPr>
    <w:rPr>
      <w:rFonts w:asciiTheme="minorHAnsi" w:hAnsiTheme="minorHAnsi"/>
      <w:b/>
      <w:bCs/>
    </w:rPr>
  </w:style>
  <w:style w:type="paragraph" w:styleId="Inhopg3">
    <w:name w:val="toc 3"/>
    <w:basedOn w:val="Standaard"/>
    <w:next w:val="Standaard"/>
    <w:autoRedefine/>
    <w:uiPriority w:val="39"/>
    <w:unhideWhenUsed/>
    <w:rsid w:val="008B59EF"/>
    <w:pPr>
      <w:spacing w:after="0"/>
      <w:ind w:left="200"/>
    </w:pPr>
    <w:rPr>
      <w:rFonts w:asciiTheme="minorHAnsi" w:hAnsiTheme="minorHAnsi"/>
    </w:rPr>
  </w:style>
  <w:style w:type="paragraph" w:styleId="Inhopg4">
    <w:name w:val="toc 4"/>
    <w:basedOn w:val="Standaard"/>
    <w:next w:val="Standaard"/>
    <w:autoRedefine/>
    <w:uiPriority w:val="39"/>
    <w:unhideWhenUsed/>
    <w:rsid w:val="008B59EF"/>
    <w:pPr>
      <w:spacing w:after="0"/>
      <w:ind w:left="400"/>
    </w:pPr>
    <w:rPr>
      <w:rFonts w:asciiTheme="minorHAnsi" w:hAnsiTheme="minorHAnsi"/>
    </w:rPr>
  </w:style>
  <w:style w:type="paragraph" w:styleId="Inhopg5">
    <w:name w:val="toc 5"/>
    <w:basedOn w:val="Standaard"/>
    <w:next w:val="Standaard"/>
    <w:autoRedefine/>
    <w:uiPriority w:val="39"/>
    <w:unhideWhenUsed/>
    <w:rsid w:val="008B59EF"/>
    <w:pPr>
      <w:spacing w:after="0"/>
      <w:ind w:left="600"/>
    </w:pPr>
    <w:rPr>
      <w:rFonts w:asciiTheme="minorHAnsi" w:hAnsiTheme="minorHAnsi"/>
    </w:rPr>
  </w:style>
  <w:style w:type="paragraph" w:styleId="Inhopg6">
    <w:name w:val="toc 6"/>
    <w:basedOn w:val="Standaard"/>
    <w:next w:val="Standaard"/>
    <w:autoRedefine/>
    <w:uiPriority w:val="39"/>
    <w:unhideWhenUsed/>
    <w:rsid w:val="008B59EF"/>
    <w:pPr>
      <w:spacing w:after="0"/>
      <w:ind w:left="800"/>
    </w:pPr>
    <w:rPr>
      <w:rFonts w:asciiTheme="minorHAnsi" w:hAnsiTheme="minorHAnsi"/>
    </w:rPr>
  </w:style>
  <w:style w:type="paragraph" w:styleId="Inhopg7">
    <w:name w:val="toc 7"/>
    <w:basedOn w:val="Standaard"/>
    <w:next w:val="Standaard"/>
    <w:autoRedefine/>
    <w:uiPriority w:val="39"/>
    <w:unhideWhenUsed/>
    <w:rsid w:val="008B59EF"/>
    <w:pPr>
      <w:spacing w:after="0"/>
      <w:ind w:left="1000"/>
    </w:pPr>
    <w:rPr>
      <w:rFonts w:asciiTheme="minorHAnsi" w:hAnsiTheme="minorHAnsi"/>
    </w:rPr>
  </w:style>
  <w:style w:type="paragraph" w:styleId="Inhopg8">
    <w:name w:val="toc 8"/>
    <w:basedOn w:val="Standaard"/>
    <w:next w:val="Standaard"/>
    <w:autoRedefine/>
    <w:uiPriority w:val="39"/>
    <w:unhideWhenUsed/>
    <w:rsid w:val="008B59EF"/>
    <w:pPr>
      <w:spacing w:after="0"/>
      <w:ind w:left="1200"/>
    </w:pPr>
    <w:rPr>
      <w:rFonts w:asciiTheme="minorHAnsi" w:hAnsiTheme="minorHAnsi"/>
    </w:rPr>
  </w:style>
  <w:style w:type="paragraph" w:styleId="Inhopg9">
    <w:name w:val="toc 9"/>
    <w:basedOn w:val="Standaard"/>
    <w:next w:val="Standaard"/>
    <w:autoRedefine/>
    <w:uiPriority w:val="39"/>
    <w:unhideWhenUsed/>
    <w:rsid w:val="008B59EF"/>
    <w:pPr>
      <w:spacing w:after="0"/>
      <w:ind w:left="1400"/>
    </w:pPr>
    <w:rPr>
      <w:rFonts w:asciiTheme="minorHAnsi" w:hAnsiTheme="minorHAnsi"/>
    </w:rPr>
  </w:style>
  <w:style w:type="character" w:customStyle="1" w:styleId="KoptekstChar">
    <w:name w:val="Koptekst Char"/>
    <w:basedOn w:val="Standaardalinea-lettertype"/>
    <w:link w:val="Koptekst"/>
    <w:uiPriority w:val="99"/>
    <w:rsid w:val="00763F38"/>
    <w:rPr>
      <w:rFonts w:ascii="Skoda Pro Office" w:hAnsi="Skoda Pro Office"/>
    </w:rPr>
  </w:style>
  <w:style w:type="paragraph" w:styleId="Voettekst">
    <w:name w:val="footer"/>
    <w:basedOn w:val="Standaard"/>
    <w:link w:val="VoettekstChar"/>
    <w:uiPriority w:val="99"/>
    <w:unhideWhenUsed/>
    <w:rsid w:val="00E14A19"/>
    <w:pPr>
      <w:tabs>
        <w:tab w:val="right" w:pos="7938"/>
      </w:tabs>
      <w:spacing w:line="220" w:lineRule="atLeast"/>
    </w:pPr>
    <w:rPr>
      <w:sz w:val="13"/>
    </w:rPr>
  </w:style>
  <w:style w:type="character" w:customStyle="1" w:styleId="VoettekstChar">
    <w:name w:val="Voettekst Char"/>
    <w:basedOn w:val="Standaardalinea-lettertype"/>
    <w:link w:val="Voettekst"/>
    <w:uiPriority w:val="99"/>
    <w:rsid w:val="00E14A19"/>
    <w:rPr>
      <w:rFonts w:ascii="SKODA Next" w:hAnsi="SKODA Next"/>
      <w:sz w:val="13"/>
    </w:rPr>
  </w:style>
  <w:style w:type="paragraph" w:customStyle="1" w:styleId="Pole">
    <w:name w:val="Pole"/>
    <w:basedOn w:val="Standaard"/>
    <w:link w:val="PoleChar"/>
    <w:semiHidden/>
    <w:unhideWhenUsed/>
    <w:qFormat/>
    <w:rsid w:val="00E27ADC"/>
    <w:pPr>
      <w:spacing w:line="220" w:lineRule="exact"/>
    </w:pPr>
    <w:rPr>
      <w:sz w:val="13"/>
      <w:szCs w:val="13"/>
    </w:rPr>
  </w:style>
  <w:style w:type="character" w:customStyle="1" w:styleId="PoleChar">
    <w:name w:val="Pole Char"/>
    <w:basedOn w:val="Standaardalinea-lettertype"/>
    <w:link w:val="Pole"/>
    <w:semiHidden/>
    <w:rsid w:val="00D06DEA"/>
    <w:rPr>
      <w:rFonts w:ascii="Verdana" w:hAnsi="Verdana"/>
      <w:sz w:val="13"/>
      <w:szCs w:val="13"/>
    </w:rPr>
  </w:style>
  <w:style w:type="numbering" w:customStyle="1" w:styleId="Seznamodrek">
    <w:name w:val="Seznam odrážek"/>
    <w:basedOn w:val="Geenlijst"/>
    <w:uiPriority w:val="99"/>
    <w:rsid w:val="00D24973"/>
    <w:pPr>
      <w:numPr>
        <w:numId w:val="4"/>
      </w:numPr>
    </w:pPr>
  </w:style>
  <w:style w:type="paragraph" w:styleId="Bijschrift">
    <w:name w:val="caption"/>
    <w:basedOn w:val="Standaard"/>
    <w:next w:val="Standaard"/>
    <w:uiPriority w:val="35"/>
    <w:semiHidden/>
    <w:unhideWhenUsed/>
    <w:qFormat/>
    <w:rsid w:val="008B59EF"/>
    <w:pPr>
      <w:spacing w:after="200" w:line="240" w:lineRule="auto"/>
    </w:pPr>
    <w:rPr>
      <w:b/>
      <w:bCs/>
    </w:rPr>
  </w:style>
  <w:style w:type="paragraph" w:styleId="Kopvaninhoudsopgave">
    <w:name w:val="TOC Heading"/>
    <w:basedOn w:val="Kop1"/>
    <w:next w:val="Standaard"/>
    <w:uiPriority w:val="39"/>
    <w:unhideWhenUsed/>
    <w:qFormat/>
    <w:rsid w:val="008B59EF"/>
    <w:pPr>
      <w:spacing w:before="480"/>
      <w:outlineLvl w:val="9"/>
    </w:pPr>
  </w:style>
  <w:style w:type="paragraph" w:styleId="HTML-adres">
    <w:name w:val="HTML Address"/>
    <w:basedOn w:val="Standaard"/>
    <w:link w:val="HTML-adresChar"/>
    <w:uiPriority w:val="99"/>
    <w:semiHidden/>
    <w:unhideWhenUsed/>
    <w:rsid w:val="008B59EF"/>
    <w:pPr>
      <w:spacing w:line="240" w:lineRule="auto"/>
    </w:pPr>
    <w:rPr>
      <w:iCs/>
    </w:rPr>
  </w:style>
  <w:style w:type="character" w:customStyle="1" w:styleId="HTML-adresChar">
    <w:name w:val="HTML-adres Char"/>
    <w:basedOn w:val="Standaardalinea-lettertype"/>
    <w:link w:val="HTML-adres"/>
    <w:uiPriority w:val="99"/>
    <w:semiHidden/>
    <w:rsid w:val="008B59EF"/>
    <w:rPr>
      <w:rFonts w:ascii="Verdana" w:hAnsi="Verdana"/>
      <w:iCs/>
      <w:sz w:val="17"/>
    </w:rPr>
  </w:style>
  <w:style w:type="character" w:styleId="HTML-citaat">
    <w:name w:val="HTML Cite"/>
    <w:basedOn w:val="Standaardalinea-lettertype"/>
    <w:uiPriority w:val="99"/>
    <w:semiHidden/>
    <w:unhideWhenUsed/>
    <w:rsid w:val="008B59EF"/>
    <w:rPr>
      <w:iCs/>
    </w:rPr>
  </w:style>
  <w:style w:type="character" w:styleId="HTMLDefinition">
    <w:name w:val="HTML Definition"/>
    <w:basedOn w:val="Standaardalinea-lettertype"/>
    <w:uiPriority w:val="99"/>
    <w:semiHidden/>
    <w:unhideWhenUsed/>
    <w:rsid w:val="008B59EF"/>
    <w:rPr>
      <w:iCs/>
    </w:rPr>
  </w:style>
  <w:style w:type="paragraph" w:styleId="HTML-voorafopgemaakt">
    <w:name w:val="HTML Preformatted"/>
    <w:basedOn w:val="Standaard"/>
    <w:link w:val="HTML-voorafopgemaaktChar"/>
    <w:uiPriority w:val="99"/>
    <w:semiHidden/>
    <w:unhideWhenUsed/>
    <w:rsid w:val="008B59EF"/>
    <w:pPr>
      <w:spacing w:line="240" w:lineRule="auto"/>
    </w:pPr>
  </w:style>
  <w:style w:type="character" w:customStyle="1" w:styleId="HTML-voorafopgemaaktChar">
    <w:name w:val="HTML - vooraf opgemaakt Char"/>
    <w:basedOn w:val="Standaardalinea-lettertype"/>
    <w:link w:val="HTML-voorafopgemaakt"/>
    <w:uiPriority w:val="99"/>
    <w:semiHidden/>
    <w:rsid w:val="008B59EF"/>
    <w:rPr>
      <w:rFonts w:ascii="Verdana" w:hAnsi="Verdana"/>
      <w:sz w:val="17"/>
      <w:szCs w:val="20"/>
    </w:rPr>
  </w:style>
  <w:style w:type="paragraph" w:styleId="Kopbronvermelding">
    <w:name w:val="toa heading"/>
    <w:basedOn w:val="Standaard"/>
    <w:next w:val="Standaard"/>
    <w:uiPriority w:val="99"/>
    <w:semiHidden/>
    <w:unhideWhenUsed/>
    <w:rsid w:val="008B59EF"/>
    <w:pPr>
      <w:spacing w:before="120"/>
    </w:pPr>
    <w:rPr>
      <w:rFonts w:eastAsiaTheme="majorEastAsia" w:cstheme="majorBidi"/>
      <w:b/>
      <w:bCs/>
      <w:szCs w:val="24"/>
    </w:rPr>
  </w:style>
  <w:style w:type="character" w:styleId="Hyperlink">
    <w:name w:val="Hyperlink"/>
    <w:basedOn w:val="Standaardalinea-lettertype"/>
    <w:uiPriority w:val="99"/>
    <w:unhideWhenUsed/>
    <w:qFormat/>
    <w:rsid w:val="004C786B"/>
    <w:rPr>
      <w:rFonts w:ascii="Arial" w:hAnsi="Arial"/>
      <w:color w:val="4BA82E"/>
      <w:sz w:val="18"/>
      <w:u w:val="single"/>
    </w:rPr>
  </w:style>
  <w:style w:type="character" w:styleId="HTML-toetsenbord">
    <w:name w:val="HTML Keyboard"/>
    <w:basedOn w:val="Standaardalinea-lettertype"/>
    <w:uiPriority w:val="99"/>
    <w:semiHidden/>
    <w:unhideWhenUsed/>
    <w:rsid w:val="005C318A"/>
    <w:rPr>
      <w:rFonts w:ascii="SKODA Next" w:hAnsi="SKODA Next"/>
      <w:sz w:val="17"/>
      <w:szCs w:val="20"/>
    </w:rPr>
  </w:style>
  <w:style w:type="character" w:styleId="HTMLCode">
    <w:name w:val="HTML Code"/>
    <w:basedOn w:val="Standaardalinea-lettertype"/>
    <w:uiPriority w:val="99"/>
    <w:semiHidden/>
    <w:unhideWhenUsed/>
    <w:rsid w:val="005C318A"/>
    <w:rPr>
      <w:rFonts w:ascii="SKODA Next" w:hAnsi="SKODA Next"/>
      <w:sz w:val="17"/>
      <w:szCs w:val="20"/>
    </w:rPr>
  </w:style>
  <w:style w:type="paragraph" w:styleId="Normaalweb">
    <w:name w:val="Normal (Web)"/>
    <w:basedOn w:val="Standaard"/>
    <w:uiPriority w:val="99"/>
    <w:semiHidden/>
    <w:unhideWhenUsed/>
    <w:rsid w:val="008B59EF"/>
    <w:rPr>
      <w:rFonts w:cs="Times New Roman"/>
      <w:szCs w:val="24"/>
    </w:rPr>
  </w:style>
  <w:style w:type="character" w:styleId="HTMLVariable">
    <w:name w:val="HTML Variable"/>
    <w:basedOn w:val="Standaardalinea-lettertype"/>
    <w:uiPriority w:val="99"/>
    <w:semiHidden/>
    <w:unhideWhenUsed/>
    <w:rsid w:val="008B59EF"/>
    <w:rPr>
      <w:iCs/>
    </w:rPr>
  </w:style>
  <w:style w:type="paragraph" w:styleId="Tekstzonderopmaak">
    <w:name w:val="Plain Text"/>
    <w:basedOn w:val="Standaard"/>
    <w:link w:val="TekstzonderopmaakChar"/>
    <w:uiPriority w:val="99"/>
    <w:semiHidden/>
    <w:unhideWhenUsed/>
    <w:rsid w:val="008B59EF"/>
    <w:pPr>
      <w:spacing w:line="240" w:lineRule="auto"/>
    </w:pPr>
    <w:rPr>
      <w:szCs w:val="21"/>
    </w:rPr>
  </w:style>
  <w:style w:type="character" w:customStyle="1" w:styleId="TekstzonderopmaakChar">
    <w:name w:val="Tekst zonder opmaak Char"/>
    <w:basedOn w:val="Standaardalinea-lettertype"/>
    <w:link w:val="Tekstzonderopmaak"/>
    <w:uiPriority w:val="99"/>
    <w:semiHidden/>
    <w:rsid w:val="008B59EF"/>
    <w:rPr>
      <w:rFonts w:ascii="Verdana" w:hAnsi="Verdana"/>
      <w:sz w:val="17"/>
      <w:szCs w:val="21"/>
    </w:rPr>
  </w:style>
  <w:style w:type="paragraph" w:styleId="Tekstopmerking">
    <w:name w:val="annotation text"/>
    <w:basedOn w:val="Standaard"/>
    <w:link w:val="TekstopmerkingChar"/>
    <w:uiPriority w:val="99"/>
    <w:unhideWhenUsed/>
    <w:rsid w:val="008B59EF"/>
    <w:pPr>
      <w:spacing w:line="240" w:lineRule="auto"/>
    </w:pPr>
  </w:style>
  <w:style w:type="character" w:customStyle="1" w:styleId="TekstopmerkingChar">
    <w:name w:val="Tekst opmerking Char"/>
    <w:basedOn w:val="Standaardalinea-lettertype"/>
    <w:link w:val="Tekstopmerking"/>
    <w:uiPriority w:val="99"/>
    <w:rsid w:val="008B59EF"/>
    <w:rPr>
      <w:rFonts w:ascii="Verdana" w:hAnsi="Verdana"/>
      <w:sz w:val="17"/>
      <w:szCs w:val="20"/>
    </w:rPr>
  </w:style>
  <w:style w:type="paragraph" w:styleId="Onderwerpvanopmerking">
    <w:name w:val="annotation subject"/>
    <w:basedOn w:val="Tekstopmerking"/>
    <w:next w:val="Tekstopmerking"/>
    <w:link w:val="OnderwerpvanopmerkingChar"/>
    <w:uiPriority w:val="99"/>
    <w:semiHidden/>
    <w:unhideWhenUsed/>
    <w:rsid w:val="008B59EF"/>
    <w:rPr>
      <w:b/>
      <w:bCs/>
    </w:rPr>
  </w:style>
  <w:style w:type="character" w:customStyle="1" w:styleId="OnderwerpvanopmerkingChar">
    <w:name w:val="Onderwerp van opmerking Char"/>
    <w:basedOn w:val="TekstopmerkingChar"/>
    <w:link w:val="Onderwerpvanopmerking"/>
    <w:uiPriority w:val="99"/>
    <w:semiHidden/>
    <w:rsid w:val="008B59EF"/>
    <w:rPr>
      <w:rFonts w:ascii="Verdana" w:hAnsi="Verdana"/>
      <w:b/>
      <w:bCs/>
      <w:sz w:val="17"/>
      <w:szCs w:val="20"/>
    </w:rPr>
  </w:style>
  <w:style w:type="character" w:styleId="HTML-schrijfmachine">
    <w:name w:val="HTML Typewriter"/>
    <w:basedOn w:val="Standaardalinea-lettertype"/>
    <w:uiPriority w:val="99"/>
    <w:semiHidden/>
    <w:unhideWhenUsed/>
    <w:rsid w:val="005C318A"/>
    <w:rPr>
      <w:rFonts w:ascii="SKODA Next" w:hAnsi="SKODA Next"/>
      <w:sz w:val="17"/>
      <w:szCs w:val="20"/>
    </w:rPr>
  </w:style>
  <w:style w:type="paragraph" w:styleId="Documentstructuur">
    <w:name w:val="Document Map"/>
    <w:basedOn w:val="Standaard"/>
    <w:link w:val="DocumentstructuurChar"/>
    <w:uiPriority w:val="99"/>
    <w:semiHidden/>
    <w:unhideWhenUsed/>
    <w:rsid w:val="008B59EF"/>
    <w:pPr>
      <w:spacing w:line="240" w:lineRule="auto"/>
    </w:pPr>
    <w:rPr>
      <w:rFonts w:cs="Tahoma"/>
      <w:sz w:val="16"/>
      <w:szCs w:val="16"/>
    </w:rPr>
  </w:style>
  <w:style w:type="character" w:customStyle="1" w:styleId="DocumentstructuurChar">
    <w:name w:val="Documentstructuur Char"/>
    <w:basedOn w:val="Standaardalinea-lettertype"/>
    <w:link w:val="Documentstructuur"/>
    <w:uiPriority w:val="99"/>
    <w:semiHidden/>
    <w:rsid w:val="008B59EF"/>
    <w:rPr>
      <w:rFonts w:ascii="Verdana" w:hAnsi="Verdana" w:cs="Tahoma"/>
      <w:sz w:val="16"/>
      <w:szCs w:val="16"/>
    </w:rPr>
  </w:style>
  <w:style w:type="character" w:styleId="GevolgdeHyperlink">
    <w:name w:val="FollowedHyperlink"/>
    <w:basedOn w:val="Standaardalinea-lettertype"/>
    <w:uiPriority w:val="99"/>
    <w:semiHidden/>
    <w:unhideWhenUsed/>
    <w:rsid w:val="008B59EF"/>
    <w:rPr>
      <w:color w:val="auto"/>
      <w:u w:val="none"/>
    </w:rPr>
  </w:style>
  <w:style w:type="paragraph" w:styleId="Ballontekst">
    <w:name w:val="Balloon Text"/>
    <w:basedOn w:val="Standaard"/>
    <w:link w:val="BallontekstChar"/>
    <w:uiPriority w:val="99"/>
    <w:semiHidden/>
    <w:unhideWhenUsed/>
    <w:rsid w:val="008B59EF"/>
    <w:pPr>
      <w:spacing w:line="240" w:lineRule="auto"/>
    </w:pPr>
    <w:rPr>
      <w:rFonts w:cs="Tahoma"/>
      <w:szCs w:val="16"/>
    </w:rPr>
  </w:style>
  <w:style w:type="character" w:customStyle="1" w:styleId="BallontekstChar">
    <w:name w:val="Ballontekst Char"/>
    <w:basedOn w:val="Standaardalinea-lettertype"/>
    <w:link w:val="Ballontekst"/>
    <w:uiPriority w:val="99"/>
    <w:semiHidden/>
    <w:rsid w:val="008B59EF"/>
    <w:rPr>
      <w:rFonts w:ascii="Verdana" w:hAnsi="Verdana" w:cs="Tahoma"/>
      <w:sz w:val="17"/>
      <w:szCs w:val="16"/>
    </w:rPr>
  </w:style>
  <w:style w:type="paragraph" w:styleId="Macrotekst">
    <w:name w:val="macro"/>
    <w:link w:val="MacrotekstChar"/>
    <w:uiPriority w:val="99"/>
    <w:semiHidden/>
    <w:unhideWhenUsed/>
    <w:rsid w:val="005C318A"/>
    <w:pPr>
      <w:tabs>
        <w:tab w:val="left" w:pos="480"/>
        <w:tab w:val="left" w:pos="960"/>
        <w:tab w:val="left" w:pos="1440"/>
        <w:tab w:val="left" w:pos="1920"/>
        <w:tab w:val="left" w:pos="2400"/>
        <w:tab w:val="left" w:pos="2880"/>
        <w:tab w:val="left" w:pos="3360"/>
        <w:tab w:val="left" w:pos="3840"/>
        <w:tab w:val="left" w:pos="4320"/>
      </w:tabs>
      <w:spacing w:line="255" w:lineRule="atLeast"/>
    </w:pPr>
    <w:rPr>
      <w:rFonts w:ascii="SKODA Next" w:hAnsi="SKODA Next"/>
      <w:sz w:val="17"/>
      <w:szCs w:val="20"/>
    </w:rPr>
  </w:style>
  <w:style w:type="character" w:customStyle="1" w:styleId="MacrotekstChar">
    <w:name w:val="Macrotekst Char"/>
    <w:basedOn w:val="Standaardalinea-lettertype"/>
    <w:link w:val="Macrotekst"/>
    <w:uiPriority w:val="99"/>
    <w:semiHidden/>
    <w:rsid w:val="005C318A"/>
    <w:rPr>
      <w:rFonts w:ascii="SKODA Next" w:hAnsi="SKODA Next"/>
      <w:sz w:val="17"/>
      <w:szCs w:val="20"/>
    </w:rPr>
  </w:style>
  <w:style w:type="paragraph" w:styleId="Voetnoottekst">
    <w:name w:val="footnote text"/>
    <w:basedOn w:val="Standaard"/>
    <w:link w:val="VoetnoottekstChar"/>
    <w:uiPriority w:val="99"/>
    <w:semiHidden/>
    <w:unhideWhenUsed/>
    <w:rsid w:val="008B59EF"/>
    <w:pPr>
      <w:spacing w:line="240" w:lineRule="auto"/>
    </w:pPr>
  </w:style>
  <w:style w:type="character" w:customStyle="1" w:styleId="VoetnoottekstChar">
    <w:name w:val="Voetnoottekst Char"/>
    <w:basedOn w:val="Standaardalinea-lettertype"/>
    <w:link w:val="Voetnoottekst"/>
    <w:uiPriority w:val="99"/>
    <w:semiHidden/>
    <w:rsid w:val="008B59EF"/>
    <w:rPr>
      <w:rFonts w:ascii="Verdana" w:hAnsi="Verdana"/>
      <w:sz w:val="17"/>
      <w:szCs w:val="20"/>
    </w:rPr>
  </w:style>
  <w:style w:type="paragraph" w:styleId="Bloktekst">
    <w:name w:val="Block Text"/>
    <w:basedOn w:val="Standaard"/>
    <w:uiPriority w:val="99"/>
    <w:semiHidden/>
    <w:unhideWhenUsed/>
    <w:rsid w:val="008B59EF"/>
    <w:pPr>
      <w:pBdr>
        <w:top w:val="single" w:sz="2" w:space="10" w:color="DCDCDC" w:themeColor="accent1" w:shadow="1"/>
        <w:left w:val="single" w:sz="2" w:space="10" w:color="DCDCDC" w:themeColor="accent1" w:shadow="1"/>
        <w:bottom w:val="single" w:sz="2" w:space="10" w:color="DCDCDC" w:themeColor="accent1" w:shadow="1"/>
        <w:right w:val="single" w:sz="2" w:space="10" w:color="DCDCDC" w:themeColor="accent1" w:shadow="1"/>
      </w:pBdr>
      <w:ind w:left="1152" w:right="1152"/>
    </w:pPr>
    <w:rPr>
      <w:rFonts w:eastAsiaTheme="minorEastAsia"/>
      <w:i/>
      <w:iCs/>
    </w:rPr>
  </w:style>
  <w:style w:type="paragraph" w:styleId="Eindnoottekst">
    <w:name w:val="endnote text"/>
    <w:basedOn w:val="Standaard"/>
    <w:link w:val="EindnoottekstChar"/>
    <w:uiPriority w:val="99"/>
    <w:semiHidden/>
    <w:unhideWhenUsed/>
    <w:rsid w:val="008B59EF"/>
    <w:pPr>
      <w:spacing w:line="240" w:lineRule="auto"/>
    </w:pPr>
  </w:style>
  <w:style w:type="character" w:customStyle="1" w:styleId="EindnoottekstChar">
    <w:name w:val="Eindnoottekst Char"/>
    <w:basedOn w:val="Standaardalinea-lettertype"/>
    <w:link w:val="Eindnoottekst"/>
    <w:uiPriority w:val="99"/>
    <w:semiHidden/>
    <w:rsid w:val="008B59EF"/>
    <w:rPr>
      <w:rFonts w:ascii="Verdana" w:hAnsi="Verdana"/>
      <w:sz w:val="17"/>
      <w:szCs w:val="20"/>
    </w:rPr>
  </w:style>
  <w:style w:type="character" w:styleId="HTML-voorbeeld">
    <w:name w:val="HTML Sample"/>
    <w:basedOn w:val="Standaardalinea-lettertype"/>
    <w:uiPriority w:val="99"/>
    <w:semiHidden/>
    <w:unhideWhenUsed/>
    <w:rsid w:val="005C318A"/>
    <w:rPr>
      <w:rFonts w:ascii="SKODA Next" w:hAnsi="SKODA Next"/>
      <w:sz w:val="17"/>
      <w:szCs w:val="24"/>
    </w:rPr>
  </w:style>
  <w:style w:type="paragraph" w:styleId="Berichtkop">
    <w:name w:val="Message Header"/>
    <w:basedOn w:val="Standaard"/>
    <w:link w:val="BerichtkopChar"/>
    <w:uiPriority w:val="99"/>
    <w:semiHidden/>
    <w:unhideWhenUsed/>
    <w:rsid w:val="008B59E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Cs w:val="24"/>
    </w:rPr>
  </w:style>
  <w:style w:type="character" w:customStyle="1" w:styleId="BerichtkopChar">
    <w:name w:val="Berichtkop Char"/>
    <w:basedOn w:val="Standaardalinea-lettertype"/>
    <w:link w:val="Berichtkop"/>
    <w:uiPriority w:val="99"/>
    <w:semiHidden/>
    <w:rsid w:val="008B59EF"/>
    <w:rPr>
      <w:rFonts w:ascii="Verdana" w:eastAsiaTheme="majorEastAsia" w:hAnsi="Verdana" w:cstheme="majorBidi"/>
      <w:sz w:val="17"/>
      <w:szCs w:val="24"/>
      <w:shd w:val="pct20" w:color="auto" w:fill="auto"/>
    </w:rPr>
  </w:style>
  <w:style w:type="character" w:styleId="Tekstvantijdelijkeaanduiding">
    <w:name w:val="Placeholder Text"/>
    <w:basedOn w:val="Standaardalinea-lettertype"/>
    <w:uiPriority w:val="99"/>
    <w:semiHidden/>
    <w:rsid w:val="008B59EF"/>
    <w:rPr>
      <w:color w:val="auto"/>
    </w:rPr>
  </w:style>
  <w:style w:type="character" w:customStyle="1" w:styleId="LijstalineaChar">
    <w:name w:val="Lijstalinea Char"/>
    <w:basedOn w:val="Standaardalinea-lettertype"/>
    <w:link w:val="Lijstalinea"/>
    <w:uiPriority w:val="34"/>
    <w:rsid w:val="00D24973"/>
    <w:rPr>
      <w:rFonts w:ascii="Skoda Pro" w:hAnsi="Skoda Pro"/>
      <w:sz w:val="17"/>
    </w:rPr>
  </w:style>
  <w:style w:type="numbering" w:customStyle="1" w:styleId="Stylodrky">
    <w:name w:val="Styl odrážky"/>
    <w:uiPriority w:val="99"/>
    <w:rsid w:val="00D24973"/>
    <w:pPr>
      <w:numPr>
        <w:numId w:val="7"/>
      </w:numPr>
    </w:pPr>
  </w:style>
  <w:style w:type="paragraph" w:customStyle="1" w:styleId="Adresa">
    <w:name w:val="Adresa"/>
    <w:basedOn w:val="Standaard"/>
    <w:link w:val="AdresaChar"/>
    <w:semiHidden/>
    <w:unhideWhenUsed/>
    <w:qFormat/>
    <w:rsid w:val="00F331BD"/>
    <w:rPr>
      <w:lang w:val="en-US"/>
    </w:rPr>
  </w:style>
  <w:style w:type="character" w:customStyle="1" w:styleId="AdresaChar">
    <w:name w:val="Adresa Char"/>
    <w:basedOn w:val="Standaardalinea-lettertype"/>
    <w:link w:val="Adresa"/>
    <w:semiHidden/>
    <w:rsid w:val="00D06DEA"/>
    <w:rPr>
      <w:rFonts w:ascii="Verdana" w:hAnsi="Verdana"/>
      <w:noProof/>
      <w:lang w:val="en-US"/>
    </w:rPr>
  </w:style>
  <w:style w:type="paragraph" w:styleId="Handtekening">
    <w:name w:val="Signature"/>
    <w:basedOn w:val="Standaard"/>
    <w:link w:val="HandtekeningChar"/>
    <w:uiPriority w:val="99"/>
    <w:qFormat/>
    <w:rsid w:val="00612C93"/>
    <w:rPr>
      <w:b/>
      <w:szCs w:val="22"/>
    </w:rPr>
  </w:style>
  <w:style w:type="character" w:customStyle="1" w:styleId="HandtekeningChar">
    <w:name w:val="Handtekening Char"/>
    <w:basedOn w:val="Standaardalinea-lettertype"/>
    <w:link w:val="Handtekening"/>
    <w:uiPriority w:val="99"/>
    <w:rsid w:val="00612C93"/>
    <w:rPr>
      <w:rFonts w:ascii="Arial" w:hAnsi="Arial" w:cs="Arial"/>
      <w:b/>
      <w:szCs w:val="22"/>
      <w:lang w:val="fr-FR"/>
    </w:rPr>
  </w:style>
  <w:style w:type="table" w:styleId="Tabelraster">
    <w:name w:val="Table Grid"/>
    <w:basedOn w:val="Standaardtabel"/>
    <w:uiPriority w:val="59"/>
    <w:rsid w:val="00797DE1"/>
    <w:pPr>
      <w:spacing w:line="240" w:lineRule="auto"/>
    </w:pPr>
    <w:rPr>
      <w:rFonts w:ascii="Verdana" w:eastAsia="Verdana" w:hAnsi="Verdan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
    <w:name w:val="Bulletpoints"/>
    <w:basedOn w:val="Kop2"/>
    <w:link w:val="BulletpointsChar"/>
    <w:rsid w:val="00612C93"/>
    <w:pPr>
      <w:tabs>
        <w:tab w:val="num" w:pos="170"/>
      </w:tabs>
      <w:ind w:left="170" w:hanging="170"/>
    </w:pPr>
    <w:rPr>
      <w:rFonts w:cs="Arial"/>
      <w:szCs w:val="18"/>
      <w:lang w:val="en-US"/>
    </w:rPr>
  </w:style>
  <w:style w:type="paragraph" w:customStyle="1" w:styleId="Perex">
    <w:name w:val="Perex"/>
    <w:basedOn w:val="Perex-new"/>
    <w:link w:val="PerexChar"/>
    <w:qFormat/>
    <w:rsid w:val="005544B0"/>
  </w:style>
  <w:style w:type="character" w:customStyle="1" w:styleId="BulletpointsChar">
    <w:name w:val="Bulletpoints Char"/>
    <w:basedOn w:val="Kop2Char"/>
    <w:link w:val="Bulletpoints"/>
    <w:rsid w:val="00612C93"/>
    <w:rPr>
      <w:rFonts w:ascii="SKODA Next Light" w:eastAsiaTheme="majorEastAsia" w:hAnsi="SKODA Next Light" w:cs="Arial"/>
      <w:b/>
      <w:bCs/>
      <w:sz w:val="20"/>
      <w:szCs w:val="26"/>
      <w:lang w:val="en-US"/>
    </w:rPr>
  </w:style>
  <w:style w:type="paragraph" w:customStyle="1" w:styleId="Nadpismaly">
    <w:name w:val="Nadpis maly"/>
    <w:basedOn w:val="Standaard"/>
    <w:link w:val="NadpismalyChar"/>
    <w:qFormat/>
    <w:rsid w:val="00AE1AD6"/>
    <w:rPr>
      <w:rFonts w:asciiTheme="majorHAnsi" w:hAnsiTheme="majorHAnsi"/>
      <w:b/>
      <w:bCs/>
    </w:rPr>
  </w:style>
  <w:style w:type="character" w:customStyle="1" w:styleId="PerexChar">
    <w:name w:val="Perex Char"/>
    <w:basedOn w:val="Standaardalinea-lettertype"/>
    <w:link w:val="Perex"/>
    <w:rsid w:val="005544B0"/>
    <w:rPr>
      <w:rFonts w:ascii="SKODA Next" w:hAnsi="SKODA Next"/>
      <w:b/>
      <w:bCs/>
      <w:sz w:val="20"/>
      <w:szCs w:val="20"/>
    </w:rPr>
  </w:style>
  <w:style w:type="paragraph" w:customStyle="1" w:styleId="Foto">
    <w:name w:val="Foto"/>
    <w:basedOn w:val="Geenafstand"/>
    <w:link w:val="FotoChar"/>
    <w:qFormat/>
    <w:rsid w:val="00612C93"/>
    <w:pPr>
      <w:spacing w:line="240" w:lineRule="atLeast"/>
    </w:pPr>
    <w:rPr>
      <w:rFonts w:ascii="Arial" w:eastAsia="Verdana" w:hAnsi="Arial" w:cs="Arial"/>
      <w:sz w:val="20"/>
      <w:szCs w:val="20"/>
      <w:lang w:val="fr-FR"/>
    </w:rPr>
  </w:style>
  <w:style w:type="character" w:customStyle="1" w:styleId="NadpismalyChar">
    <w:name w:val="Nadpis maly Char"/>
    <w:basedOn w:val="Kop3Char"/>
    <w:link w:val="Nadpismaly"/>
    <w:rsid w:val="00AE1AD6"/>
    <w:rPr>
      <w:rFonts w:asciiTheme="majorHAnsi" w:eastAsiaTheme="majorEastAsia" w:hAnsiTheme="majorHAnsi" w:cstheme="majorBidi"/>
      <w:b/>
      <w:bCs/>
      <w:sz w:val="20"/>
      <w:szCs w:val="20"/>
      <w:lang w:val="fr-FR"/>
    </w:rPr>
  </w:style>
  <w:style w:type="paragraph" w:customStyle="1" w:styleId="Hyperlink1">
    <w:name w:val="Hyperlink1"/>
    <w:basedOn w:val="Standaard"/>
    <w:link w:val="HyperlinkChar"/>
    <w:qFormat/>
    <w:rsid w:val="00AC3A9A"/>
    <w:rPr>
      <w:color w:val="000000" w:themeColor="text1"/>
    </w:rPr>
  </w:style>
  <w:style w:type="character" w:customStyle="1" w:styleId="GeenafstandChar">
    <w:name w:val="Geen afstand Char"/>
    <w:basedOn w:val="Standaardalinea-lettertype"/>
    <w:link w:val="Geenafstand"/>
    <w:uiPriority w:val="1"/>
    <w:rsid w:val="00612C93"/>
    <w:rPr>
      <w:rFonts w:ascii="SKODA Next" w:hAnsi="SKODA Next"/>
    </w:rPr>
  </w:style>
  <w:style w:type="character" w:customStyle="1" w:styleId="FotoChar">
    <w:name w:val="Foto Char"/>
    <w:basedOn w:val="GeenafstandChar"/>
    <w:link w:val="Foto"/>
    <w:rsid w:val="00612C93"/>
    <w:rPr>
      <w:rFonts w:ascii="Arial" w:eastAsia="Verdana" w:hAnsi="Arial" w:cs="Arial"/>
      <w:sz w:val="20"/>
      <w:szCs w:val="20"/>
      <w:lang w:val="fr-FR"/>
    </w:rPr>
  </w:style>
  <w:style w:type="paragraph" w:customStyle="1" w:styleId="Podpisbulletpoints">
    <w:name w:val="Podpis_bulletpoints"/>
    <w:basedOn w:val="Kop2"/>
    <w:link w:val="PodpisbulletpointsChar"/>
    <w:qFormat/>
    <w:rsid w:val="00142C28"/>
    <w:pPr>
      <w:spacing w:line="240" w:lineRule="auto"/>
    </w:pPr>
    <w:rPr>
      <w:b w:val="0"/>
      <w:sz w:val="15"/>
      <w:szCs w:val="15"/>
    </w:rPr>
  </w:style>
  <w:style w:type="character" w:customStyle="1" w:styleId="HyperlinkChar">
    <w:name w:val="Hyperlink Char"/>
    <w:basedOn w:val="GeenafstandChar"/>
    <w:link w:val="Hyperlink1"/>
    <w:rsid w:val="00AC3A9A"/>
    <w:rPr>
      <w:rFonts w:ascii="SKODA Next Light" w:hAnsi="SKODA Next Light"/>
      <w:color w:val="000000" w:themeColor="text1"/>
      <w:sz w:val="20"/>
      <w:szCs w:val="20"/>
    </w:rPr>
  </w:style>
  <w:style w:type="character" w:customStyle="1" w:styleId="PodpisbulletpointsChar">
    <w:name w:val="Podpis_bulletpoints Char"/>
    <w:basedOn w:val="Kop2Char"/>
    <w:link w:val="Podpisbulletpoints"/>
    <w:rsid w:val="00142C28"/>
    <w:rPr>
      <w:rFonts w:ascii="Arial" w:eastAsiaTheme="majorEastAsia" w:hAnsi="Arial" w:cstheme="majorBidi"/>
      <w:b w:val="0"/>
      <w:bCs/>
      <w:sz w:val="15"/>
      <w:szCs w:val="15"/>
      <w:lang w:val="fr-FR"/>
    </w:rPr>
  </w:style>
  <w:style w:type="paragraph" w:customStyle="1" w:styleId="PodpisBulletpoints0">
    <w:name w:val="Podpis_Bulletpoints"/>
    <w:basedOn w:val="Kop2"/>
    <w:qFormat/>
    <w:rsid w:val="009658C0"/>
    <w:pPr>
      <w:tabs>
        <w:tab w:val="num" w:pos="170"/>
      </w:tabs>
      <w:spacing w:line="240" w:lineRule="auto"/>
      <w:ind w:left="170" w:hanging="170"/>
    </w:pPr>
    <w:rPr>
      <w:b w:val="0"/>
      <w:color w:val="A4A4A4" w:themeColor="accent1" w:themeShade="BF"/>
      <w:sz w:val="15"/>
      <w:szCs w:val="15"/>
      <w:lang w:val="de-DE"/>
    </w:rPr>
  </w:style>
  <w:style w:type="paragraph" w:customStyle="1" w:styleId="PodpisBulletpoint">
    <w:name w:val="Podpis_Bulletpoint"/>
    <w:basedOn w:val="Kop2"/>
    <w:link w:val="PodpisBulletpointChar"/>
    <w:qFormat/>
    <w:rsid w:val="009658C0"/>
    <w:pPr>
      <w:tabs>
        <w:tab w:val="num" w:pos="170"/>
      </w:tabs>
      <w:spacing w:line="240" w:lineRule="auto"/>
      <w:ind w:left="170" w:hanging="170"/>
    </w:pPr>
    <w:rPr>
      <w:b w:val="0"/>
      <w:color w:val="A4A4A4" w:themeColor="accent1" w:themeShade="BF"/>
      <w:sz w:val="15"/>
      <w:szCs w:val="15"/>
    </w:rPr>
  </w:style>
  <w:style w:type="character" w:customStyle="1" w:styleId="PodpisBulletpointChar">
    <w:name w:val="Podpis_Bulletpoint Char"/>
    <w:basedOn w:val="Kop2Char"/>
    <w:link w:val="PodpisBulletpoint"/>
    <w:qFormat/>
    <w:rsid w:val="009658C0"/>
    <w:rPr>
      <w:rFonts w:ascii="Arial" w:eastAsiaTheme="majorEastAsia" w:hAnsi="Arial" w:cstheme="majorBidi"/>
      <w:b w:val="0"/>
      <w:bCs/>
      <w:color w:val="A4A4A4" w:themeColor="accent1" w:themeShade="BF"/>
      <w:sz w:val="15"/>
      <w:szCs w:val="15"/>
      <w:lang w:val="en-GB"/>
    </w:rPr>
  </w:style>
  <w:style w:type="character" w:styleId="Verwijzingopmerking">
    <w:name w:val="annotation reference"/>
    <w:basedOn w:val="Standaardalinea-lettertype"/>
    <w:uiPriority w:val="99"/>
    <w:semiHidden/>
    <w:unhideWhenUsed/>
    <w:rsid w:val="00D5232B"/>
    <w:rPr>
      <w:sz w:val="16"/>
      <w:szCs w:val="16"/>
    </w:rPr>
  </w:style>
  <w:style w:type="character" w:customStyle="1" w:styleId="Nevyeenzmnka1">
    <w:name w:val="Nevyřešená zmínka1"/>
    <w:basedOn w:val="Standaardalinea-lettertype"/>
    <w:uiPriority w:val="99"/>
    <w:semiHidden/>
    <w:unhideWhenUsed/>
    <w:rsid w:val="00FF4FB3"/>
    <w:rPr>
      <w:color w:val="605E5C"/>
      <w:shd w:val="clear" w:color="auto" w:fill="E1DFDD"/>
    </w:rPr>
  </w:style>
  <w:style w:type="character" w:customStyle="1" w:styleId="Nevyeenzmnka2">
    <w:name w:val="Nevyřešená zmínka2"/>
    <w:basedOn w:val="Standaardalinea-lettertype"/>
    <w:uiPriority w:val="99"/>
    <w:semiHidden/>
    <w:unhideWhenUsed/>
    <w:rsid w:val="00483291"/>
    <w:rPr>
      <w:color w:val="605E5C"/>
      <w:shd w:val="clear" w:color="auto" w:fill="E1DFDD"/>
    </w:rPr>
  </w:style>
  <w:style w:type="paragraph" w:styleId="Revisie">
    <w:name w:val="Revision"/>
    <w:hidden/>
    <w:uiPriority w:val="99"/>
    <w:semiHidden/>
    <w:rsid w:val="0061541E"/>
    <w:pPr>
      <w:spacing w:line="240" w:lineRule="auto"/>
    </w:pPr>
    <w:rPr>
      <w:rFonts w:ascii="Arial" w:hAnsi="Arial" w:cs="Arial"/>
    </w:rPr>
  </w:style>
  <w:style w:type="character" w:styleId="Onopgelostemelding">
    <w:name w:val="Unresolved Mention"/>
    <w:basedOn w:val="Standaardalinea-lettertype"/>
    <w:uiPriority w:val="99"/>
    <w:semiHidden/>
    <w:unhideWhenUsed/>
    <w:rsid w:val="00E16F65"/>
    <w:rPr>
      <w:color w:val="605E5C"/>
      <w:shd w:val="clear" w:color="auto" w:fill="E1DFDD"/>
    </w:rPr>
  </w:style>
  <w:style w:type="paragraph" w:customStyle="1" w:styleId="Odrazkystextem">
    <w:name w:val="Odrazky s textem"/>
    <w:basedOn w:val="Lijstalinea"/>
    <w:link w:val="OdrazkystextemChar"/>
    <w:qFormat/>
    <w:rsid w:val="005B4FC4"/>
    <w:pPr>
      <w:numPr>
        <w:numId w:val="14"/>
      </w:numPr>
      <w:tabs>
        <w:tab w:val="clear" w:pos="170"/>
      </w:tabs>
      <w:ind w:left="993" w:hanging="284"/>
    </w:pPr>
    <w:rPr>
      <w:rFonts w:ascii="SKODA Next" w:hAnsi="SKODA Next"/>
      <w:b/>
      <w:bCs/>
    </w:rPr>
  </w:style>
  <w:style w:type="paragraph" w:customStyle="1" w:styleId="NadpisTZ">
    <w:name w:val="Nadpis TZ"/>
    <w:basedOn w:val="Standaard"/>
    <w:link w:val="NadpisTZChar"/>
    <w:qFormat/>
    <w:rsid w:val="005B4FC4"/>
    <w:pPr>
      <w:spacing w:line="259" w:lineRule="auto"/>
    </w:pPr>
    <w:rPr>
      <w:sz w:val="36"/>
      <w:szCs w:val="36"/>
    </w:rPr>
  </w:style>
  <w:style w:type="character" w:customStyle="1" w:styleId="OdrazkystextemChar">
    <w:name w:val="Odrazky s textem Char"/>
    <w:basedOn w:val="LijstalineaChar"/>
    <w:link w:val="Odrazkystextem"/>
    <w:rsid w:val="005B4FC4"/>
    <w:rPr>
      <w:rFonts w:ascii="SKODA Next" w:hAnsi="SKODA Next"/>
      <w:b/>
      <w:bCs/>
      <w:sz w:val="20"/>
      <w:szCs w:val="20"/>
    </w:rPr>
  </w:style>
  <w:style w:type="paragraph" w:customStyle="1" w:styleId="Perex-new">
    <w:name w:val="Perex-new"/>
    <w:basedOn w:val="Standaard"/>
    <w:link w:val="Perex-newChar"/>
    <w:rsid w:val="005B4FC4"/>
    <w:rPr>
      <w:rFonts w:ascii="SKODA Next" w:hAnsi="SKODA Next"/>
      <w:b/>
      <w:bCs/>
    </w:rPr>
  </w:style>
  <w:style w:type="character" w:customStyle="1" w:styleId="NadpisTZChar">
    <w:name w:val="Nadpis TZ Char"/>
    <w:basedOn w:val="Standaardalinea-lettertype"/>
    <w:link w:val="NadpisTZ"/>
    <w:rsid w:val="005B4FC4"/>
    <w:rPr>
      <w:rFonts w:ascii="SKODA Next Light" w:hAnsi="SKODA Next Light"/>
      <w:sz w:val="36"/>
      <w:szCs w:val="36"/>
    </w:rPr>
  </w:style>
  <w:style w:type="paragraph" w:customStyle="1" w:styleId="Nadpis2new">
    <w:name w:val="Nadpis 2 new"/>
    <w:basedOn w:val="Standaard"/>
    <w:link w:val="Nadpis2newChar"/>
    <w:qFormat/>
    <w:rsid w:val="005667DE"/>
    <w:pPr>
      <w:ind w:left="56"/>
    </w:pPr>
    <w:rPr>
      <w:color w:val="000000"/>
      <w:sz w:val="30"/>
      <w:szCs w:val="30"/>
    </w:rPr>
  </w:style>
  <w:style w:type="character" w:customStyle="1" w:styleId="Perex-newChar">
    <w:name w:val="Perex-new Char"/>
    <w:basedOn w:val="Standaardalinea-lettertype"/>
    <w:link w:val="Perex-new"/>
    <w:rsid w:val="005B4FC4"/>
    <w:rPr>
      <w:rFonts w:ascii="SKODA Next" w:hAnsi="SKODA Next"/>
      <w:b/>
      <w:bCs/>
      <w:sz w:val="20"/>
      <w:szCs w:val="20"/>
    </w:rPr>
  </w:style>
  <w:style w:type="paragraph" w:customStyle="1" w:styleId="Nadpisobrzku">
    <w:name w:val="Nadpis obrázku"/>
    <w:basedOn w:val="Perex"/>
    <w:link w:val="NadpisobrzkuChar"/>
    <w:qFormat/>
    <w:rsid w:val="00DC5BEC"/>
    <w:pPr>
      <w:ind w:left="290"/>
    </w:pPr>
    <w:rPr>
      <w:color w:val="000000"/>
    </w:rPr>
  </w:style>
  <w:style w:type="character" w:customStyle="1" w:styleId="Nadpis2newChar">
    <w:name w:val="Nadpis 2 new Char"/>
    <w:basedOn w:val="Standaardalinea-lettertype"/>
    <w:link w:val="Nadpis2new"/>
    <w:rsid w:val="005667DE"/>
    <w:rPr>
      <w:rFonts w:ascii="SKODA Next Light" w:hAnsi="SKODA Next Light"/>
      <w:color w:val="000000"/>
      <w:sz w:val="30"/>
      <w:szCs w:val="30"/>
    </w:rPr>
  </w:style>
  <w:style w:type="paragraph" w:customStyle="1" w:styleId="Textobrzku">
    <w:name w:val="Text obrázku"/>
    <w:basedOn w:val="Geenafstand"/>
    <w:link w:val="TextobrzkuChar"/>
    <w:qFormat/>
    <w:rsid w:val="00DC5BEC"/>
    <w:pPr>
      <w:spacing w:after="60" w:line="276" w:lineRule="auto"/>
      <w:ind w:left="290"/>
    </w:pPr>
    <w:rPr>
      <w:rFonts w:asciiTheme="minorHAnsi" w:eastAsia="Verdana" w:hAnsiTheme="minorHAnsi" w:cs="Arial"/>
      <w:sz w:val="20"/>
      <w:szCs w:val="20"/>
    </w:rPr>
  </w:style>
  <w:style w:type="character" w:customStyle="1" w:styleId="NadpisobrzkuChar">
    <w:name w:val="Nadpis obrázku Char"/>
    <w:basedOn w:val="PerexChar"/>
    <w:link w:val="Nadpisobrzku"/>
    <w:rsid w:val="00DC5BEC"/>
    <w:rPr>
      <w:rFonts w:ascii="SKODA Next" w:hAnsi="SKODA Next"/>
      <w:b/>
      <w:bCs/>
      <w:color w:val="000000"/>
      <w:sz w:val="20"/>
      <w:szCs w:val="20"/>
    </w:rPr>
  </w:style>
  <w:style w:type="character" w:customStyle="1" w:styleId="TextobrzkuChar">
    <w:name w:val="Text obrázku Char"/>
    <w:basedOn w:val="GeenafstandChar"/>
    <w:link w:val="Textobrzku"/>
    <w:rsid w:val="00DC5BEC"/>
    <w:rPr>
      <w:rFonts w:ascii="SKODA Next" w:eastAsia="Verdana" w:hAnsi="SKODA Next" w:cs="Arial"/>
      <w:sz w:val="20"/>
      <w:szCs w:val="20"/>
    </w:rPr>
  </w:style>
  <w:style w:type="paragraph" w:customStyle="1" w:styleId="pf0">
    <w:name w:val="pf0"/>
    <w:basedOn w:val="Standaard"/>
    <w:rsid w:val="00DD2368"/>
    <w:pPr>
      <w:spacing w:before="100" w:beforeAutospacing="1" w:after="100" w:afterAutospacing="1" w:line="240" w:lineRule="auto"/>
      <w:ind w:left="0"/>
    </w:pPr>
    <w:rPr>
      <w:rFonts w:ascii="Times New Roman" w:eastAsia="Times New Roman" w:hAnsi="Times New Roman" w:cs="Times New Roman"/>
      <w:noProof w:val="0"/>
      <w:sz w:val="24"/>
      <w:szCs w:val="24"/>
      <w:lang w:val="cs-CZ" w:eastAsia="cs-CZ"/>
    </w:rPr>
  </w:style>
  <w:style w:type="character" w:customStyle="1" w:styleId="cf01">
    <w:name w:val="cf01"/>
    <w:basedOn w:val="Standaardalinea-lettertype"/>
    <w:rsid w:val="00DD2368"/>
    <w:rPr>
      <w:rFonts w:ascii="Segoe UI" w:hAnsi="Segoe UI" w:cs="Segoe UI" w:hint="default"/>
      <w:sz w:val="18"/>
      <w:szCs w:val="18"/>
    </w:rPr>
  </w:style>
  <w:style w:type="character" w:styleId="Voetnootmarkering">
    <w:name w:val="footnote reference"/>
    <w:basedOn w:val="Standaardalinea-lettertype"/>
    <w:uiPriority w:val="99"/>
    <w:semiHidden/>
    <w:unhideWhenUsed/>
    <w:rsid w:val="00A711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27617">
      <w:bodyDiv w:val="1"/>
      <w:marLeft w:val="0"/>
      <w:marRight w:val="0"/>
      <w:marTop w:val="0"/>
      <w:marBottom w:val="0"/>
      <w:divBdr>
        <w:top w:val="none" w:sz="0" w:space="0" w:color="auto"/>
        <w:left w:val="none" w:sz="0" w:space="0" w:color="auto"/>
        <w:bottom w:val="none" w:sz="0" w:space="0" w:color="auto"/>
        <w:right w:val="none" w:sz="0" w:space="0" w:color="auto"/>
      </w:divBdr>
    </w:div>
    <w:div w:id="88622790">
      <w:bodyDiv w:val="1"/>
      <w:marLeft w:val="0"/>
      <w:marRight w:val="0"/>
      <w:marTop w:val="0"/>
      <w:marBottom w:val="0"/>
      <w:divBdr>
        <w:top w:val="none" w:sz="0" w:space="0" w:color="auto"/>
        <w:left w:val="none" w:sz="0" w:space="0" w:color="auto"/>
        <w:bottom w:val="none" w:sz="0" w:space="0" w:color="auto"/>
        <w:right w:val="none" w:sz="0" w:space="0" w:color="auto"/>
      </w:divBdr>
    </w:div>
    <w:div w:id="109280886">
      <w:bodyDiv w:val="1"/>
      <w:marLeft w:val="0"/>
      <w:marRight w:val="0"/>
      <w:marTop w:val="0"/>
      <w:marBottom w:val="0"/>
      <w:divBdr>
        <w:top w:val="none" w:sz="0" w:space="0" w:color="auto"/>
        <w:left w:val="none" w:sz="0" w:space="0" w:color="auto"/>
        <w:bottom w:val="none" w:sz="0" w:space="0" w:color="auto"/>
        <w:right w:val="none" w:sz="0" w:space="0" w:color="auto"/>
      </w:divBdr>
    </w:div>
    <w:div w:id="182863957">
      <w:bodyDiv w:val="1"/>
      <w:marLeft w:val="0"/>
      <w:marRight w:val="0"/>
      <w:marTop w:val="0"/>
      <w:marBottom w:val="0"/>
      <w:divBdr>
        <w:top w:val="none" w:sz="0" w:space="0" w:color="auto"/>
        <w:left w:val="none" w:sz="0" w:space="0" w:color="auto"/>
        <w:bottom w:val="none" w:sz="0" w:space="0" w:color="auto"/>
        <w:right w:val="none" w:sz="0" w:space="0" w:color="auto"/>
      </w:divBdr>
    </w:div>
    <w:div w:id="188110342">
      <w:bodyDiv w:val="1"/>
      <w:marLeft w:val="0"/>
      <w:marRight w:val="0"/>
      <w:marTop w:val="0"/>
      <w:marBottom w:val="0"/>
      <w:divBdr>
        <w:top w:val="none" w:sz="0" w:space="0" w:color="auto"/>
        <w:left w:val="none" w:sz="0" w:space="0" w:color="auto"/>
        <w:bottom w:val="none" w:sz="0" w:space="0" w:color="auto"/>
        <w:right w:val="none" w:sz="0" w:space="0" w:color="auto"/>
      </w:divBdr>
    </w:div>
    <w:div w:id="265383829">
      <w:bodyDiv w:val="1"/>
      <w:marLeft w:val="0"/>
      <w:marRight w:val="0"/>
      <w:marTop w:val="0"/>
      <w:marBottom w:val="0"/>
      <w:divBdr>
        <w:top w:val="none" w:sz="0" w:space="0" w:color="auto"/>
        <w:left w:val="none" w:sz="0" w:space="0" w:color="auto"/>
        <w:bottom w:val="none" w:sz="0" w:space="0" w:color="auto"/>
        <w:right w:val="none" w:sz="0" w:space="0" w:color="auto"/>
      </w:divBdr>
    </w:div>
    <w:div w:id="332267772">
      <w:bodyDiv w:val="1"/>
      <w:marLeft w:val="0"/>
      <w:marRight w:val="0"/>
      <w:marTop w:val="0"/>
      <w:marBottom w:val="0"/>
      <w:divBdr>
        <w:top w:val="none" w:sz="0" w:space="0" w:color="auto"/>
        <w:left w:val="none" w:sz="0" w:space="0" w:color="auto"/>
        <w:bottom w:val="none" w:sz="0" w:space="0" w:color="auto"/>
        <w:right w:val="none" w:sz="0" w:space="0" w:color="auto"/>
      </w:divBdr>
    </w:div>
    <w:div w:id="415714306">
      <w:bodyDiv w:val="1"/>
      <w:marLeft w:val="0"/>
      <w:marRight w:val="0"/>
      <w:marTop w:val="0"/>
      <w:marBottom w:val="0"/>
      <w:divBdr>
        <w:top w:val="none" w:sz="0" w:space="0" w:color="auto"/>
        <w:left w:val="none" w:sz="0" w:space="0" w:color="auto"/>
        <w:bottom w:val="none" w:sz="0" w:space="0" w:color="auto"/>
        <w:right w:val="none" w:sz="0" w:space="0" w:color="auto"/>
      </w:divBdr>
    </w:div>
    <w:div w:id="416486128">
      <w:bodyDiv w:val="1"/>
      <w:marLeft w:val="0"/>
      <w:marRight w:val="0"/>
      <w:marTop w:val="0"/>
      <w:marBottom w:val="0"/>
      <w:divBdr>
        <w:top w:val="none" w:sz="0" w:space="0" w:color="auto"/>
        <w:left w:val="none" w:sz="0" w:space="0" w:color="auto"/>
        <w:bottom w:val="none" w:sz="0" w:space="0" w:color="auto"/>
        <w:right w:val="none" w:sz="0" w:space="0" w:color="auto"/>
      </w:divBdr>
    </w:div>
    <w:div w:id="422386550">
      <w:bodyDiv w:val="1"/>
      <w:marLeft w:val="0"/>
      <w:marRight w:val="0"/>
      <w:marTop w:val="0"/>
      <w:marBottom w:val="0"/>
      <w:divBdr>
        <w:top w:val="none" w:sz="0" w:space="0" w:color="auto"/>
        <w:left w:val="none" w:sz="0" w:space="0" w:color="auto"/>
        <w:bottom w:val="none" w:sz="0" w:space="0" w:color="auto"/>
        <w:right w:val="none" w:sz="0" w:space="0" w:color="auto"/>
      </w:divBdr>
    </w:div>
    <w:div w:id="451364046">
      <w:bodyDiv w:val="1"/>
      <w:marLeft w:val="0"/>
      <w:marRight w:val="0"/>
      <w:marTop w:val="0"/>
      <w:marBottom w:val="0"/>
      <w:divBdr>
        <w:top w:val="none" w:sz="0" w:space="0" w:color="auto"/>
        <w:left w:val="none" w:sz="0" w:space="0" w:color="auto"/>
        <w:bottom w:val="none" w:sz="0" w:space="0" w:color="auto"/>
        <w:right w:val="none" w:sz="0" w:space="0" w:color="auto"/>
      </w:divBdr>
    </w:div>
    <w:div w:id="476533222">
      <w:bodyDiv w:val="1"/>
      <w:marLeft w:val="0"/>
      <w:marRight w:val="0"/>
      <w:marTop w:val="0"/>
      <w:marBottom w:val="0"/>
      <w:divBdr>
        <w:top w:val="none" w:sz="0" w:space="0" w:color="auto"/>
        <w:left w:val="none" w:sz="0" w:space="0" w:color="auto"/>
        <w:bottom w:val="none" w:sz="0" w:space="0" w:color="auto"/>
        <w:right w:val="none" w:sz="0" w:space="0" w:color="auto"/>
      </w:divBdr>
    </w:div>
    <w:div w:id="476727573">
      <w:bodyDiv w:val="1"/>
      <w:marLeft w:val="0"/>
      <w:marRight w:val="0"/>
      <w:marTop w:val="0"/>
      <w:marBottom w:val="0"/>
      <w:divBdr>
        <w:top w:val="none" w:sz="0" w:space="0" w:color="auto"/>
        <w:left w:val="none" w:sz="0" w:space="0" w:color="auto"/>
        <w:bottom w:val="none" w:sz="0" w:space="0" w:color="auto"/>
        <w:right w:val="none" w:sz="0" w:space="0" w:color="auto"/>
      </w:divBdr>
    </w:div>
    <w:div w:id="513541593">
      <w:bodyDiv w:val="1"/>
      <w:marLeft w:val="0"/>
      <w:marRight w:val="0"/>
      <w:marTop w:val="0"/>
      <w:marBottom w:val="0"/>
      <w:divBdr>
        <w:top w:val="none" w:sz="0" w:space="0" w:color="auto"/>
        <w:left w:val="none" w:sz="0" w:space="0" w:color="auto"/>
        <w:bottom w:val="none" w:sz="0" w:space="0" w:color="auto"/>
        <w:right w:val="none" w:sz="0" w:space="0" w:color="auto"/>
      </w:divBdr>
    </w:div>
    <w:div w:id="574776843">
      <w:bodyDiv w:val="1"/>
      <w:marLeft w:val="0"/>
      <w:marRight w:val="0"/>
      <w:marTop w:val="0"/>
      <w:marBottom w:val="0"/>
      <w:divBdr>
        <w:top w:val="none" w:sz="0" w:space="0" w:color="auto"/>
        <w:left w:val="none" w:sz="0" w:space="0" w:color="auto"/>
        <w:bottom w:val="none" w:sz="0" w:space="0" w:color="auto"/>
        <w:right w:val="none" w:sz="0" w:space="0" w:color="auto"/>
      </w:divBdr>
    </w:div>
    <w:div w:id="604314438">
      <w:bodyDiv w:val="1"/>
      <w:marLeft w:val="0"/>
      <w:marRight w:val="0"/>
      <w:marTop w:val="0"/>
      <w:marBottom w:val="0"/>
      <w:divBdr>
        <w:top w:val="none" w:sz="0" w:space="0" w:color="auto"/>
        <w:left w:val="none" w:sz="0" w:space="0" w:color="auto"/>
        <w:bottom w:val="none" w:sz="0" w:space="0" w:color="auto"/>
        <w:right w:val="none" w:sz="0" w:space="0" w:color="auto"/>
      </w:divBdr>
    </w:div>
    <w:div w:id="628168427">
      <w:bodyDiv w:val="1"/>
      <w:marLeft w:val="0"/>
      <w:marRight w:val="0"/>
      <w:marTop w:val="0"/>
      <w:marBottom w:val="0"/>
      <w:divBdr>
        <w:top w:val="none" w:sz="0" w:space="0" w:color="auto"/>
        <w:left w:val="none" w:sz="0" w:space="0" w:color="auto"/>
        <w:bottom w:val="none" w:sz="0" w:space="0" w:color="auto"/>
        <w:right w:val="none" w:sz="0" w:space="0" w:color="auto"/>
      </w:divBdr>
    </w:div>
    <w:div w:id="712728083">
      <w:bodyDiv w:val="1"/>
      <w:marLeft w:val="0"/>
      <w:marRight w:val="0"/>
      <w:marTop w:val="0"/>
      <w:marBottom w:val="0"/>
      <w:divBdr>
        <w:top w:val="none" w:sz="0" w:space="0" w:color="auto"/>
        <w:left w:val="none" w:sz="0" w:space="0" w:color="auto"/>
        <w:bottom w:val="none" w:sz="0" w:space="0" w:color="auto"/>
        <w:right w:val="none" w:sz="0" w:space="0" w:color="auto"/>
      </w:divBdr>
    </w:div>
    <w:div w:id="742601586">
      <w:bodyDiv w:val="1"/>
      <w:marLeft w:val="0"/>
      <w:marRight w:val="0"/>
      <w:marTop w:val="0"/>
      <w:marBottom w:val="0"/>
      <w:divBdr>
        <w:top w:val="none" w:sz="0" w:space="0" w:color="auto"/>
        <w:left w:val="none" w:sz="0" w:space="0" w:color="auto"/>
        <w:bottom w:val="none" w:sz="0" w:space="0" w:color="auto"/>
        <w:right w:val="none" w:sz="0" w:space="0" w:color="auto"/>
      </w:divBdr>
    </w:div>
    <w:div w:id="751391627">
      <w:bodyDiv w:val="1"/>
      <w:marLeft w:val="0"/>
      <w:marRight w:val="0"/>
      <w:marTop w:val="0"/>
      <w:marBottom w:val="0"/>
      <w:divBdr>
        <w:top w:val="none" w:sz="0" w:space="0" w:color="auto"/>
        <w:left w:val="none" w:sz="0" w:space="0" w:color="auto"/>
        <w:bottom w:val="none" w:sz="0" w:space="0" w:color="auto"/>
        <w:right w:val="none" w:sz="0" w:space="0" w:color="auto"/>
      </w:divBdr>
    </w:div>
    <w:div w:id="850410659">
      <w:bodyDiv w:val="1"/>
      <w:marLeft w:val="0"/>
      <w:marRight w:val="0"/>
      <w:marTop w:val="0"/>
      <w:marBottom w:val="0"/>
      <w:divBdr>
        <w:top w:val="none" w:sz="0" w:space="0" w:color="auto"/>
        <w:left w:val="none" w:sz="0" w:space="0" w:color="auto"/>
        <w:bottom w:val="none" w:sz="0" w:space="0" w:color="auto"/>
        <w:right w:val="none" w:sz="0" w:space="0" w:color="auto"/>
      </w:divBdr>
    </w:div>
    <w:div w:id="854003787">
      <w:bodyDiv w:val="1"/>
      <w:marLeft w:val="0"/>
      <w:marRight w:val="0"/>
      <w:marTop w:val="0"/>
      <w:marBottom w:val="0"/>
      <w:divBdr>
        <w:top w:val="none" w:sz="0" w:space="0" w:color="auto"/>
        <w:left w:val="none" w:sz="0" w:space="0" w:color="auto"/>
        <w:bottom w:val="none" w:sz="0" w:space="0" w:color="auto"/>
        <w:right w:val="none" w:sz="0" w:space="0" w:color="auto"/>
      </w:divBdr>
    </w:div>
    <w:div w:id="855340569">
      <w:bodyDiv w:val="1"/>
      <w:marLeft w:val="0"/>
      <w:marRight w:val="0"/>
      <w:marTop w:val="0"/>
      <w:marBottom w:val="0"/>
      <w:divBdr>
        <w:top w:val="none" w:sz="0" w:space="0" w:color="auto"/>
        <w:left w:val="none" w:sz="0" w:space="0" w:color="auto"/>
        <w:bottom w:val="none" w:sz="0" w:space="0" w:color="auto"/>
        <w:right w:val="none" w:sz="0" w:space="0" w:color="auto"/>
      </w:divBdr>
    </w:div>
    <w:div w:id="914824216">
      <w:bodyDiv w:val="1"/>
      <w:marLeft w:val="0"/>
      <w:marRight w:val="0"/>
      <w:marTop w:val="0"/>
      <w:marBottom w:val="0"/>
      <w:divBdr>
        <w:top w:val="none" w:sz="0" w:space="0" w:color="auto"/>
        <w:left w:val="none" w:sz="0" w:space="0" w:color="auto"/>
        <w:bottom w:val="none" w:sz="0" w:space="0" w:color="auto"/>
        <w:right w:val="none" w:sz="0" w:space="0" w:color="auto"/>
      </w:divBdr>
    </w:div>
    <w:div w:id="917327530">
      <w:bodyDiv w:val="1"/>
      <w:marLeft w:val="0"/>
      <w:marRight w:val="0"/>
      <w:marTop w:val="0"/>
      <w:marBottom w:val="0"/>
      <w:divBdr>
        <w:top w:val="none" w:sz="0" w:space="0" w:color="auto"/>
        <w:left w:val="none" w:sz="0" w:space="0" w:color="auto"/>
        <w:bottom w:val="none" w:sz="0" w:space="0" w:color="auto"/>
        <w:right w:val="none" w:sz="0" w:space="0" w:color="auto"/>
      </w:divBdr>
    </w:div>
    <w:div w:id="932863534">
      <w:bodyDiv w:val="1"/>
      <w:marLeft w:val="0"/>
      <w:marRight w:val="0"/>
      <w:marTop w:val="0"/>
      <w:marBottom w:val="0"/>
      <w:divBdr>
        <w:top w:val="none" w:sz="0" w:space="0" w:color="auto"/>
        <w:left w:val="none" w:sz="0" w:space="0" w:color="auto"/>
        <w:bottom w:val="none" w:sz="0" w:space="0" w:color="auto"/>
        <w:right w:val="none" w:sz="0" w:space="0" w:color="auto"/>
      </w:divBdr>
    </w:div>
    <w:div w:id="951672183">
      <w:bodyDiv w:val="1"/>
      <w:marLeft w:val="0"/>
      <w:marRight w:val="0"/>
      <w:marTop w:val="0"/>
      <w:marBottom w:val="0"/>
      <w:divBdr>
        <w:top w:val="none" w:sz="0" w:space="0" w:color="auto"/>
        <w:left w:val="none" w:sz="0" w:space="0" w:color="auto"/>
        <w:bottom w:val="none" w:sz="0" w:space="0" w:color="auto"/>
        <w:right w:val="none" w:sz="0" w:space="0" w:color="auto"/>
      </w:divBdr>
    </w:div>
    <w:div w:id="957642501">
      <w:bodyDiv w:val="1"/>
      <w:marLeft w:val="0"/>
      <w:marRight w:val="0"/>
      <w:marTop w:val="0"/>
      <w:marBottom w:val="0"/>
      <w:divBdr>
        <w:top w:val="none" w:sz="0" w:space="0" w:color="auto"/>
        <w:left w:val="none" w:sz="0" w:space="0" w:color="auto"/>
        <w:bottom w:val="none" w:sz="0" w:space="0" w:color="auto"/>
        <w:right w:val="none" w:sz="0" w:space="0" w:color="auto"/>
      </w:divBdr>
    </w:div>
    <w:div w:id="993996420">
      <w:bodyDiv w:val="1"/>
      <w:marLeft w:val="0"/>
      <w:marRight w:val="0"/>
      <w:marTop w:val="0"/>
      <w:marBottom w:val="0"/>
      <w:divBdr>
        <w:top w:val="none" w:sz="0" w:space="0" w:color="auto"/>
        <w:left w:val="none" w:sz="0" w:space="0" w:color="auto"/>
        <w:bottom w:val="none" w:sz="0" w:space="0" w:color="auto"/>
        <w:right w:val="none" w:sz="0" w:space="0" w:color="auto"/>
      </w:divBdr>
    </w:div>
    <w:div w:id="1308050356">
      <w:bodyDiv w:val="1"/>
      <w:marLeft w:val="0"/>
      <w:marRight w:val="0"/>
      <w:marTop w:val="0"/>
      <w:marBottom w:val="0"/>
      <w:divBdr>
        <w:top w:val="none" w:sz="0" w:space="0" w:color="auto"/>
        <w:left w:val="none" w:sz="0" w:space="0" w:color="auto"/>
        <w:bottom w:val="none" w:sz="0" w:space="0" w:color="auto"/>
        <w:right w:val="none" w:sz="0" w:space="0" w:color="auto"/>
      </w:divBdr>
    </w:div>
    <w:div w:id="1378428186">
      <w:bodyDiv w:val="1"/>
      <w:marLeft w:val="0"/>
      <w:marRight w:val="0"/>
      <w:marTop w:val="0"/>
      <w:marBottom w:val="0"/>
      <w:divBdr>
        <w:top w:val="none" w:sz="0" w:space="0" w:color="auto"/>
        <w:left w:val="none" w:sz="0" w:space="0" w:color="auto"/>
        <w:bottom w:val="none" w:sz="0" w:space="0" w:color="auto"/>
        <w:right w:val="none" w:sz="0" w:space="0" w:color="auto"/>
      </w:divBdr>
    </w:div>
    <w:div w:id="1396901124">
      <w:bodyDiv w:val="1"/>
      <w:marLeft w:val="0"/>
      <w:marRight w:val="0"/>
      <w:marTop w:val="0"/>
      <w:marBottom w:val="0"/>
      <w:divBdr>
        <w:top w:val="none" w:sz="0" w:space="0" w:color="auto"/>
        <w:left w:val="none" w:sz="0" w:space="0" w:color="auto"/>
        <w:bottom w:val="none" w:sz="0" w:space="0" w:color="auto"/>
        <w:right w:val="none" w:sz="0" w:space="0" w:color="auto"/>
      </w:divBdr>
    </w:div>
    <w:div w:id="1451968603">
      <w:bodyDiv w:val="1"/>
      <w:marLeft w:val="0"/>
      <w:marRight w:val="0"/>
      <w:marTop w:val="0"/>
      <w:marBottom w:val="0"/>
      <w:divBdr>
        <w:top w:val="none" w:sz="0" w:space="0" w:color="auto"/>
        <w:left w:val="none" w:sz="0" w:space="0" w:color="auto"/>
        <w:bottom w:val="none" w:sz="0" w:space="0" w:color="auto"/>
        <w:right w:val="none" w:sz="0" w:space="0" w:color="auto"/>
      </w:divBdr>
    </w:div>
    <w:div w:id="1526628123">
      <w:bodyDiv w:val="1"/>
      <w:marLeft w:val="0"/>
      <w:marRight w:val="0"/>
      <w:marTop w:val="0"/>
      <w:marBottom w:val="0"/>
      <w:divBdr>
        <w:top w:val="none" w:sz="0" w:space="0" w:color="auto"/>
        <w:left w:val="none" w:sz="0" w:space="0" w:color="auto"/>
        <w:bottom w:val="none" w:sz="0" w:space="0" w:color="auto"/>
        <w:right w:val="none" w:sz="0" w:space="0" w:color="auto"/>
      </w:divBdr>
    </w:div>
    <w:div w:id="1577859124">
      <w:bodyDiv w:val="1"/>
      <w:marLeft w:val="0"/>
      <w:marRight w:val="0"/>
      <w:marTop w:val="0"/>
      <w:marBottom w:val="0"/>
      <w:divBdr>
        <w:top w:val="none" w:sz="0" w:space="0" w:color="auto"/>
        <w:left w:val="none" w:sz="0" w:space="0" w:color="auto"/>
        <w:bottom w:val="none" w:sz="0" w:space="0" w:color="auto"/>
        <w:right w:val="none" w:sz="0" w:space="0" w:color="auto"/>
      </w:divBdr>
    </w:div>
    <w:div w:id="1638074220">
      <w:bodyDiv w:val="1"/>
      <w:marLeft w:val="0"/>
      <w:marRight w:val="0"/>
      <w:marTop w:val="0"/>
      <w:marBottom w:val="0"/>
      <w:divBdr>
        <w:top w:val="none" w:sz="0" w:space="0" w:color="auto"/>
        <w:left w:val="none" w:sz="0" w:space="0" w:color="auto"/>
        <w:bottom w:val="none" w:sz="0" w:space="0" w:color="auto"/>
        <w:right w:val="none" w:sz="0" w:space="0" w:color="auto"/>
      </w:divBdr>
    </w:div>
    <w:div w:id="1729762591">
      <w:bodyDiv w:val="1"/>
      <w:marLeft w:val="0"/>
      <w:marRight w:val="0"/>
      <w:marTop w:val="0"/>
      <w:marBottom w:val="0"/>
      <w:divBdr>
        <w:top w:val="none" w:sz="0" w:space="0" w:color="auto"/>
        <w:left w:val="none" w:sz="0" w:space="0" w:color="auto"/>
        <w:bottom w:val="none" w:sz="0" w:space="0" w:color="auto"/>
        <w:right w:val="none" w:sz="0" w:space="0" w:color="auto"/>
      </w:divBdr>
    </w:div>
    <w:div w:id="1785617408">
      <w:bodyDiv w:val="1"/>
      <w:marLeft w:val="0"/>
      <w:marRight w:val="0"/>
      <w:marTop w:val="0"/>
      <w:marBottom w:val="0"/>
      <w:divBdr>
        <w:top w:val="none" w:sz="0" w:space="0" w:color="auto"/>
        <w:left w:val="none" w:sz="0" w:space="0" w:color="auto"/>
        <w:bottom w:val="none" w:sz="0" w:space="0" w:color="auto"/>
        <w:right w:val="none" w:sz="0" w:space="0" w:color="auto"/>
      </w:divBdr>
    </w:div>
    <w:div w:id="1824926448">
      <w:bodyDiv w:val="1"/>
      <w:marLeft w:val="0"/>
      <w:marRight w:val="0"/>
      <w:marTop w:val="0"/>
      <w:marBottom w:val="0"/>
      <w:divBdr>
        <w:top w:val="none" w:sz="0" w:space="0" w:color="auto"/>
        <w:left w:val="none" w:sz="0" w:space="0" w:color="auto"/>
        <w:bottom w:val="none" w:sz="0" w:space="0" w:color="auto"/>
        <w:right w:val="none" w:sz="0" w:space="0" w:color="auto"/>
      </w:divBdr>
    </w:div>
    <w:div w:id="1847749755">
      <w:bodyDiv w:val="1"/>
      <w:marLeft w:val="0"/>
      <w:marRight w:val="0"/>
      <w:marTop w:val="0"/>
      <w:marBottom w:val="0"/>
      <w:divBdr>
        <w:top w:val="none" w:sz="0" w:space="0" w:color="auto"/>
        <w:left w:val="none" w:sz="0" w:space="0" w:color="auto"/>
        <w:bottom w:val="none" w:sz="0" w:space="0" w:color="auto"/>
        <w:right w:val="none" w:sz="0" w:space="0" w:color="auto"/>
      </w:divBdr>
    </w:div>
    <w:div w:id="1859928321">
      <w:bodyDiv w:val="1"/>
      <w:marLeft w:val="0"/>
      <w:marRight w:val="0"/>
      <w:marTop w:val="0"/>
      <w:marBottom w:val="0"/>
      <w:divBdr>
        <w:top w:val="none" w:sz="0" w:space="0" w:color="auto"/>
        <w:left w:val="none" w:sz="0" w:space="0" w:color="auto"/>
        <w:bottom w:val="none" w:sz="0" w:space="0" w:color="auto"/>
        <w:right w:val="none" w:sz="0" w:space="0" w:color="auto"/>
      </w:divBdr>
    </w:div>
    <w:div w:id="1876506231">
      <w:bodyDiv w:val="1"/>
      <w:marLeft w:val="0"/>
      <w:marRight w:val="0"/>
      <w:marTop w:val="0"/>
      <w:marBottom w:val="0"/>
      <w:divBdr>
        <w:top w:val="none" w:sz="0" w:space="0" w:color="auto"/>
        <w:left w:val="none" w:sz="0" w:space="0" w:color="auto"/>
        <w:bottom w:val="none" w:sz="0" w:space="0" w:color="auto"/>
        <w:right w:val="none" w:sz="0" w:space="0" w:color="auto"/>
      </w:divBdr>
    </w:div>
    <w:div w:id="1933778210">
      <w:bodyDiv w:val="1"/>
      <w:marLeft w:val="0"/>
      <w:marRight w:val="0"/>
      <w:marTop w:val="0"/>
      <w:marBottom w:val="0"/>
      <w:divBdr>
        <w:top w:val="none" w:sz="0" w:space="0" w:color="auto"/>
        <w:left w:val="none" w:sz="0" w:space="0" w:color="auto"/>
        <w:bottom w:val="none" w:sz="0" w:space="0" w:color="auto"/>
        <w:right w:val="none" w:sz="0" w:space="0" w:color="auto"/>
      </w:divBdr>
    </w:div>
    <w:div w:id="1946229773">
      <w:bodyDiv w:val="1"/>
      <w:marLeft w:val="0"/>
      <w:marRight w:val="0"/>
      <w:marTop w:val="0"/>
      <w:marBottom w:val="0"/>
      <w:divBdr>
        <w:top w:val="none" w:sz="0" w:space="0" w:color="auto"/>
        <w:left w:val="none" w:sz="0" w:space="0" w:color="auto"/>
        <w:bottom w:val="none" w:sz="0" w:space="0" w:color="auto"/>
        <w:right w:val="none" w:sz="0" w:space="0" w:color="auto"/>
      </w:divBdr>
    </w:div>
    <w:div w:id="1952471885">
      <w:bodyDiv w:val="1"/>
      <w:marLeft w:val="0"/>
      <w:marRight w:val="0"/>
      <w:marTop w:val="0"/>
      <w:marBottom w:val="0"/>
      <w:divBdr>
        <w:top w:val="none" w:sz="0" w:space="0" w:color="auto"/>
        <w:left w:val="none" w:sz="0" w:space="0" w:color="auto"/>
        <w:bottom w:val="none" w:sz="0" w:space="0" w:color="auto"/>
        <w:right w:val="none" w:sz="0" w:space="0" w:color="auto"/>
      </w:divBdr>
    </w:div>
    <w:div w:id="2098362850">
      <w:bodyDiv w:val="1"/>
      <w:marLeft w:val="0"/>
      <w:marRight w:val="0"/>
      <w:marTop w:val="0"/>
      <w:marBottom w:val="0"/>
      <w:divBdr>
        <w:top w:val="none" w:sz="0" w:space="0" w:color="auto"/>
        <w:left w:val="none" w:sz="0" w:space="0" w:color="auto"/>
        <w:bottom w:val="none" w:sz="0" w:space="0" w:color="auto"/>
        <w:right w:val="none" w:sz="0" w:space="0" w:color="auto"/>
      </w:divBdr>
    </w:div>
    <w:div w:id="210437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hrbek@skoda-auto.cz" TargetMode="External"/><Relationship Id="rId13" Type="http://schemas.openxmlformats.org/officeDocument/2006/relationships/hyperlink" Target="http://go.skoda.eu/whatsapp" TargetMode="External"/><Relationship Id="rId3" Type="http://schemas.openxmlformats.org/officeDocument/2006/relationships/settings" Target="settings.xml"/><Relationship Id="rId7" Type="http://schemas.openxmlformats.org/officeDocument/2006/relationships/hyperlink" Target="mailto:vitezslav.kodym@skoda-auto.cz"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s://www.skoda-storyboard.com/en/skoda-media-services-application/"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hyperlink" Target="https://www.whatsapp.com/channel/0029VaAMd3MGJP8Mukgh8d2P" TargetMode="External"/><Relationship Id="rId2" Type="http://schemas.openxmlformats.org/officeDocument/2006/relationships/hyperlink" Target="file://SKODA.VWG/DATA/_Projects/Communications/Teamroom/Press%20Information/Master%20Press%20Releases/skoda-storyboard.com" TargetMode="External"/><Relationship Id="rId1" Type="http://schemas.openxmlformats.org/officeDocument/2006/relationships/image" Target="media/image7.png"/><Relationship Id="rId5" Type="http://schemas.openxmlformats.org/officeDocument/2006/relationships/hyperlink" Target="https://www.whatsapp.com/channel/0029VaAMd3MGJP8Mukgh8d2P" TargetMode="External"/><Relationship Id="rId4" Type="http://schemas.openxmlformats.org/officeDocument/2006/relationships/hyperlink" Target="file://SKODA.VWG/DATA/_Projects/Communications/Teamroom/Press%20Information/Master%20Press%20Releases/skoda-storyboar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ŠKODA A4">
  <a:themeElements>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fontScheme name="SKODA Next">
      <a:majorFont>
        <a:latin typeface="SKODA Next"/>
        <a:ea typeface=""/>
        <a:cs typeface=""/>
      </a:majorFont>
      <a:minorFont>
        <a:latin typeface="SKODA Next"/>
        <a:ea typeface=""/>
        <a:cs typeface=""/>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extraClrScheme>
  </a:extraClrSchemeLst>
  <a:custClrLst>
    <a:custClr name="ŠKODA Green">
      <a:srgbClr val="4BA82E"/>
    </a:custClr>
    <a:custClr name="ŠKODA Chrome Grey">
      <a:srgbClr val="A7AEB4"/>
    </a:custClr>
    <a:custClr name="Warm Grey 1">
      <a:srgbClr val="E0DED8"/>
    </a:custClr>
    <a:custClr name="Warm Grey 2">
      <a:srgbClr val="D5D2CA"/>
    </a:custClr>
    <a:custClr name="Warm Grey 3">
      <a:srgbClr val="C7C2BA"/>
    </a:custClr>
    <a:custClr name="Cool Grey 1">
      <a:srgbClr val="E0E1DD"/>
    </a:custClr>
    <a:custClr name="Cool Grey 2">
      <a:srgbClr val="D5D6D2"/>
    </a:custClr>
    <a:custClr name="Cool Grey 3">
      <a:srgbClr val="C9CAC8"/>
    </a:custClr>
  </a:custClrLst>
</a:theme>
</file>

<file path=docMetadata/LabelInfo.xml><?xml version="1.0" encoding="utf-8"?>
<clbl:labelList xmlns:clbl="http://schemas.microsoft.com/office/2020/mipLabelMetadata">
  <clbl:label id="{a6b84135-ab90-4b03-a415-784f8f15a7f1}" enabled="1" method="Privileged" siteId="{2882be50-2012-4d88-ac86-544124e120c8}"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15</Pages>
  <Words>4877</Words>
  <Characters>26826</Characters>
  <Application>Microsoft Office Word</Application>
  <DocSecurity>0</DocSecurity>
  <Lines>223</Lines>
  <Paragraphs>63</Paragraphs>
  <ScaleCrop>false</ScaleCrop>
  <Company/>
  <LinksUpToDate>false</LinksUpToDate>
  <CharactersWithSpaces>31640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Arvid Mentink | COMMS</cp:lastModifiedBy>
  <cp:revision>2</cp:revision>
  <dcterms:created xsi:type="dcterms:W3CDTF">2026-05-12T14:21:00Z</dcterms:created>
  <dcterms:modified xsi:type="dcterms:W3CDTF">2026-05-18T13:20:00Z</dcterms:modified>
</cp:coreProperties>
</file>